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732625"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54D02FEB" w14:textId="493ABCE4" w:rsidR="00520B7C" w:rsidRDefault="0030310F" w:rsidP="00F72F90">
            <w:pPr>
              <w:pStyle w:val="Bezodstpw"/>
              <w:rPr>
                <w:rFonts w:ascii="Verdana" w:hAnsi="Verdana"/>
                <w:sz w:val="20"/>
                <w:szCs w:val="20"/>
              </w:rPr>
            </w:pPr>
            <w:r>
              <w:rPr>
                <w:rFonts w:ascii="Verdana" w:hAnsi="Verdana"/>
                <w:sz w:val="20"/>
                <w:szCs w:val="20"/>
              </w:rPr>
              <w:t>P</w:t>
            </w:r>
            <w:r w:rsidR="00520B7C" w:rsidRPr="00520B7C">
              <w:rPr>
                <w:rFonts w:ascii="Verdana" w:hAnsi="Verdana"/>
                <w:sz w:val="20"/>
                <w:szCs w:val="20"/>
              </w:rPr>
              <w:t>rojekt badawczy i gromadzenie danych</w:t>
            </w:r>
          </w:p>
          <w:p w14:paraId="4549CAC3" w14:textId="17C78FEB" w:rsidR="008E7503" w:rsidRPr="00520B7C" w:rsidRDefault="00520B7C" w:rsidP="00F72F90">
            <w:pPr>
              <w:pStyle w:val="Bezodstpw"/>
              <w:rPr>
                <w:rFonts w:ascii="Verdana" w:hAnsi="Verdana"/>
                <w:sz w:val="20"/>
                <w:szCs w:val="20"/>
                <w:lang w:val="en-US"/>
              </w:rPr>
            </w:pPr>
            <w:r w:rsidRPr="00520B7C">
              <w:rPr>
                <w:rFonts w:ascii="Verdana" w:hAnsi="Verdana"/>
                <w:sz w:val="20"/>
                <w:szCs w:val="20"/>
                <w:lang w:val="en-US"/>
              </w:rPr>
              <w:t xml:space="preserve">Research project and </w:t>
            </w:r>
            <w:r>
              <w:rPr>
                <w:rFonts w:ascii="Verdana" w:hAnsi="Verdana"/>
                <w:sz w:val="20"/>
                <w:szCs w:val="20"/>
                <w:lang w:val="en-US"/>
              </w:rPr>
              <w:t>data acquisition</w:t>
            </w:r>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520B7C"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2E019EBF" w:rsidR="000533B9" w:rsidRPr="00F72F90" w:rsidRDefault="00BE1E3F" w:rsidP="00F72F90">
            <w:pPr>
              <w:pStyle w:val="Bezodstpw"/>
              <w:rPr>
                <w:rFonts w:ascii="Verdana" w:hAnsi="Verdana"/>
                <w:sz w:val="20"/>
                <w:szCs w:val="20"/>
              </w:rPr>
            </w:pPr>
            <w:r w:rsidRPr="00037634">
              <w:rPr>
                <w:rFonts w:ascii="Verdana" w:hAnsi="Verdana"/>
                <w:sz w:val="20"/>
                <w:szCs w:val="20"/>
              </w:rPr>
              <w:t>76-OS-S2-E1-f</w:t>
            </w:r>
            <w:r>
              <w:rPr>
                <w:rFonts w:ascii="Verdana" w:hAnsi="Verdana"/>
                <w:sz w:val="20"/>
                <w:szCs w:val="20"/>
              </w:rPr>
              <w:t>PBGD</w:t>
            </w:r>
            <w:r w:rsidRPr="00037634">
              <w:rPr>
                <w:rFonts w:ascii="Verdana" w:hAnsi="Verdana"/>
                <w:sz w:val="20"/>
                <w:szCs w:val="20"/>
              </w:rPr>
              <w:t>, 76-OS-S2-E2-f</w:t>
            </w:r>
            <w:r>
              <w:rPr>
                <w:rFonts w:ascii="Verdana" w:hAnsi="Verdana"/>
                <w:sz w:val="20"/>
                <w:szCs w:val="20"/>
              </w:rPr>
              <w:t>PBGD</w:t>
            </w:r>
            <w:r w:rsidRPr="00037634">
              <w:rPr>
                <w:rFonts w:ascii="Verdana" w:hAnsi="Verdana"/>
                <w:sz w:val="20"/>
                <w:szCs w:val="20"/>
              </w:rPr>
              <w:t>, 76-OS-S2-E3-f</w:t>
            </w:r>
            <w:r>
              <w:rPr>
                <w:rFonts w:ascii="Verdana" w:hAnsi="Verdana"/>
                <w:sz w:val="20"/>
                <w:szCs w:val="20"/>
              </w:rPr>
              <w:t>PBGD</w:t>
            </w:r>
            <w:r w:rsidRPr="00037634">
              <w:rPr>
                <w:rFonts w:ascii="Verdana" w:hAnsi="Verdana"/>
                <w:sz w:val="20"/>
                <w:szCs w:val="20"/>
              </w:rPr>
              <w:t>, 76-OS-S2-E4-f</w:t>
            </w:r>
            <w:r>
              <w:rPr>
                <w:rFonts w:ascii="Verdana" w:hAnsi="Verdana"/>
                <w:sz w:val="20"/>
                <w:szCs w:val="20"/>
              </w:rPr>
              <w:t>PBGD</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7B11C811"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0D0F55">
              <w:rPr>
                <w:rFonts w:ascii="Verdana" w:hAnsi="Verdana"/>
                <w:sz w:val="20"/>
                <w:szCs w:val="20"/>
              </w:rPr>
              <w:t xml:space="preserve"> (</w:t>
            </w:r>
            <w:r w:rsidR="00BE1E3F">
              <w:rPr>
                <w:rFonts w:ascii="Verdana" w:hAnsi="Verdana"/>
                <w:sz w:val="20"/>
                <w:szCs w:val="20"/>
              </w:rPr>
              <w:t>O</w:t>
            </w:r>
            <w:r w:rsidR="000D0F55">
              <w:rPr>
                <w:rFonts w:ascii="Verdana" w:hAnsi="Verdana"/>
                <w:sz w:val="20"/>
                <w:szCs w:val="20"/>
              </w:rPr>
              <w:t xml:space="preserve">cena oddziaływania na środowisko, </w:t>
            </w:r>
            <w:r w:rsidR="00BE1E3F">
              <w:rPr>
                <w:rFonts w:ascii="Verdana" w:hAnsi="Verdana"/>
                <w:sz w:val="20"/>
                <w:szCs w:val="20"/>
              </w:rPr>
              <w:t>A</w:t>
            </w:r>
            <w:r w:rsidR="000D0F55">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57EB45EB"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3A15B3">
              <w:rPr>
                <w:rFonts w:ascii="Verdana" w:hAnsi="Verdana"/>
                <w:sz w:val="20"/>
                <w:szCs w:val="20"/>
              </w:rPr>
              <w:t>16</w:t>
            </w:r>
          </w:p>
          <w:p w14:paraId="4B41685C" w14:textId="6CDA258E" w:rsidR="000D663B" w:rsidRPr="00F72F90" w:rsidRDefault="000D663B" w:rsidP="00F72F90">
            <w:pPr>
              <w:pStyle w:val="Bezodstpw"/>
              <w:rPr>
                <w:rFonts w:ascii="Verdana" w:hAnsi="Verdana"/>
                <w:sz w:val="20"/>
                <w:szCs w:val="20"/>
              </w:rPr>
            </w:pPr>
            <w:r>
              <w:rPr>
                <w:rFonts w:ascii="Verdana" w:hAnsi="Verdana"/>
                <w:sz w:val="20"/>
                <w:szCs w:val="20"/>
              </w:rPr>
              <w:t xml:space="preserve">Ćwiczenia: </w:t>
            </w:r>
            <w:r w:rsidR="003A15B3">
              <w:rPr>
                <w:rFonts w:ascii="Verdana" w:hAnsi="Verdana"/>
                <w:sz w:val="20"/>
                <w:szCs w:val="20"/>
              </w:rPr>
              <w:t>10</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20E257FD" w14:textId="450E52F8" w:rsidR="008E7503"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w:t>
            </w:r>
            <w:r w:rsidR="00732625">
              <w:rPr>
                <w:rFonts w:ascii="Verdana" w:hAnsi="Verdana"/>
                <w:sz w:val="20"/>
                <w:szCs w:val="20"/>
              </w:rPr>
              <w:t xml:space="preserve"> wiedza ogólna w zakresie ochrony środowiska</w:t>
            </w:r>
          </w:p>
          <w:p w14:paraId="4730DE0D" w14:textId="1A5097F5" w:rsidR="00CA6638" w:rsidRPr="00F72F90" w:rsidRDefault="00CA6638" w:rsidP="00F72F90">
            <w:pPr>
              <w:pStyle w:val="Bezodstpw"/>
              <w:rPr>
                <w:rFonts w:ascii="Verdana" w:hAnsi="Verdana"/>
                <w:sz w:val="20"/>
                <w:szCs w:val="20"/>
              </w:rPr>
            </w:pP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786DAF04"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22E025C4" w14:textId="0C1586AE" w:rsidR="0068020F" w:rsidRDefault="0068020F" w:rsidP="00F72F90">
            <w:pPr>
              <w:pStyle w:val="Bezodstpw"/>
              <w:rPr>
                <w:rFonts w:ascii="Verdana" w:hAnsi="Verdana"/>
                <w:sz w:val="20"/>
                <w:szCs w:val="20"/>
              </w:rPr>
            </w:pPr>
          </w:p>
          <w:p w14:paraId="197C02F6" w14:textId="77777777" w:rsidR="00127EC2" w:rsidRDefault="0068020F" w:rsidP="0068020F">
            <w:pPr>
              <w:pStyle w:val="Bezodstpw"/>
              <w:rPr>
                <w:rFonts w:ascii="Verdana" w:hAnsi="Verdana"/>
                <w:sz w:val="20"/>
                <w:szCs w:val="20"/>
              </w:rPr>
            </w:pPr>
            <w:r>
              <w:rPr>
                <w:rFonts w:ascii="Verdana" w:hAnsi="Verdana"/>
                <w:sz w:val="20"/>
                <w:szCs w:val="20"/>
              </w:rPr>
              <w:t xml:space="preserve">Zapoznanie studentów z wiedzą dotyczącą: </w:t>
            </w:r>
          </w:p>
          <w:p w14:paraId="00215D08" w14:textId="6A7B5BC2" w:rsidR="0068020F" w:rsidRPr="00311FFF" w:rsidRDefault="0068020F" w:rsidP="0068020F">
            <w:pPr>
              <w:pStyle w:val="Bezodstpw"/>
              <w:rPr>
                <w:rFonts w:ascii="Verdana" w:hAnsi="Verdana"/>
                <w:sz w:val="20"/>
                <w:szCs w:val="20"/>
              </w:rPr>
            </w:pPr>
            <w:r w:rsidRPr="00311FFF">
              <w:rPr>
                <w:rFonts w:ascii="Verdana" w:hAnsi="Verdana"/>
                <w:sz w:val="20"/>
                <w:szCs w:val="20"/>
              </w:rPr>
              <w:t>Typy projektów badawczych</w:t>
            </w:r>
          </w:p>
          <w:p w14:paraId="1AFA9E87"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Struktura procesu badawczego (Przegląd literatury, cel, pytania, zmienne,</w:t>
            </w:r>
          </w:p>
          <w:p w14:paraId="1BA05160"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hipotezy, konceptualizacja badania, analiza danych)</w:t>
            </w:r>
          </w:p>
          <w:p w14:paraId="705E97CE" w14:textId="77777777" w:rsidR="0068020F" w:rsidRDefault="0068020F" w:rsidP="0068020F">
            <w:pPr>
              <w:pStyle w:val="Bezodstpw"/>
              <w:rPr>
                <w:rFonts w:ascii="Verdana" w:hAnsi="Verdana"/>
                <w:sz w:val="20"/>
                <w:szCs w:val="20"/>
              </w:rPr>
            </w:pPr>
            <w:r w:rsidRPr="00311FFF">
              <w:rPr>
                <w:rFonts w:ascii="Verdana" w:hAnsi="Verdana"/>
                <w:sz w:val="20"/>
                <w:szCs w:val="20"/>
              </w:rPr>
              <w:t xml:space="preserve">Typy obserwacji </w:t>
            </w:r>
            <w:r>
              <w:rPr>
                <w:rFonts w:ascii="Verdana" w:hAnsi="Verdana"/>
                <w:sz w:val="20"/>
                <w:szCs w:val="20"/>
              </w:rPr>
              <w:t>oraz</w:t>
            </w:r>
            <w:r w:rsidRPr="00311FFF">
              <w:rPr>
                <w:rFonts w:ascii="Verdana" w:hAnsi="Verdana"/>
                <w:sz w:val="20"/>
                <w:szCs w:val="20"/>
              </w:rPr>
              <w:t xml:space="preserve"> gromadzenia danych (eksperyment,</w:t>
            </w:r>
            <w:r>
              <w:rPr>
                <w:rFonts w:ascii="Verdana" w:hAnsi="Verdana"/>
                <w:sz w:val="20"/>
                <w:szCs w:val="20"/>
              </w:rPr>
              <w:t xml:space="preserve"> </w:t>
            </w:r>
            <w:r w:rsidRPr="00311FFF">
              <w:rPr>
                <w:rFonts w:ascii="Verdana" w:hAnsi="Verdana"/>
                <w:sz w:val="20"/>
                <w:szCs w:val="20"/>
              </w:rPr>
              <w:t xml:space="preserve">badania jakościowe, badania </w:t>
            </w:r>
            <w:r>
              <w:rPr>
                <w:rFonts w:ascii="Verdana" w:hAnsi="Verdana"/>
                <w:sz w:val="20"/>
                <w:szCs w:val="20"/>
              </w:rPr>
              <w:t>ilościowe</w:t>
            </w:r>
            <w:r w:rsidRPr="00311FFF">
              <w:rPr>
                <w:rFonts w:ascii="Verdana" w:hAnsi="Verdana"/>
                <w:sz w:val="20"/>
                <w:szCs w:val="20"/>
              </w:rPr>
              <w:t>, badania mieszane)</w:t>
            </w:r>
          </w:p>
          <w:p w14:paraId="77F2A20F" w14:textId="77777777" w:rsidR="0068020F" w:rsidRDefault="0068020F" w:rsidP="0068020F">
            <w:pPr>
              <w:pStyle w:val="Bezodstpw"/>
              <w:rPr>
                <w:rFonts w:ascii="Verdana" w:hAnsi="Verdana"/>
                <w:sz w:val="20"/>
                <w:szCs w:val="20"/>
              </w:rPr>
            </w:pPr>
            <w:r w:rsidRPr="00311FFF">
              <w:rPr>
                <w:rFonts w:ascii="Verdana" w:hAnsi="Verdana"/>
                <w:sz w:val="20"/>
                <w:szCs w:val="20"/>
              </w:rPr>
              <w:t>Dobór próby</w:t>
            </w:r>
            <w:r>
              <w:rPr>
                <w:rFonts w:ascii="Verdana" w:hAnsi="Verdana"/>
                <w:sz w:val="20"/>
                <w:szCs w:val="20"/>
              </w:rPr>
              <w:t xml:space="preserve"> oraz technik analityki instrumentalnej</w:t>
            </w:r>
          </w:p>
          <w:p w14:paraId="32400CC4"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Zmienne w badaniach ilościowych</w:t>
            </w:r>
          </w:p>
          <w:p w14:paraId="5E3683A8" w14:textId="77777777" w:rsidR="0068020F" w:rsidRDefault="0068020F" w:rsidP="0068020F">
            <w:pPr>
              <w:pStyle w:val="Bezodstpw"/>
              <w:rPr>
                <w:rFonts w:ascii="Verdana" w:hAnsi="Verdana"/>
                <w:sz w:val="20"/>
                <w:szCs w:val="20"/>
              </w:rPr>
            </w:pPr>
            <w:r w:rsidRPr="00311FFF">
              <w:rPr>
                <w:rFonts w:ascii="Verdana" w:hAnsi="Verdana"/>
                <w:sz w:val="20"/>
                <w:szCs w:val="20"/>
              </w:rPr>
              <w:t>Etyka w badaniach</w:t>
            </w:r>
          </w:p>
          <w:p w14:paraId="6C65B6AB" w14:textId="77777777" w:rsidR="0068020F" w:rsidRPr="00311FFF" w:rsidRDefault="0068020F" w:rsidP="0068020F">
            <w:pPr>
              <w:pStyle w:val="Bezodstpw"/>
              <w:rPr>
                <w:rFonts w:ascii="Verdana" w:hAnsi="Verdana"/>
                <w:sz w:val="20"/>
                <w:szCs w:val="20"/>
              </w:rPr>
            </w:pPr>
            <w:r>
              <w:rPr>
                <w:rFonts w:ascii="Verdana" w:hAnsi="Verdana"/>
                <w:sz w:val="20"/>
                <w:szCs w:val="20"/>
              </w:rPr>
              <w:t>Zarządzanie danymi</w:t>
            </w:r>
          </w:p>
          <w:p w14:paraId="66D1B65E" w14:textId="3454B322" w:rsidR="00164301" w:rsidRPr="00F72F90" w:rsidRDefault="00164301" w:rsidP="0068020F">
            <w:pPr>
              <w:pStyle w:val="Bezodstpw"/>
              <w:rPr>
                <w:rFonts w:ascii="Verdana" w:hAnsi="Verdana"/>
                <w:sz w:val="20"/>
                <w:szCs w:val="20"/>
              </w:rPr>
            </w:pP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3068F226"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41BEEBB4" w14:textId="071B6F6D" w:rsidR="0068020F" w:rsidRDefault="0068020F" w:rsidP="0068020F">
            <w:pPr>
              <w:pStyle w:val="Bezodstpw"/>
              <w:rPr>
                <w:rFonts w:ascii="Verdana" w:hAnsi="Verdana"/>
                <w:sz w:val="20"/>
                <w:szCs w:val="20"/>
              </w:rPr>
            </w:pPr>
            <w:r w:rsidRPr="00F72F90">
              <w:rPr>
                <w:rFonts w:ascii="Verdana" w:hAnsi="Verdana"/>
                <w:sz w:val="20"/>
                <w:szCs w:val="20"/>
              </w:rPr>
              <w:t>Student po ukończeniu kursu powinien posiadać wiedzę</w:t>
            </w:r>
            <w:r>
              <w:rPr>
                <w:rFonts w:ascii="Verdana" w:hAnsi="Verdana"/>
                <w:sz w:val="20"/>
                <w:szCs w:val="20"/>
              </w:rPr>
              <w:t xml:space="preserve"> w zakresie</w:t>
            </w:r>
            <w:r w:rsidRPr="00F72F90">
              <w:rPr>
                <w:rFonts w:ascii="Verdana" w:hAnsi="Verdana"/>
                <w:sz w:val="20"/>
                <w:szCs w:val="20"/>
              </w:rPr>
              <w:t xml:space="preserve">: </w:t>
            </w:r>
          </w:p>
          <w:p w14:paraId="428E5AE0" w14:textId="652CE637" w:rsidR="009F0E48" w:rsidRDefault="009F0E48" w:rsidP="0068020F">
            <w:pPr>
              <w:pStyle w:val="Bezodstpw"/>
              <w:rPr>
                <w:rFonts w:ascii="Verdana" w:hAnsi="Verdana"/>
                <w:sz w:val="20"/>
                <w:szCs w:val="20"/>
              </w:rPr>
            </w:pPr>
          </w:p>
          <w:p w14:paraId="0688AE84" w14:textId="73FE5E0A" w:rsidR="00AB0AFB" w:rsidRPr="00AB0AFB" w:rsidRDefault="00AB0AFB" w:rsidP="0068020F">
            <w:pPr>
              <w:pStyle w:val="Bezodstpw"/>
              <w:rPr>
                <w:rFonts w:ascii="Verdana" w:hAnsi="Verdana"/>
                <w:b/>
                <w:sz w:val="20"/>
                <w:szCs w:val="20"/>
              </w:rPr>
            </w:pPr>
            <w:r w:rsidRPr="00AB0AFB">
              <w:rPr>
                <w:rFonts w:ascii="Verdana" w:hAnsi="Verdana"/>
                <w:b/>
                <w:sz w:val="20"/>
                <w:szCs w:val="20"/>
              </w:rPr>
              <w:t>Wykłady:</w:t>
            </w:r>
          </w:p>
          <w:p w14:paraId="54653BAB" w14:textId="77777777" w:rsidR="0068020F" w:rsidRDefault="0068020F" w:rsidP="0068020F">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Z</w:t>
            </w:r>
            <w:r w:rsidRPr="00CA6638">
              <w:rPr>
                <w:rFonts w:ascii="Verdana" w:hAnsi="Verdana"/>
                <w:sz w:val="20"/>
                <w:szCs w:val="20"/>
              </w:rPr>
              <w:t>asad finansowania, planowania i realizacji badań naukowych w Polsce</w:t>
            </w:r>
          </w:p>
          <w:p w14:paraId="451E6AA1" w14:textId="514B6D46" w:rsidR="0068020F" w:rsidRDefault="0068020F" w:rsidP="00F72F90">
            <w:pPr>
              <w:pStyle w:val="Bezodstpw"/>
              <w:rPr>
                <w:rFonts w:ascii="Verdana" w:hAnsi="Verdana"/>
                <w:sz w:val="20"/>
                <w:szCs w:val="20"/>
              </w:rPr>
            </w:pPr>
            <w:r>
              <w:rPr>
                <w:rFonts w:ascii="Verdana" w:hAnsi="Verdana"/>
                <w:sz w:val="20"/>
                <w:szCs w:val="20"/>
              </w:rPr>
              <w:t xml:space="preserve">(ii) Elementów projektów badawczych wraz z aparatem pojęciowym </w:t>
            </w:r>
            <w:r w:rsidR="0021118B">
              <w:rPr>
                <w:rFonts w:ascii="Verdana" w:hAnsi="Verdana"/>
                <w:sz w:val="20"/>
                <w:szCs w:val="20"/>
              </w:rPr>
              <w:t>i rozpoznaniem wytycznych formalnych</w:t>
            </w:r>
          </w:p>
          <w:p w14:paraId="49DB6204" w14:textId="77777777" w:rsidR="0068020F" w:rsidRPr="00414600" w:rsidRDefault="0068020F" w:rsidP="0068020F">
            <w:pPr>
              <w:pStyle w:val="Bezodstpw"/>
              <w:rPr>
                <w:rFonts w:ascii="Verdana" w:hAnsi="Verdana"/>
                <w:sz w:val="20"/>
                <w:szCs w:val="20"/>
              </w:rPr>
            </w:pPr>
            <w:r>
              <w:rPr>
                <w:rFonts w:ascii="Verdana" w:hAnsi="Verdana"/>
                <w:sz w:val="20"/>
                <w:szCs w:val="20"/>
              </w:rPr>
              <w:t>(iii)</w:t>
            </w:r>
            <w:r w:rsidRPr="00CA6638">
              <w:rPr>
                <w:rFonts w:ascii="Verdana" w:hAnsi="Verdana"/>
                <w:sz w:val="20"/>
                <w:szCs w:val="20"/>
              </w:rPr>
              <w:t xml:space="preserve"> </w:t>
            </w:r>
            <w:r w:rsidRPr="00414600">
              <w:rPr>
                <w:rFonts w:ascii="Verdana" w:hAnsi="Verdana"/>
                <w:sz w:val="20"/>
                <w:szCs w:val="20"/>
              </w:rPr>
              <w:t>Struktur</w:t>
            </w:r>
            <w:r>
              <w:rPr>
                <w:rFonts w:ascii="Verdana" w:hAnsi="Verdana"/>
                <w:sz w:val="20"/>
                <w:szCs w:val="20"/>
              </w:rPr>
              <w:t>y</w:t>
            </w:r>
            <w:r w:rsidRPr="00414600">
              <w:rPr>
                <w:rFonts w:ascii="Verdana" w:hAnsi="Verdana"/>
                <w:sz w:val="20"/>
                <w:szCs w:val="20"/>
              </w:rPr>
              <w:t xml:space="preserve"> procesu badawczego (Przegląd literatury, cel, pytania, zmienne,</w:t>
            </w:r>
          </w:p>
          <w:p w14:paraId="004C122B" w14:textId="77777777" w:rsidR="0068020F" w:rsidRDefault="0068020F" w:rsidP="0068020F">
            <w:pPr>
              <w:pStyle w:val="Bezodstpw"/>
              <w:rPr>
                <w:rFonts w:ascii="Verdana" w:hAnsi="Verdana"/>
                <w:sz w:val="20"/>
                <w:szCs w:val="20"/>
              </w:rPr>
            </w:pPr>
            <w:r w:rsidRPr="00414600">
              <w:rPr>
                <w:rFonts w:ascii="Verdana" w:hAnsi="Verdana"/>
                <w:sz w:val="20"/>
                <w:szCs w:val="20"/>
              </w:rPr>
              <w:t>hipotezy, konceptualizacja badania, analiza danych)</w:t>
            </w:r>
          </w:p>
          <w:p w14:paraId="01619F84" w14:textId="77777777" w:rsidR="0068020F" w:rsidRDefault="0068020F" w:rsidP="0068020F">
            <w:pPr>
              <w:pStyle w:val="Bezodstpw"/>
              <w:rPr>
                <w:rFonts w:ascii="Verdana" w:hAnsi="Verdana"/>
                <w:sz w:val="20"/>
                <w:szCs w:val="20"/>
              </w:rPr>
            </w:pPr>
            <w:r>
              <w:rPr>
                <w:rFonts w:ascii="Verdana" w:hAnsi="Verdana"/>
                <w:sz w:val="20"/>
                <w:szCs w:val="20"/>
              </w:rPr>
              <w:t>(iv) Badania podstawowe i stosowane</w:t>
            </w:r>
          </w:p>
          <w:p w14:paraId="19313EA8" w14:textId="77777777" w:rsidR="0068020F" w:rsidRDefault="0068020F" w:rsidP="0068020F">
            <w:pPr>
              <w:pStyle w:val="Bezodstpw"/>
              <w:rPr>
                <w:rFonts w:ascii="Verdana" w:hAnsi="Verdana"/>
                <w:sz w:val="20"/>
                <w:szCs w:val="20"/>
              </w:rPr>
            </w:pPr>
            <w:r>
              <w:rPr>
                <w:rFonts w:ascii="Verdana" w:hAnsi="Verdana"/>
                <w:sz w:val="20"/>
                <w:szCs w:val="20"/>
              </w:rPr>
              <w:t>(iv) Poprawnego formułowania hipotez badawczych oraz doboru analityki instrumentalnej, Przygotowania projektu badawczego wraz z formułowaniem problemu badawczego</w:t>
            </w:r>
          </w:p>
          <w:p w14:paraId="113D819F" w14:textId="77777777" w:rsidR="0068020F" w:rsidRDefault="0068020F" w:rsidP="0068020F">
            <w:pPr>
              <w:pStyle w:val="Bezodstpw"/>
              <w:rPr>
                <w:rFonts w:ascii="Verdana" w:hAnsi="Verdana"/>
                <w:sz w:val="20"/>
                <w:szCs w:val="20"/>
              </w:rPr>
            </w:pPr>
            <w:r>
              <w:rPr>
                <w:rFonts w:ascii="Verdana" w:hAnsi="Verdana"/>
                <w:sz w:val="20"/>
                <w:szCs w:val="20"/>
              </w:rPr>
              <w:t>(v) Planowania kosztów w projektach badawczych oraz powiązania z projektem badawczym</w:t>
            </w:r>
          </w:p>
          <w:p w14:paraId="7FA26D9A" w14:textId="7F11824D" w:rsidR="0068020F" w:rsidRDefault="0068020F" w:rsidP="0068020F">
            <w:pPr>
              <w:pStyle w:val="Bezodstpw"/>
              <w:rPr>
                <w:rFonts w:ascii="Verdana" w:hAnsi="Verdana"/>
                <w:sz w:val="20"/>
                <w:szCs w:val="20"/>
              </w:rPr>
            </w:pPr>
            <w:r>
              <w:rPr>
                <w:rFonts w:ascii="Verdana" w:hAnsi="Verdana"/>
                <w:sz w:val="20"/>
                <w:szCs w:val="20"/>
              </w:rPr>
              <w:t>(vi) Znaczenia innowacyjności projektów badawczych, kamieni milowych oraz efektów realizacji projektu badawczego</w:t>
            </w:r>
            <w:r w:rsidR="0021118B">
              <w:rPr>
                <w:rFonts w:ascii="Verdana" w:hAnsi="Verdana"/>
                <w:sz w:val="20"/>
                <w:szCs w:val="20"/>
              </w:rPr>
              <w:t>. Analiza ryzyka w kontekście planowanego projektu badawczego oraz rozwiązania w sytuacji wystąpienia zidentyfikowanego ryzyka. Nowatorstwo projektu badawczego wraz z merytoryczną argumentacją oraz poparciem literaturowym.</w:t>
            </w:r>
          </w:p>
          <w:p w14:paraId="155399AB" w14:textId="77777777" w:rsidR="0068020F" w:rsidRDefault="0068020F" w:rsidP="0068020F">
            <w:pPr>
              <w:pStyle w:val="Bezodstpw"/>
              <w:rPr>
                <w:rFonts w:ascii="Verdana" w:hAnsi="Verdana"/>
                <w:sz w:val="20"/>
                <w:szCs w:val="20"/>
              </w:rPr>
            </w:pPr>
            <w:r>
              <w:rPr>
                <w:rFonts w:ascii="Verdana" w:hAnsi="Verdana"/>
                <w:sz w:val="20"/>
                <w:szCs w:val="20"/>
              </w:rPr>
              <w:t>(vii) Poprawnego wypełnienia wniosku grantowego w sposób wolny od uchybień formalnych</w:t>
            </w:r>
          </w:p>
          <w:p w14:paraId="4445EE7F" w14:textId="006AA35E" w:rsidR="0068020F" w:rsidRDefault="0068020F" w:rsidP="0068020F">
            <w:pPr>
              <w:pStyle w:val="Bezodstpw"/>
              <w:rPr>
                <w:rFonts w:ascii="Verdana" w:hAnsi="Verdana"/>
                <w:sz w:val="20"/>
                <w:szCs w:val="20"/>
              </w:rPr>
            </w:pPr>
            <w:r>
              <w:rPr>
                <w:rFonts w:ascii="Verdana" w:hAnsi="Verdana"/>
                <w:sz w:val="20"/>
                <w:szCs w:val="20"/>
              </w:rPr>
              <w:t>(viii) Podstawowych założeń dotyczących kierowania projektem badawczym oraz etyki w badaniach naukowych</w:t>
            </w:r>
          </w:p>
          <w:p w14:paraId="1609F8D6" w14:textId="179BD940" w:rsidR="00AB0AFB" w:rsidRDefault="00AB0AFB" w:rsidP="0068020F">
            <w:pPr>
              <w:pStyle w:val="Bezodstpw"/>
              <w:rPr>
                <w:rFonts w:ascii="Verdana" w:hAnsi="Verdana"/>
                <w:sz w:val="20"/>
                <w:szCs w:val="20"/>
              </w:rPr>
            </w:pPr>
          </w:p>
          <w:p w14:paraId="50EA315F" w14:textId="3D0E4C71" w:rsidR="00AB0AFB" w:rsidRDefault="00AB0AFB" w:rsidP="0068020F">
            <w:pPr>
              <w:pStyle w:val="Bezodstpw"/>
              <w:rPr>
                <w:rFonts w:ascii="Verdana" w:hAnsi="Verdana"/>
                <w:b/>
                <w:sz w:val="20"/>
                <w:szCs w:val="20"/>
              </w:rPr>
            </w:pPr>
            <w:r w:rsidRPr="00AB0AFB">
              <w:rPr>
                <w:rFonts w:ascii="Verdana" w:hAnsi="Verdana"/>
                <w:b/>
                <w:sz w:val="20"/>
                <w:szCs w:val="20"/>
              </w:rPr>
              <w:t>Ćwiczenia:</w:t>
            </w:r>
          </w:p>
          <w:p w14:paraId="68975620" w14:textId="090FD8C2" w:rsidR="00AB0AFB" w:rsidRPr="00AB0AFB" w:rsidRDefault="00AB0AFB" w:rsidP="0068020F">
            <w:pPr>
              <w:pStyle w:val="Bezodstpw"/>
              <w:rPr>
                <w:rFonts w:ascii="Verdana" w:hAnsi="Verdana"/>
                <w:sz w:val="20"/>
                <w:szCs w:val="20"/>
              </w:rPr>
            </w:pPr>
            <w:r w:rsidRPr="00AB0AFB">
              <w:rPr>
                <w:rFonts w:ascii="Verdana" w:hAnsi="Verdana"/>
                <w:sz w:val="20"/>
                <w:szCs w:val="20"/>
              </w:rPr>
              <w:t xml:space="preserve">Przygotowanie </w:t>
            </w:r>
            <w:r>
              <w:rPr>
                <w:rFonts w:ascii="Verdana" w:hAnsi="Verdana"/>
                <w:sz w:val="20"/>
                <w:szCs w:val="20"/>
              </w:rPr>
              <w:t>wzoru wniosku o finansowanie projektu badawczego na wybrany temat. Przygotowanie merytoryczne (część opisowa z uwzględnieniem planu badań) oraz przygotowanie formalne wniosku z uwzględnieniem planu finasowania badań oraz analizy ryzyka.</w:t>
            </w:r>
          </w:p>
          <w:p w14:paraId="76E5A5FF" w14:textId="525BF3A9" w:rsidR="008E7503" w:rsidRPr="00997E8E" w:rsidRDefault="008E7503" w:rsidP="0068020F">
            <w:pPr>
              <w:pStyle w:val="Bezodstpw"/>
              <w:rPr>
                <w:rFonts w:ascii="Verdana" w:hAnsi="Verdana"/>
                <w:sz w:val="20"/>
                <w:szCs w:val="20"/>
              </w:rPr>
            </w:pP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338585EC" w14:textId="40769B91" w:rsidR="00C8307B" w:rsidRPr="00D84089" w:rsidRDefault="008E7503" w:rsidP="00C8307B">
            <w:pPr>
              <w:spacing w:after="0" w:line="240" w:lineRule="auto"/>
              <w:rPr>
                <w:rFonts w:ascii="Verdana" w:hAnsi="Verdana"/>
                <w:sz w:val="20"/>
                <w:szCs w:val="20"/>
              </w:rPr>
            </w:pPr>
            <w:r w:rsidRPr="00D84089">
              <w:rPr>
                <w:rFonts w:ascii="Verdana" w:hAnsi="Verdana"/>
                <w:sz w:val="20"/>
                <w:szCs w:val="20"/>
              </w:rPr>
              <w:t xml:space="preserve">Zakładane efekty uczenia się </w:t>
            </w:r>
          </w:p>
          <w:p w14:paraId="4E4DC9BA" w14:textId="59C34BE8" w:rsidR="00837234" w:rsidRPr="00D84089" w:rsidRDefault="00837234" w:rsidP="00A03E4C">
            <w:pPr>
              <w:spacing w:after="0" w:line="240" w:lineRule="auto"/>
              <w:rPr>
                <w:rFonts w:ascii="Verdana" w:hAnsi="Verdana"/>
                <w:b/>
                <w:sz w:val="20"/>
                <w:szCs w:val="20"/>
              </w:rPr>
            </w:pPr>
          </w:p>
          <w:p w14:paraId="5ADAD7A1" w14:textId="77777777" w:rsidR="00096635" w:rsidRPr="00D84089" w:rsidRDefault="00096635" w:rsidP="00A03E4C">
            <w:pPr>
              <w:spacing w:after="0" w:line="240" w:lineRule="auto"/>
              <w:rPr>
                <w:rFonts w:ascii="Verdana" w:hAnsi="Verdana"/>
                <w:b/>
                <w:sz w:val="20"/>
                <w:szCs w:val="20"/>
              </w:rPr>
            </w:pPr>
          </w:p>
          <w:p w14:paraId="384842A3" w14:textId="1940D484" w:rsidR="00524609" w:rsidRPr="00D84089" w:rsidRDefault="00524609" w:rsidP="00A03E4C">
            <w:pPr>
              <w:spacing w:after="0" w:line="240" w:lineRule="auto"/>
              <w:rPr>
                <w:rFonts w:ascii="Verdana" w:hAnsi="Verdana"/>
                <w:sz w:val="20"/>
                <w:szCs w:val="20"/>
              </w:rPr>
            </w:pPr>
            <w:r w:rsidRPr="00D84089">
              <w:rPr>
                <w:rFonts w:ascii="Verdana" w:hAnsi="Verdana"/>
                <w:b/>
                <w:bCs/>
                <w:sz w:val="20"/>
                <w:szCs w:val="20"/>
              </w:rPr>
              <w:t>W_01</w:t>
            </w:r>
            <w:r w:rsidRPr="00D84089">
              <w:rPr>
                <w:rFonts w:ascii="Verdana" w:hAnsi="Verdana"/>
                <w:sz w:val="20"/>
                <w:szCs w:val="20"/>
              </w:rPr>
              <w:t xml:space="preserve"> Student </w:t>
            </w:r>
            <w:r w:rsidR="00741987" w:rsidRPr="00D84089">
              <w:rPr>
                <w:rFonts w:ascii="Verdana" w:hAnsi="Verdana"/>
                <w:sz w:val="20"/>
                <w:szCs w:val="20"/>
              </w:rPr>
              <w:t xml:space="preserve">zna </w:t>
            </w:r>
            <w:r w:rsidR="007A0D61" w:rsidRPr="00D84089">
              <w:rPr>
                <w:rFonts w:ascii="Verdana" w:hAnsi="Verdana"/>
                <w:sz w:val="20"/>
                <w:szCs w:val="20"/>
              </w:rPr>
              <w:t>strukturę</w:t>
            </w:r>
            <w:r w:rsidR="00741987" w:rsidRPr="00D84089">
              <w:rPr>
                <w:rFonts w:ascii="Verdana" w:hAnsi="Verdana"/>
                <w:sz w:val="20"/>
                <w:szCs w:val="20"/>
              </w:rPr>
              <w:t xml:space="preserve"> projektów badawczych</w:t>
            </w:r>
            <w:r w:rsidR="00794850" w:rsidRPr="00D84089">
              <w:rPr>
                <w:rFonts w:ascii="Verdana" w:hAnsi="Verdana"/>
                <w:sz w:val="20"/>
                <w:szCs w:val="20"/>
              </w:rPr>
              <w:t xml:space="preserve"> oraz </w:t>
            </w:r>
            <w:r w:rsidRPr="00D84089">
              <w:rPr>
                <w:rFonts w:ascii="Verdana" w:hAnsi="Verdana"/>
                <w:sz w:val="20"/>
                <w:szCs w:val="20"/>
              </w:rPr>
              <w:t>aparat pojęciowy</w:t>
            </w:r>
          </w:p>
          <w:p w14:paraId="67258DAA" w14:textId="26B89810" w:rsidR="00837234" w:rsidRPr="00D84089" w:rsidRDefault="00837234" w:rsidP="00A03E4C">
            <w:pPr>
              <w:spacing w:after="0" w:line="240" w:lineRule="auto"/>
              <w:rPr>
                <w:rFonts w:ascii="Verdana" w:hAnsi="Verdana"/>
                <w:sz w:val="20"/>
                <w:szCs w:val="20"/>
              </w:rPr>
            </w:pPr>
          </w:p>
          <w:p w14:paraId="02F5BBC7" w14:textId="0B2E88B2"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W_02</w:t>
            </w:r>
            <w:r w:rsidRPr="00D84089">
              <w:rPr>
                <w:rFonts w:ascii="Verdana" w:hAnsi="Verdana"/>
                <w:sz w:val="20"/>
                <w:szCs w:val="20"/>
              </w:rPr>
              <w:t xml:space="preserve"> Student posiada wiedzę z zakresu analizy ryzyka w świetle planowanych badań z uwzględnieniem ryzyk metodycznych, czasowych, finansowych, interakcyjnych</w:t>
            </w:r>
          </w:p>
          <w:p w14:paraId="12AE6778" w14:textId="47C42F46" w:rsidR="00837234" w:rsidRPr="00D84089" w:rsidRDefault="00837234" w:rsidP="00A03E4C">
            <w:pPr>
              <w:spacing w:after="0" w:line="240" w:lineRule="auto"/>
              <w:rPr>
                <w:rFonts w:ascii="Verdana" w:hAnsi="Verdana"/>
                <w:sz w:val="20"/>
                <w:szCs w:val="20"/>
              </w:rPr>
            </w:pPr>
          </w:p>
          <w:p w14:paraId="56E96496" w14:textId="6054B5B3"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U_01</w:t>
            </w:r>
            <w:r w:rsidRPr="00D84089">
              <w:rPr>
                <w:rFonts w:ascii="Verdana" w:hAnsi="Verdana"/>
                <w:sz w:val="20"/>
                <w:szCs w:val="20"/>
              </w:rPr>
              <w:t xml:space="preserve"> Student potrafi przygotować projekt badawczy zgodny ze strukturą i wymogami określonymi we wniosku grantowym</w:t>
            </w:r>
          </w:p>
          <w:p w14:paraId="2CCB88D8" w14:textId="174D80C4" w:rsidR="00837234" w:rsidRPr="00D84089" w:rsidRDefault="00837234" w:rsidP="00837234">
            <w:pPr>
              <w:spacing w:after="0" w:line="240" w:lineRule="auto"/>
              <w:rPr>
                <w:rFonts w:ascii="Verdana" w:hAnsi="Verdana"/>
                <w:sz w:val="20"/>
                <w:szCs w:val="20"/>
              </w:rPr>
            </w:pPr>
          </w:p>
          <w:p w14:paraId="588C2FC7" w14:textId="77777777"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U_02</w:t>
            </w:r>
            <w:r w:rsidRPr="00D84089">
              <w:rPr>
                <w:rFonts w:ascii="Verdana" w:hAnsi="Verdana"/>
                <w:sz w:val="20"/>
                <w:szCs w:val="20"/>
              </w:rPr>
              <w:t xml:space="preserve"> Student poprawnie definiuje hipotezy badawcze oraz wskazuje narzędzia analityczne służące do ich weryfikacji. Student ma zdolność organizowania danych oraz ich interpretacji. Student rozróżnia badania podstawowe oraz badania wdrożeniowe oraz wskazuje ich znaczenie w kontekście środowiskowym</w:t>
            </w:r>
          </w:p>
          <w:p w14:paraId="13519ED2" w14:textId="77777777" w:rsidR="00837234" w:rsidRPr="00D84089" w:rsidRDefault="00837234" w:rsidP="00837234">
            <w:pPr>
              <w:spacing w:after="0" w:line="240" w:lineRule="auto"/>
              <w:rPr>
                <w:rFonts w:ascii="Verdana" w:hAnsi="Verdana"/>
                <w:sz w:val="20"/>
                <w:szCs w:val="20"/>
              </w:rPr>
            </w:pPr>
          </w:p>
          <w:p w14:paraId="32D0E976" w14:textId="75EE1E3B" w:rsidR="00741987" w:rsidRPr="00D84089" w:rsidRDefault="00837234" w:rsidP="008B69C8">
            <w:pPr>
              <w:spacing w:after="0" w:line="240" w:lineRule="auto"/>
              <w:rPr>
                <w:rFonts w:ascii="Verdana" w:hAnsi="Verdana"/>
                <w:sz w:val="20"/>
                <w:szCs w:val="20"/>
              </w:rPr>
            </w:pPr>
            <w:r w:rsidRPr="00D84089">
              <w:rPr>
                <w:rFonts w:ascii="Verdana" w:hAnsi="Verdana"/>
                <w:b/>
                <w:bCs/>
                <w:sz w:val="20"/>
                <w:szCs w:val="20"/>
              </w:rPr>
              <w:t xml:space="preserve">K_01 </w:t>
            </w:r>
            <w:r w:rsidRPr="00D84089">
              <w:rPr>
                <w:rFonts w:ascii="Verdana" w:hAnsi="Verdana"/>
                <w:sz w:val="20"/>
                <w:szCs w:val="20"/>
              </w:rPr>
              <w:t xml:space="preserve">Umiejętność poprawnego określenia przedmiotu badań. Sformułowanie głównego problemu badawczego oraz celów </w:t>
            </w:r>
            <w:r w:rsidRPr="00D84089">
              <w:rPr>
                <w:rFonts w:ascii="Verdana" w:hAnsi="Verdana"/>
                <w:sz w:val="20"/>
                <w:szCs w:val="20"/>
              </w:rPr>
              <w:lastRenderedPageBreak/>
              <w:t>szczegółowych. Umiejętność analizy ryzyka w kontekście planowanego projektu badawczego. Umiejętność wskazania istoty badań podstawowych oraz perspektyw wdrożeniowych. Umiejętność planowania badań w zgodzie z zasadami etyki.</w:t>
            </w: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D84089" w:rsidRDefault="008E7503" w:rsidP="00C8307B">
            <w:pPr>
              <w:tabs>
                <w:tab w:val="left" w:pos="3024"/>
              </w:tabs>
              <w:spacing w:after="0" w:line="240" w:lineRule="auto"/>
              <w:rPr>
                <w:rFonts w:ascii="Verdana" w:hAnsi="Verdana"/>
                <w:sz w:val="20"/>
                <w:szCs w:val="20"/>
              </w:rPr>
            </w:pPr>
            <w:r w:rsidRPr="00D84089">
              <w:rPr>
                <w:rFonts w:ascii="Verdana" w:hAnsi="Verdana"/>
                <w:sz w:val="20"/>
                <w:szCs w:val="20"/>
              </w:rPr>
              <w:lastRenderedPageBreak/>
              <w:t>Symbole odpowiednich kierunkowych efektów uczenia się</w:t>
            </w:r>
            <w:r w:rsidR="00A54C86" w:rsidRPr="00D84089">
              <w:rPr>
                <w:rFonts w:ascii="Verdana" w:hAnsi="Verdana"/>
                <w:sz w:val="20"/>
                <w:szCs w:val="20"/>
              </w:rPr>
              <w:t>:</w:t>
            </w:r>
          </w:p>
          <w:p w14:paraId="7264F97F" w14:textId="77777777" w:rsidR="008E7503" w:rsidRPr="00D84089" w:rsidRDefault="008E7503" w:rsidP="00C8307B">
            <w:pPr>
              <w:spacing w:after="0" w:line="240" w:lineRule="auto"/>
              <w:rPr>
                <w:rFonts w:ascii="Verdana" w:hAnsi="Verdana"/>
                <w:sz w:val="20"/>
                <w:szCs w:val="20"/>
              </w:rPr>
            </w:pPr>
          </w:p>
          <w:p w14:paraId="688DA244" w14:textId="08C76F92" w:rsidR="003F38EC" w:rsidRPr="00D84089" w:rsidRDefault="003F38EC" w:rsidP="003F38EC">
            <w:pPr>
              <w:spacing w:after="0" w:line="240" w:lineRule="auto"/>
              <w:rPr>
                <w:rFonts w:ascii="Verdana" w:hAnsi="Verdana"/>
                <w:sz w:val="20"/>
                <w:szCs w:val="20"/>
              </w:rPr>
            </w:pPr>
            <w:r w:rsidRPr="00D84089">
              <w:rPr>
                <w:rFonts w:ascii="Verdana" w:hAnsi="Verdana"/>
                <w:sz w:val="20"/>
                <w:szCs w:val="20"/>
              </w:rPr>
              <w:t>K_W09</w:t>
            </w:r>
          </w:p>
          <w:p w14:paraId="3791F208" w14:textId="74FEE97B" w:rsidR="00096635" w:rsidRPr="00D84089" w:rsidRDefault="00096635" w:rsidP="00C62BE1">
            <w:pPr>
              <w:spacing w:after="0" w:line="240" w:lineRule="auto"/>
              <w:rPr>
                <w:rFonts w:ascii="Verdana" w:hAnsi="Verdana"/>
                <w:sz w:val="20"/>
                <w:szCs w:val="20"/>
              </w:rPr>
            </w:pPr>
          </w:p>
          <w:p w14:paraId="72501455" w14:textId="77777777" w:rsidR="00096635" w:rsidRPr="00D84089" w:rsidRDefault="00096635" w:rsidP="00C62BE1">
            <w:pPr>
              <w:spacing w:after="0" w:line="240" w:lineRule="auto"/>
              <w:rPr>
                <w:rFonts w:ascii="Verdana" w:hAnsi="Verdana"/>
                <w:sz w:val="20"/>
                <w:szCs w:val="20"/>
              </w:rPr>
            </w:pPr>
          </w:p>
          <w:p w14:paraId="5AD3A7A2" w14:textId="6E1D96CF" w:rsidR="00C62BE1" w:rsidRPr="00D84089" w:rsidRDefault="00096635" w:rsidP="00C62BE1">
            <w:pPr>
              <w:spacing w:after="0" w:line="240" w:lineRule="auto"/>
              <w:rPr>
                <w:rFonts w:ascii="Verdana" w:hAnsi="Verdana"/>
                <w:sz w:val="20"/>
                <w:szCs w:val="20"/>
              </w:rPr>
            </w:pPr>
            <w:r w:rsidRPr="00D84089">
              <w:rPr>
                <w:rFonts w:ascii="Verdana" w:hAnsi="Verdana"/>
                <w:sz w:val="20"/>
                <w:szCs w:val="20"/>
              </w:rPr>
              <w:t>K_W10</w:t>
            </w:r>
          </w:p>
          <w:p w14:paraId="28BCF5DE" w14:textId="77777777" w:rsidR="00C62BE1" w:rsidRPr="00D84089" w:rsidRDefault="00C62BE1" w:rsidP="00C62BE1">
            <w:pPr>
              <w:spacing w:after="0" w:line="240" w:lineRule="auto"/>
              <w:rPr>
                <w:rFonts w:ascii="Verdana" w:hAnsi="Verdana"/>
                <w:sz w:val="20"/>
                <w:szCs w:val="20"/>
              </w:rPr>
            </w:pPr>
          </w:p>
          <w:p w14:paraId="18A0B1F8" w14:textId="77777777" w:rsidR="00C62BE1" w:rsidRPr="00D84089" w:rsidRDefault="00C62BE1" w:rsidP="00C62BE1">
            <w:pPr>
              <w:spacing w:after="0" w:line="240" w:lineRule="auto"/>
              <w:rPr>
                <w:rFonts w:ascii="Verdana" w:hAnsi="Verdana"/>
                <w:sz w:val="20"/>
                <w:szCs w:val="20"/>
              </w:rPr>
            </w:pPr>
          </w:p>
          <w:p w14:paraId="6BA96BEA" w14:textId="77777777" w:rsidR="00C62BE1" w:rsidRPr="00D84089" w:rsidRDefault="00C62BE1" w:rsidP="00C62BE1">
            <w:pPr>
              <w:spacing w:after="0" w:line="240" w:lineRule="auto"/>
              <w:rPr>
                <w:rFonts w:ascii="Verdana" w:hAnsi="Verdana"/>
                <w:sz w:val="20"/>
                <w:szCs w:val="20"/>
              </w:rPr>
            </w:pPr>
          </w:p>
          <w:p w14:paraId="0D436E51" w14:textId="77777777" w:rsidR="00C62BE1" w:rsidRPr="00D84089" w:rsidRDefault="00C62BE1" w:rsidP="00C62BE1">
            <w:pPr>
              <w:spacing w:after="0" w:line="240" w:lineRule="auto"/>
              <w:rPr>
                <w:rFonts w:ascii="Verdana" w:hAnsi="Verdana"/>
                <w:sz w:val="20"/>
                <w:szCs w:val="20"/>
              </w:rPr>
            </w:pPr>
          </w:p>
          <w:p w14:paraId="359C5F65" w14:textId="77777777" w:rsidR="00C62BE1" w:rsidRPr="00D84089" w:rsidRDefault="00C62BE1" w:rsidP="00C62BE1">
            <w:pPr>
              <w:spacing w:after="0" w:line="240" w:lineRule="auto"/>
              <w:rPr>
                <w:rFonts w:ascii="Verdana" w:hAnsi="Verdana"/>
                <w:sz w:val="20"/>
                <w:szCs w:val="20"/>
              </w:rPr>
            </w:pPr>
          </w:p>
          <w:p w14:paraId="442C6F5B" w14:textId="4E87D695" w:rsidR="00096635" w:rsidRPr="00D84089" w:rsidRDefault="00096635" w:rsidP="00096635">
            <w:pPr>
              <w:spacing w:after="0" w:line="240" w:lineRule="auto"/>
              <w:rPr>
                <w:rFonts w:ascii="Verdana" w:hAnsi="Verdana"/>
                <w:sz w:val="20"/>
                <w:szCs w:val="20"/>
              </w:rPr>
            </w:pPr>
            <w:r w:rsidRPr="00D84089">
              <w:rPr>
                <w:rFonts w:ascii="Verdana" w:hAnsi="Verdana"/>
                <w:sz w:val="20"/>
                <w:szCs w:val="20"/>
              </w:rPr>
              <w:t>K_U05, K_W11</w:t>
            </w:r>
          </w:p>
          <w:p w14:paraId="047B2EA7" w14:textId="77777777" w:rsidR="00C62BE1" w:rsidRPr="00D84089" w:rsidRDefault="00C62BE1" w:rsidP="00C62BE1">
            <w:pPr>
              <w:spacing w:after="0" w:line="240" w:lineRule="auto"/>
              <w:rPr>
                <w:rFonts w:ascii="Verdana" w:hAnsi="Verdana"/>
                <w:sz w:val="20"/>
                <w:szCs w:val="20"/>
              </w:rPr>
            </w:pPr>
          </w:p>
          <w:p w14:paraId="10691C66" w14:textId="77777777" w:rsidR="00096635" w:rsidRPr="00D84089" w:rsidRDefault="00096635" w:rsidP="00C62BE1">
            <w:pPr>
              <w:spacing w:after="0" w:line="240" w:lineRule="auto"/>
              <w:rPr>
                <w:rFonts w:ascii="Verdana" w:hAnsi="Verdana"/>
                <w:sz w:val="20"/>
                <w:szCs w:val="20"/>
              </w:rPr>
            </w:pPr>
          </w:p>
          <w:p w14:paraId="7AECA653" w14:textId="77777777" w:rsidR="00096635" w:rsidRPr="00D84089" w:rsidRDefault="00096635" w:rsidP="00C62BE1">
            <w:pPr>
              <w:spacing w:after="0" w:line="240" w:lineRule="auto"/>
              <w:rPr>
                <w:rFonts w:ascii="Verdana" w:hAnsi="Verdana"/>
                <w:sz w:val="20"/>
                <w:szCs w:val="20"/>
              </w:rPr>
            </w:pPr>
          </w:p>
          <w:p w14:paraId="03B5797A" w14:textId="695E1D1C" w:rsidR="003F38EC" w:rsidRPr="00D84089" w:rsidRDefault="003F38EC" w:rsidP="003F38EC">
            <w:pPr>
              <w:spacing w:after="0" w:line="240" w:lineRule="auto"/>
              <w:rPr>
                <w:rFonts w:ascii="Verdana" w:hAnsi="Verdana"/>
                <w:sz w:val="20"/>
                <w:szCs w:val="20"/>
              </w:rPr>
            </w:pPr>
            <w:r w:rsidRPr="00D84089">
              <w:rPr>
                <w:rFonts w:ascii="Verdana" w:hAnsi="Verdana"/>
                <w:sz w:val="20"/>
                <w:szCs w:val="20"/>
              </w:rPr>
              <w:t>K_U02, K_U04</w:t>
            </w:r>
          </w:p>
          <w:p w14:paraId="504004C4" w14:textId="77777777" w:rsidR="00096635" w:rsidRPr="00D84089" w:rsidRDefault="00096635" w:rsidP="00C62BE1">
            <w:pPr>
              <w:spacing w:after="0" w:line="240" w:lineRule="auto"/>
              <w:rPr>
                <w:rFonts w:ascii="Verdana" w:hAnsi="Verdana"/>
                <w:sz w:val="20"/>
                <w:szCs w:val="20"/>
              </w:rPr>
            </w:pPr>
          </w:p>
          <w:p w14:paraId="7EF871D4" w14:textId="77777777" w:rsidR="00096635" w:rsidRPr="00D84089" w:rsidRDefault="00096635" w:rsidP="00C62BE1">
            <w:pPr>
              <w:spacing w:after="0" w:line="240" w:lineRule="auto"/>
              <w:rPr>
                <w:rFonts w:ascii="Verdana" w:hAnsi="Verdana"/>
                <w:sz w:val="20"/>
                <w:szCs w:val="20"/>
              </w:rPr>
            </w:pPr>
          </w:p>
          <w:p w14:paraId="4FEACC29" w14:textId="77777777" w:rsidR="00096635" w:rsidRPr="00D84089" w:rsidRDefault="00096635" w:rsidP="00C62BE1">
            <w:pPr>
              <w:spacing w:after="0" w:line="240" w:lineRule="auto"/>
              <w:rPr>
                <w:rFonts w:ascii="Verdana" w:hAnsi="Verdana"/>
                <w:sz w:val="20"/>
                <w:szCs w:val="20"/>
              </w:rPr>
            </w:pPr>
          </w:p>
          <w:p w14:paraId="1120944C" w14:textId="77777777" w:rsidR="00096635" w:rsidRPr="00D84089" w:rsidRDefault="00096635" w:rsidP="00C62BE1">
            <w:pPr>
              <w:spacing w:after="0" w:line="240" w:lineRule="auto"/>
              <w:rPr>
                <w:rFonts w:ascii="Verdana" w:hAnsi="Verdana"/>
                <w:sz w:val="20"/>
                <w:szCs w:val="20"/>
              </w:rPr>
            </w:pPr>
          </w:p>
          <w:p w14:paraId="7212ACA9" w14:textId="77777777" w:rsidR="00096635" w:rsidRPr="00D84089" w:rsidRDefault="00096635" w:rsidP="00C62BE1">
            <w:pPr>
              <w:spacing w:after="0" w:line="240" w:lineRule="auto"/>
              <w:rPr>
                <w:rFonts w:ascii="Verdana" w:hAnsi="Verdana"/>
                <w:sz w:val="20"/>
                <w:szCs w:val="20"/>
              </w:rPr>
            </w:pPr>
          </w:p>
          <w:p w14:paraId="55F5B31B" w14:textId="77777777" w:rsidR="00096635" w:rsidRPr="00D84089" w:rsidRDefault="00096635" w:rsidP="00C62BE1">
            <w:pPr>
              <w:spacing w:after="0" w:line="240" w:lineRule="auto"/>
              <w:rPr>
                <w:rFonts w:ascii="Verdana" w:hAnsi="Verdana"/>
                <w:sz w:val="20"/>
                <w:szCs w:val="20"/>
              </w:rPr>
            </w:pPr>
          </w:p>
          <w:p w14:paraId="5007C794" w14:textId="77777777" w:rsidR="00096635" w:rsidRPr="00D84089" w:rsidRDefault="00096635" w:rsidP="00C62BE1">
            <w:pPr>
              <w:spacing w:after="0" w:line="240" w:lineRule="auto"/>
              <w:rPr>
                <w:rFonts w:ascii="Verdana" w:hAnsi="Verdana"/>
                <w:sz w:val="20"/>
                <w:szCs w:val="20"/>
              </w:rPr>
            </w:pPr>
          </w:p>
          <w:p w14:paraId="38F61E93" w14:textId="77777777" w:rsidR="00096635" w:rsidRPr="00D84089" w:rsidRDefault="00096635" w:rsidP="00C62BE1">
            <w:pPr>
              <w:spacing w:after="0" w:line="240" w:lineRule="auto"/>
              <w:rPr>
                <w:rFonts w:ascii="Verdana" w:hAnsi="Verdana"/>
                <w:sz w:val="20"/>
                <w:szCs w:val="20"/>
              </w:rPr>
            </w:pPr>
          </w:p>
          <w:p w14:paraId="36EE08AC" w14:textId="05FAA7CE" w:rsidR="00096635" w:rsidRPr="00D84089" w:rsidRDefault="00096635" w:rsidP="00096635">
            <w:pPr>
              <w:spacing w:after="0" w:line="240" w:lineRule="auto"/>
              <w:rPr>
                <w:rFonts w:ascii="Verdana" w:hAnsi="Verdana"/>
                <w:sz w:val="20"/>
                <w:szCs w:val="20"/>
              </w:rPr>
            </w:pPr>
            <w:r w:rsidRPr="00D84089">
              <w:rPr>
                <w:rFonts w:ascii="Verdana" w:hAnsi="Verdana"/>
                <w:sz w:val="20"/>
                <w:szCs w:val="20"/>
              </w:rPr>
              <w:t>K_U05, K_K02</w:t>
            </w:r>
          </w:p>
          <w:p w14:paraId="70EDA553" w14:textId="77777777" w:rsidR="00096635" w:rsidRPr="00D84089" w:rsidRDefault="00096635" w:rsidP="00C62BE1">
            <w:pPr>
              <w:spacing w:after="0" w:line="240" w:lineRule="auto"/>
              <w:rPr>
                <w:rFonts w:ascii="Verdana" w:hAnsi="Verdana"/>
                <w:sz w:val="20"/>
                <w:szCs w:val="20"/>
              </w:rPr>
            </w:pPr>
          </w:p>
          <w:p w14:paraId="72799090" w14:textId="77777777" w:rsidR="00096635" w:rsidRPr="00D84089" w:rsidRDefault="00096635" w:rsidP="00C62BE1">
            <w:pPr>
              <w:spacing w:after="0" w:line="240" w:lineRule="auto"/>
              <w:rPr>
                <w:rFonts w:ascii="Verdana" w:hAnsi="Verdana"/>
                <w:sz w:val="20"/>
                <w:szCs w:val="20"/>
              </w:rPr>
            </w:pPr>
          </w:p>
          <w:p w14:paraId="298A0C5B" w14:textId="77777777" w:rsidR="00096635" w:rsidRPr="00D84089" w:rsidRDefault="00096635" w:rsidP="00C62BE1">
            <w:pPr>
              <w:spacing w:after="0" w:line="240" w:lineRule="auto"/>
              <w:rPr>
                <w:rFonts w:ascii="Verdana" w:hAnsi="Verdana"/>
                <w:sz w:val="20"/>
                <w:szCs w:val="20"/>
              </w:rPr>
            </w:pPr>
          </w:p>
          <w:p w14:paraId="59B01830" w14:textId="77777777" w:rsidR="00096635" w:rsidRPr="00D84089" w:rsidRDefault="00096635" w:rsidP="00C62BE1">
            <w:pPr>
              <w:spacing w:after="0" w:line="240" w:lineRule="auto"/>
              <w:rPr>
                <w:rFonts w:ascii="Verdana" w:hAnsi="Verdana"/>
                <w:sz w:val="20"/>
                <w:szCs w:val="20"/>
              </w:rPr>
            </w:pPr>
          </w:p>
          <w:p w14:paraId="43AE01EB" w14:textId="77777777" w:rsidR="00096635" w:rsidRPr="00D84089" w:rsidRDefault="00096635" w:rsidP="00C62BE1">
            <w:pPr>
              <w:spacing w:after="0" w:line="240" w:lineRule="auto"/>
              <w:rPr>
                <w:rFonts w:ascii="Verdana" w:hAnsi="Verdana"/>
                <w:sz w:val="20"/>
                <w:szCs w:val="20"/>
              </w:rPr>
            </w:pPr>
          </w:p>
          <w:p w14:paraId="756496B2" w14:textId="77777777" w:rsidR="00096635" w:rsidRPr="00D84089" w:rsidRDefault="00096635" w:rsidP="00C62BE1">
            <w:pPr>
              <w:spacing w:after="0" w:line="240" w:lineRule="auto"/>
              <w:rPr>
                <w:rFonts w:ascii="Verdana" w:hAnsi="Verdana"/>
                <w:sz w:val="20"/>
                <w:szCs w:val="20"/>
              </w:rPr>
            </w:pPr>
          </w:p>
          <w:p w14:paraId="3192DDF5" w14:textId="77777777" w:rsidR="00096635" w:rsidRPr="00D84089" w:rsidRDefault="00096635" w:rsidP="00C62BE1">
            <w:pPr>
              <w:spacing w:after="0" w:line="240" w:lineRule="auto"/>
              <w:rPr>
                <w:rFonts w:ascii="Verdana" w:hAnsi="Verdana"/>
                <w:sz w:val="20"/>
                <w:szCs w:val="20"/>
              </w:rPr>
            </w:pPr>
          </w:p>
          <w:p w14:paraId="0FB456EF" w14:textId="77777777" w:rsidR="00096635" w:rsidRPr="00D84089" w:rsidRDefault="00096635" w:rsidP="00C62BE1">
            <w:pPr>
              <w:spacing w:after="0" w:line="240" w:lineRule="auto"/>
              <w:rPr>
                <w:rFonts w:ascii="Verdana" w:hAnsi="Verdana"/>
                <w:sz w:val="20"/>
                <w:szCs w:val="20"/>
              </w:rPr>
            </w:pPr>
          </w:p>
          <w:p w14:paraId="44FC7E2C" w14:textId="15CF24C9" w:rsidR="00C8307B" w:rsidRPr="00D84089" w:rsidRDefault="00C8307B" w:rsidP="00096635">
            <w:pPr>
              <w:spacing w:after="0" w:line="240" w:lineRule="auto"/>
              <w:rPr>
                <w:rFonts w:ascii="Verdana" w:hAnsi="Verdana"/>
                <w:sz w:val="20"/>
                <w:szCs w:val="20"/>
              </w:rPr>
            </w:pPr>
          </w:p>
        </w:tc>
      </w:tr>
      <w:tr w:rsidR="008E7503" w:rsidRPr="0068020F"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EB85A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34D7C86B" w14:textId="77777777" w:rsidR="00096635" w:rsidRDefault="00096635" w:rsidP="00F72F90">
            <w:pPr>
              <w:pStyle w:val="Bezodstpw"/>
              <w:rPr>
                <w:rFonts w:ascii="Verdana" w:hAnsi="Verdana"/>
                <w:sz w:val="20"/>
                <w:szCs w:val="20"/>
              </w:rPr>
            </w:pPr>
          </w:p>
          <w:p w14:paraId="60739263" w14:textId="28A09DF0" w:rsidR="00C8307B" w:rsidRPr="00096635" w:rsidRDefault="00C8307B" w:rsidP="00F72F90">
            <w:pPr>
              <w:pStyle w:val="Bezodstpw"/>
              <w:rPr>
                <w:rFonts w:ascii="Verdana" w:hAnsi="Verdana"/>
                <w:b/>
                <w:bCs/>
                <w:sz w:val="20"/>
                <w:szCs w:val="20"/>
              </w:rPr>
            </w:pPr>
            <w:r w:rsidRPr="00096635">
              <w:rPr>
                <w:rFonts w:ascii="Verdana" w:hAnsi="Verdana"/>
                <w:b/>
                <w:bCs/>
                <w:sz w:val="20"/>
                <w:szCs w:val="20"/>
              </w:rPr>
              <w:t>Literatura obowiązkowa:</w:t>
            </w:r>
          </w:p>
          <w:p w14:paraId="1BA125A7" w14:textId="77777777" w:rsidR="00844689" w:rsidRPr="001609FA" w:rsidRDefault="00844689" w:rsidP="00F72F90">
            <w:pPr>
              <w:pStyle w:val="Bezodstpw"/>
              <w:rPr>
                <w:rFonts w:ascii="Verdana" w:hAnsi="Verdana"/>
                <w:sz w:val="20"/>
                <w:szCs w:val="20"/>
              </w:rPr>
            </w:pPr>
          </w:p>
          <w:p w14:paraId="619FEE1F" w14:textId="5CD19B6E" w:rsidR="002D5FF3" w:rsidRPr="001609FA" w:rsidRDefault="00311FFF" w:rsidP="00311FFF">
            <w:pPr>
              <w:spacing w:after="0" w:line="240" w:lineRule="auto"/>
              <w:rPr>
                <w:rFonts w:ascii="Verdana" w:eastAsia="Times New Roman" w:hAnsi="Verdana"/>
                <w:color w:val="000000" w:themeColor="text1"/>
                <w:sz w:val="20"/>
                <w:szCs w:val="20"/>
                <w:lang w:val="en-US"/>
              </w:rPr>
            </w:pPr>
            <w:r w:rsidRPr="00311FFF">
              <w:rPr>
                <w:rFonts w:ascii="Verdana" w:eastAsia="Times New Roman" w:hAnsi="Verdana"/>
                <w:color w:val="000000" w:themeColor="text1"/>
                <w:sz w:val="20"/>
                <w:szCs w:val="20"/>
              </w:rPr>
              <w:t xml:space="preserve">Creswell, J. W. (2013). Projektowanie badań naukowych: metody jakościowe, ilościowe i mieszane. </w:t>
            </w:r>
            <w:r w:rsidRPr="001609FA">
              <w:rPr>
                <w:rFonts w:ascii="Verdana" w:eastAsia="Times New Roman" w:hAnsi="Verdana"/>
                <w:color w:val="000000" w:themeColor="text1"/>
                <w:sz w:val="20"/>
                <w:szCs w:val="20"/>
                <w:lang w:val="en-US"/>
              </w:rPr>
              <w:t>Wydawnictwo Uniwersytetu Jagiellońskiego.</w:t>
            </w:r>
          </w:p>
          <w:p w14:paraId="7044C4F1" w14:textId="1A5B3B9E" w:rsidR="00311FFF" w:rsidRPr="001609FA" w:rsidRDefault="00311FFF" w:rsidP="00311FFF">
            <w:pPr>
              <w:spacing w:after="0" w:line="240" w:lineRule="auto"/>
              <w:rPr>
                <w:rFonts w:ascii="Verdana" w:eastAsia="Times New Roman" w:hAnsi="Verdana"/>
                <w:color w:val="000000" w:themeColor="text1"/>
                <w:sz w:val="20"/>
                <w:szCs w:val="20"/>
                <w:lang w:val="en-US"/>
              </w:rPr>
            </w:pPr>
          </w:p>
          <w:p w14:paraId="72C688A7" w14:textId="0351A944" w:rsidR="001609FA" w:rsidRDefault="001609FA" w:rsidP="001609FA">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Emma Popek</w:t>
            </w:r>
            <w:r>
              <w:rPr>
                <w:rFonts w:ascii="Verdana" w:eastAsia="Times New Roman" w:hAnsi="Verdana"/>
                <w:color w:val="000000" w:themeColor="text1"/>
                <w:sz w:val="20"/>
                <w:szCs w:val="20"/>
                <w:lang w:val="en-US"/>
              </w:rPr>
              <w:t xml:space="preserve"> 2018. </w:t>
            </w:r>
            <w:r w:rsidRPr="00E23D07">
              <w:rPr>
                <w:rFonts w:ascii="Verdana" w:eastAsia="Times New Roman" w:hAnsi="Verdana"/>
                <w:color w:val="000000" w:themeColor="text1"/>
                <w:sz w:val="20"/>
                <w:szCs w:val="20"/>
                <w:lang w:val="en-US"/>
              </w:rPr>
              <w:t>Sampling and Analysis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of Environmental</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Chemical Pollutants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978-0-12-803202-2</w:t>
            </w:r>
          </w:p>
          <w:p w14:paraId="6ED74009" w14:textId="52C08B29" w:rsidR="0029156E" w:rsidRDefault="0029156E" w:rsidP="001609FA">
            <w:pPr>
              <w:spacing w:after="0" w:line="240" w:lineRule="auto"/>
              <w:rPr>
                <w:rFonts w:ascii="Verdana" w:eastAsia="Times New Roman" w:hAnsi="Verdana"/>
                <w:color w:val="000000" w:themeColor="text1"/>
                <w:sz w:val="20"/>
                <w:szCs w:val="20"/>
                <w:lang w:val="en-US"/>
              </w:rPr>
            </w:pPr>
          </w:p>
          <w:p w14:paraId="773247C7" w14:textId="47678194" w:rsidR="0011223A" w:rsidRPr="00EE760E" w:rsidRDefault="0029156E" w:rsidP="00EE760E">
            <w:pPr>
              <w:rPr>
                <w:rFonts w:ascii="Verdana" w:eastAsia="Times New Roman" w:hAnsi="Verdana"/>
                <w:b/>
                <w:bCs/>
                <w:sz w:val="20"/>
                <w:szCs w:val="20"/>
                <w:lang w:val="en-US"/>
              </w:rPr>
            </w:pPr>
            <w:r w:rsidRPr="00EE760E">
              <w:rPr>
                <w:rFonts w:ascii="Verdana" w:hAnsi="Verdana" w:cs="Arial"/>
                <w:b/>
                <w:bCs/>
                <w:color w:val="222222"/>
                <w:sz w:val="20"/>
                <w:szCs w:val="20"/>
                <w:shd w:val="clear" w:color="auto" w:fill="FFFFFF"/>
                <w:lang w:val="en-US"/>
              </w:rPr>
              <w:t>Literatura uzupełniająca:</w:t>
            </w:r>
          </w:p>
          <w:p w14:paraId="4D47F6BD" w14:textId="4FF4DEF9" w:rsidR="00311FFF" w:rsidRDefault="0011223A" w:rsidP="00311FFF">
            <w:pPr>
              <w:spacing w:after="0" w:line="240" w:lineRule="auto"/>
              <w:rPr>
                <w:rFonts w:ascii="Verdana" w:eastAsia="Times New Roman" w:hAnsi="Verdana"/>
                <w:color w:val="000000" w:themeColor="text1"/>
                <w:sz w:val="20"/>
                <w:szCs w:val="20"/>
                <w:lang w:val="en-US"/>
              </w:rPr>
            </w:pPr>
            <w:r w:rsidRPr="0011223A">
              <w:rPr>
                <w:rFonts w:ascii="Verdana" w:eastAsia="Times New Roman" w:hAnsi="Verdana"/>
                <w:color w:val="000000" w:themeColor="text1"/>
                <w:sz w:val="20"/>
                <w:szCs w:val="20"/>
                <w:lang w:val="en-US"/>
              </w:rPr>
              <w:t>Grady Hanrahan</w:t>
            </w:r>
            <w:r>
              <w:rPr>
                <w:rFonts w:ascii="Verdana" w:eastAsia="Times New Roman" w:hAnsi="Verdana"/>
                <w:color w:val="000000" w:themeColor="text1"/>
                <w:sz w:val="20"/>
                <w:szCs w:val="20"/>
                <w:lang w:val="en-US"/>
              </w:rPr>
              <w:t xml:space="preserve"> 2012. </w:t>
            </w:r>
            <w:r w:rsidRPr="0011223A">
              <w:rPr>
                <w:rFonts w:ascii="Verdana" w:eastAsia="Times New Roman" w:hAnsi="Verdana"/>
                <w:color w:val="000000" w:themeColor="text1"/>
                <w:sz w:val="20"/>
                <w:szCs w:val="20"/>
                <w:lang w:val="en-US"/>
              </w:rPr>
              <w:t>Key Concepts in</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Environmental</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Chemistry</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ISBN 978-0-12-374993-2</w:t>
            </w:r>
          </w:p>
          <w:p w14:paraId="001AC390" w14:textId="1DCD1B45" w:rsidR="00BA57CF" w:rsidRDefault="00BA57CF" w:rsidP="00311FFF">
            <w:pPr>
              <w:spacing w:after="0" w:line="240" w:lineRule="auto"/>
              <w:rPr>
                <w:rFonts w:ascii="Verdana" w:eastAsia="Times New Roman" w:hAnsi="Verdana"/>
                <w:color w:val="000000" w:themeColor="text1"/>
                <w:sz w:val="20"/>
                <w:szCs w:val="20"/>
                <w:lang w:val="en-US"/>
              </w:rPr>
            </w:pPr>
          </w:p>
          <w:p w14:paraId="609BE322" w14:textId="1C8224C3" w:rsidR="00BA57CF" w:rsidRDefault="00BA57CF" w:rsidP="00311FFF">
            <w:pPr>
              <w:spacing w:after="0" w:line="240" w:lineRule="auto"/>
              <w:rPr>
                <w:rFonts w:ascii="Verdana" w:eastAsia="Times New Roman" w:hAnsi="Verdana"/>
                <w:color w:val="000000" w:themeColor="text1"/>
                <w:sz w:val="20"/>
                <w:szCs w:val="20"/>
                <w:lang w:val="en-US"/>
              </w:rPr>
            </w:pPr>
            <w:r w:rsidRPr="00BA57CF">
              <w:rPr>
                <w:rFonts w:ascii="Verdana" w:eastAsia="Times New Roman" w:hAnsi="Verdana"/>
                <w:color w:val="000000" w:themeColor="text1"/>
                <w:sz w:val="20"/>
                <w:szCs w:val="20"/>
                <w:lang w:val="en-US"/>
              </w:rPr>
              <w:t>Cunningham, William P., Mary Ann Cunningham, and Barbara Woodworth Saigo. Environmental science: A global concern. Vol. 412. New York: McGraw-Hill, 2001.</w:t>
            </w:r>
          </w:p>
          <w:p w14:paraId="47C92149" w14:textId="0A0EBC33" w:rsidR="00D8763F" w:rsidRDefault="00D8763F" w:rsidP="00311FFF">
            <w:pPr>
              <w:spacing w:after="0" w:line="240" w:lineRule="auto"/>
              <w:rPr>
                <w:rFonts w:ascii="Verdana" w:eastAsia="Times New Roman" w:hAnsi="Verdana"/>
                <w:color w:val="000000" w:themeColor="text1"/>
                <w:sz w:val="20"/>
                <w:szCs w:val="20"/>
                <w:lang w:val="en-US"/>
              </w:rPr>
            </w:pPr>
          </w:p>
          <w:p w14:paraId="7256995C" w14:textId="76C11874" w:rsidR="00D8763F" w:rsidRPr="0029156E" w:rsidRDefault="00D8763F" w:rsidP="0029156E">
            <w:pPr>
              <w:rPr>
                <w:rFonts w:ascii="Verdana" w:hAnsi="Verdana" w:cs="Arial"/>
                <w:color w:val="222222"/>
                <w:sz w:val="20"/>
                <w:szCs w:val="20"/>
                <w:shd w:val="clear" w:color="auto" w:fill="FFFFFF"/>
                <w:lang w:val="en-US"/>
              </w:rPr>
            </w:pPr>
            <w:r w:rsidRPr="00D8763F">
              <w:rPr>
                <w:rFonts w:ascii="Verdana" w:hAnsi="Verdana" w:cs="Arial"/>
                <w:color w:val="222222"/>
                <w:sz w:val="20"/>
                <w:szCs w:val="20"/>
                <w:shd w:val="clear" w:color="auto" w:fill="FFFFFF"/>
                <w:lang w:val="en-US"/>
              </w:rPr>
              <w:t>Angeler, David G., et al. Panarchy use in environmental science for risk and resilience planning. </w:t>
            </w:r>
            <w:r w:rsidRPr="0068020F">
              <w:rPr>
                <w:rFonts w:ascii="Verdana" w:hAnsi="Verdana" w:cs="Arial"/>
                <w:iCs/>
                <w:color w:val="222222"/>
                <w:sz w:val="20"/>
                <w:szCs w:val="20"/>
                <w:shd w:val="clear" w:color="auto" w:fill="FFFFFF"/>
                <w:lang w:val="en-US"/>
              </w:rPr>
              <w:t>Environment Systems and Decisions</w:t>
            </w:r>
            <w:r w:rsidRPr="0068020F">
              <w:rPr>
                <w:rFonts w:ascii="Verdana" w:hAnsi="Verdana" w:cs="Arial"/>
                <w:color w:val="222222"/>
                <w:sz w:val="20"/>
                <w:szCs w:val="20"/>
                <w:shd w:val="clear" w:color="auto" w:fill="FFFFFF"/>
                <w:lang w:val="en-US"/>
              </w:rPr>
              <w:t> 36 (2016): 225-228.</w:t>
            </w:r>
          </w:p>
          <w:p w14:paraId="7D0073DB" w14:textId="14A55D7C" w:rsidR="00A44786" w:rsidRPr="00F72F90" w:rsidRDefault="00A44786" w:rsidP="00A44786">
            <w:pPr>
              <w:pStyle w:val="Bezodstpw"/>
              <w:rPr>
                <w:rFonts w:ascii="Verdana" w:eastAsia="Times New Roman" w:hAnsi="Verdana"/>
                <w:sz w:val="20"/>
                <w:szCs w:val="20"/>
                <w:lang w:val="en-GB"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127EC2">
              <w:rPr>
                <w:rFonts w:ascii="Verdana" w:hAnsi="Verdana"/>
                <w:sz w:val="20"/>
                <w:szCs w:val="20"/>
              </w:rPr>
              <w:t xml:space="preserve">  </w:t>
            </w:r>
            <w:r w:rsidRPr="00F72F90">
              <w:rPr>
                <w:rFonts w:ascii="Verdana" w:hAnsi="Verdana"/>
                <w:sz w:val="20"/>
                <w:szCs w:val="20"/>
              </w:rPr>
              <w:t>Metody weryfikacji zakładanych efektów uczenia się:</w:t>
            </w:r>
          </w:p>
          <w:p w14:paraId="06CFF60F" w14:textId="0E1ED2EB" w:rsidR="008E7503" w:rsidRPr="003F38EC" w:rsidRDefault="008E7503" w:rsidP="00DD6235">
            <w:pPr>
              <w:spacing w:after="0" w:line="240" w:lineRule="auto"/>
              <w:rPr>
                <w:rFonts w:ascii="Verdana" w:hAnsi="Verdana"/>
                <w:color w:val="0070C0"/>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3F38EC" w:rsidRPr="003F38EC">
              <w:rPr>
                <w:rFonts w:ascii="Verdana" w:hAnsi="Verdana"/>
                <w:color w:val="000000" w:themeColor="text1"/>
                <w:sz w:val="20"/>
                <w:szCs w:val="20"/>
              </w:rPr>
              <w:t>K_W09,</w:t>
            </w:r>
            <w:r w:rsidR="003F38EC">
              <w:rPr>
                <w:rFonts w:ascii="Verdana" w:hAnsi="Verdana"/>
                <w:color w:val="FF0000"/>
                <w:sz w:val="20"/>
                <w:szCs w:val="20"/>
              </w:rPr>
              <w:t xml:space="preserve"> </w:t>
            </w:r>
            <w:r w:rsidR="00D27334">
              <w:rPr>
                <w:rFonts w:ascii="Verdana" w:hAnsi="Verdana"/>
                <w:sz w:val="20"/>
                <w:szCs w:val="20"/>
              </w:rPr>
              <w:t xml:space="preserve">K_W10, </w:t>
            </w:r>
            <w:r w:rsidR="00D27334" w:rsidRPr="00BB4991">
              <w:rPr>
                <w:rFonts w:ascii="Verdana" w:hAnsi="Verdana"/>
                <w:sz w:val="20"/>
                <w:szCs w:val="20"/>
              </w:rPr>
              <w:t>K_U0</w:t>
            </w:r>
            <w:r w:rsidR="00D27334">
              <w:rPr>
                <w:rFonts w:ascii="Verdana" w:hAnsi="Verdana"/>
                <w:sz w:val="20"/>
                <w:szCs w:val="20"/>
              </w:rPr>
              <w:t xml:space="preserve">5, K_W11, </w:t>
            </w:r>
            <w:r w:rsidR="00D27334" w:rsidRPr="00BB4991">
              <w:rPr>
                <w:rFonts w:ascii="Verdana" w:hAnsi="Verdana"/>
                <w:sz w:val="20"/>
                <w:szCs w:val="20"/>
              </w:rPr>
              <w:t>K_U0</w:t>
            </w:r>
            <w:r w:rsidR="00D27334">
              <w:rPr>
                <w:rFonts w:ascii="Verdana" w:hAnsi="Verdana"/>
                <w:sz w:val="20"/>
                <w:szCs w:val="20"/>
              </w:rPr>
              <w:t xml:space="preserve">5, </w:t>
            </w:r>
            <w:r w:rsidR="00D27334" w:rsidRPr="00BB4991">
              <w:rPr>
                <w:rFonts w:ascii="Verdana" w:hAnsi="Verdana"/>
                <w:sz w:val="20"/>
                <w:szCs w:val="20"/>
              </w:rPr>
              <w:t>K_K02</w:t>
            </w:r>
            <w:r w:rsidR="003F38EC">
              <w:rPr>
                <w:rFonts w:ascii="Verdana" w:hAnsi="Verdana"/>
                <w:sz w:val="20"/>
                <w:szCs w:val="20"/>
              </w:rPr>
              <w:t xml:space="preserve">, </w:t>
            </w:r>
            <w:r w:rsidR="003F38EC" w:rsidRPr="003F38EC">
              <w:rPr>
                <w:rFonts w:ascii="Verdana" w:hAnsi="Verdana"/>
                <w:color w:val="000000" w:themeColor="text1"/>
                <w:sz w:val="20"/>
                <w:szCs w:val="20"/>
              </w:rPr>
              <w:t>K_U02, K_U04</w:t>
            </w: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7777777" w:rsidR="00646486" w:rsidRPr="00F72F90" w:rsidRDefault="00646486" w:rsidP="00F72F90">
            <w:pPr>
              <w:pStyle w:val="Bezodstpw"/>
              <w:rPr>
                <w:rFonts w:ascii="Verdana" w:hAnsi="Verdana"/>
                <w:sz w:val="20"/>
                <w:szCs w:val="20"/>
              </w:rPr>
            </w:pPr>
            <w:r>
              <w:rPr>
                <w:rFonts w:ascii="Verdana" w:hAnsi="Verdana"/>
                <w:sz w:val="20"/>
                <w:szCs w:val="20"/>
              </w:rPr>
              <w:t>- realizowane w sposób tradycyjny (T):</w:t>
            </w:r>
          </w:p>
          <w:p w14:paraId="030D97DD" w14:textId="77777777" w:rsidR="00EF4E32" w:rsidRPr="00727605" w:rsidRDefault="00EF4E32" w:rsidP="00EF4E32">
            <w:pPr>
              <w:pStyle w:val="Bezodstpw"/>
              <w:rPr>
                <w:rFonts w:ascii="Verdana" w:hAnsi="Verdana"/>
                <w:sz w:val="20"/>
                <w:szCs w:val="20"/>
              </w:rPr>
            </w:pPr>
            <w:r>
              <w:rPr>
                <w:rFonts w:ascii="Verdana" w:hAnsi="Verdana"/>
                <w:sz w:val="20"/>
                <w:szCs w:val="20"/>
              </w:rPr>
              <w:t xml:space="preserve">Wykład: </w:t>
            </w:r>
            <w:r w:rsidRPr="00F72F90">
              <w:rPr>
                <w:rFonts w:ascii="Verdana" w:hAnsi="Verdana" w:cs="Verdana"/>
                <w:sz w:val="20"/>
                <w:szCs w:val="20"/>
              </w:rPr>
              <w:t>Uzyskanie na sprawdzianie pisemnym (pytania otwarte</w:t>
            </w:r>
            <w:r>
              <w:rPr>
                <w:rFonts w:ascii="Verdana" w:hAnsi="Verdana" w:cs="Verdana"/>
                <w:sz w:val="20"/>
                <w:szCs w:val="20"/>
              </w:rPr>
              <w:t xml:space="preserve"> oraz pytania zamknięte</w:t>
            </w:r>
            <w:r w:rsidRPr="00F72F90">
              <w:rPr>
                <w:rFonts w:ascii="Verdana" w:hAnsi="Verdana" w:cs="Verdana"/>
                <w:sz w:val="20"/>
                <w:szCs w:val="20"/>
              </w:rPr>
              <w:t>) minimum punktowego (</w:t>
            </w:r>
            <w:r>
              <w:rPr>
                <w:rFonts w:ascii="Verdana" w:hAnsi="Verdana" w:cs="Verdana"/>
                <w:sz w:val="20"/>
                <w:szCs w:val="20"/>
              </w:rPr>
              <w:t xml:space="preserve">50% </w:t>
            </w:r>
            <w:r w:rsidRPr="00F72F90">
              <w:rPr>
                <w:rFonts w:ascii="Verdana" w:hAnsi="Verdana" w:cs="Verdana"/>
                <w:sz w:val="20"/>
                <w:szCs w:val="20"/>
              </w:rPr>
              <w:t xml:space="preserve">pkt.) na ocenę dostateczną (3.0). </w:t>
            </w:r>
          </w:p>
          <w:p w14:paraId="3B879A8E" w14:textId="77777777" w:rsidR="00EF4E32" w:rsidRDefault="00EF4E32" w:rsidP="00EF4E32">
            <w:pPr>
              <w:pStyle w:val="Bezodstpw"/>
              <w:rPr>
                <w:rFonts w:ascii="Verdana" w:hAnsi="Verdana"/>
                <w:sz w:val="20"/>
                <w:szCs w:val="20"/>
              </w:rPr>
            </w:pPr>
            <w:r>
              <w:rPr>
                <w:rFonts w:ascii="Verdana" w:hAnsi="Verdana"/>
                <w:sz w:val="20"/>
                <w:szCs w:val="20"/>
              </w:rPr>
              <w:t xml:space="preserve">Ćwiczenia: </w:t>
            </w:r>
            <w:r w:rsidRPr="00AF12EA">
              <w:rPr>
                <w:rFonts w:ascii="Verdana" w:hAnsi="Verdana"/>
                <w:sz w:val="20"/>
                <w:szCs w:val="20"/>
              </w:rPr>
              <w:t>Przygotowanie raportu</w:t>
            </w:r>
            <w:r>
              <w:rPr>
                <w:rFonts w:ascii="Verdana" w:hAnsi="Verdana"/>
                <w:sz w:val="20"/>
                <w:szCs w:val="20"/>
              </w:rPr>
              <w:t xml:space="preserve"> z zajęć na podstawie studium przypadku</w:t>
            </w:r>
          </w:p>
          <w:p w14:paraId="03058698" w14:textId="3D51EE3C" w:rsidR="00BA7F0C" w:rsidRPr="00F72F90" w:rsidRDefault="00EF4E32" w:rsidP="00EF4E32">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73AE2A7F"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9A50F2">
              <w:rPr>
                <w:rFonts w:ascii="Verdana" w:hAnsi="Verdana"/>
                <w:sz w:val="20"/>
                <w:szCs w:val="20"/>
              </w:rPr>
              <w:t>16</w:t>
            </w:r>
          </w:p>
          <w:p w14:paraId="47073378" w14:textId="0C0FFCE0"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9A50F2">
              <w:rPr>
                <w:rFonts w:ascii="Verdana" w:hAnsi="Verdana"/>
                <w:sz w:val="20"/>
                <w:szCs w:val="20"/>
              </w:rPr>
              <w:t>10</w:t>
            </w:r>
          </w:p>
          <w:p w14:paraId="5F19B036" w14:textId="21319DF1"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9A50F2">
              <w:rPr>
                <w:rFonts w:ascii="Verdana" w:hAnsi="Verdana"/>
                <w:sz w:val="20"/>
                <w:szCs w:val="20"/>
              </w:rPr>
              <w:t>8</w:t>
            </w:r>
          </w:p>
        </w:tc>
        <w:tc>
          <w:tcPr>
            <w:tcW w:w="4028" w:type="dxa"/>
            <w:tcBorders>
              <w:top w:val="single" w:sz="4" w:space="0" w:color="auto"/>
              <w:left w:val="single" w:sz="4" w:space="0" w:color="auto"/>
              <w:bottom w:val="single" w:sz="4" w:space="0" w:color="auto"/>
              <w:right w:val="single" w:sz="4" w:space="0" w:color="auto"/>
            </w:tcBorders>
          </w:tcPr>
          <w:p w14:paraId="7789FAEE" w14:textId="0FA44519" w:rsidR="008E7503" w:rsidRPr="00F72F90" w:rsidRDefault="00F507E2" w:rsidP="00F72F90">
            <w:pPr>
              <w:pStyle w:val="Bezodstpw"/>
              <w:rPr>
                <w:rFonts w:ascii="Verdana" w:hAnsi="Verdana"/>
                <w:sz w:val="20"/>
                <w:szCs w:val="20"/>
              </w:rPr>
            </w:pPr>
            <w:r>
              <w:rPr>
                <w:rFonts w:ascii="Verdana" w:hAnsi="Verdana"/>
                <w:sz w:val="20"/>
                <w:szCs w:val="20"/>
              </w:rPr>
              <w:t>3</w:t>
            </w:r>
            <w:r w:rsidR="009A50F2">
              <w:rPr>
                <w:rFonts w:ascii="Verdana" w:hAnsi="Verdana"/>
                <w:sz w:val="20"/>
                <w:szCs w:val="20"/>
              </w:rPr>
              <w:t>4</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1C317D22"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E75204">
              <w:rPr>
                <w:rFonts w:ascii="Verdana" w:hAnsi="Verdana"/>
                <w:sz w:val="20"/>
                <w:szCs w:val="20"/>
              </w:rPr>
              <w:t>5</w:t>
            </w:r>
          </w:p>
          <w:p w14:paraId="6A88D6A8" w14:textId="46F4630C"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F507E2">
              <w:rPr>
                <w:rFonts w:ascii="Verdana" w:hAnsi="Verdana"/>
                <w:sz w:val="20"/>
                <w:szCs w:val="20"/>
              </w:rPr>
              <w:t>5</w:t>
            </w:r>
          </w:p>
          <w:p w14:paraId="1E9FD3B5" w14:textId="2038633A"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sprawdzianu</w:t>
            </w:r>
            <w:r w:rsidR="005B3EE4">
              <w:rPr>
                <w:rFonts w:ascii="Verdana" w:hAnsi="Verdana"/>
                <w:sz w:val="20"/>
                <w:szCs w:val="20"/>
              </w:rPr>
              <w:t xml:space="preserve"> pisemnego</w:t>
            </w:r>
            <w:r w:rsidRPr="00F72F90">
              <w:rPr>
                <w:rFonts w:ascii="Verdana" w:hAnsi="Verdana"/>
                <w:sz w:val="20"/>
                <w:szCs w:val="20"/>
              </w:rPr>
              <w:t>:</w:t>
            </w:r>
            <w:r w:rsidR="00BA7F0C">
              <w:rPr>
                <w:rFonts w:ascii="Verdana" w:hAnsi="Verdana"/>
                <w:sz w:val="20"/>
                <w:szCs w:val="20"/>
              </w:rPr>
              <w:t xml:space="preserve"> </w:t>
            </w:r>
            <w:r w:rsidR="00E75204">
              <w:rPr>
                <w:rFonts w:ascii="Verdana" w:hAnsi="Verdana"/>
                <w:sz w:val="20"/>
                <w:szCs w:val="20"/>
              </w:rPr>
              <w:t>8</w:t>
            </w:r>
          </w:p>
        </w:tc>
        <w:tc>
          <w:tcPr>
            <w:tcW w:w="4028" w:type="dxa"/>
            <w:tcBorders>
              <w:top w:val="single" w:sz="4" w:space="0" w:color="auto"/>
              <w:left w:val="single" w:sz="4" w:space="0" w:color="auto"/>
              <w:bottom w:val="single" w:sz="4" w:space="0" w:color="auto"/>
              <w:right w:val="single" w:sz="4" w:space="0" w:color="auto"/>
            </w:tcBorders>
          </w:tcPr>
          <w:p w14:paraId="74899713" w14:textId="21AED4B3" w:rsidR="008E7503" w:rsidRPr="00F72F90" w:rsidRDefault="00E75204" w:rsidP="00F72F90">
            <w:pPr>
              <w:pStyle w:val="Bezodstpw"/>
              <w:rPr>
                <w:rFonts w:ascii="Verdana" w:hAnsi="Verdana"/>
                <w:sz w:val="20"/>
                <w:szCs w:val="20"/>
              </w:rPr>
            </w:pPr>
            <w:r>
              <w:rPr>
                <w:rFonts w:ascii="Verdana" w:hAnsi="Verdana"/>
                <w:sz w:val="20"/>
                <w:szCs w:val="20"/>
              </w:rPr>
              <w:t>18</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5657262F" w:rsidR="008E7503" w:rsidRPr="00F72F90" w:rsidRDefault="00E75204" w:rsidP="00F72F90">
            <w:pPr>
              <w:pStyle w:val="Bezodstpw"/>
              <w:rPr>
                <w:rFonts w:ascii="Verdana" w:hAnsi="Verdana"/>
                <w:sz w:val="20"/>
                <w:szCs w:val="20"/>
              </w:rPr>
            </w:pPr>
            <w:r>
              <w:rPr>
                <w:rFonts w:ascii="Verdana" w:hAnsi="Verdana"/>
                <w:sz w:val="20"/>
                <w:szCs w:val="20"/>
              </w:rPr>
              <w:t>52</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9A50F2">
              <w:rPr>
                <w:rFonts w:ascii="Verdana" w:hAnsi="Verdana"/>
                <w:sz w:val="20"/>
                <w:szCs w:val="20"/>
              </w:rPr>
              <w:t>2</w:t>
            </w:r>
          </w:p>
        </w:tc>
      </w:tr>
    </w:tbl>
    <w:p w14:paraId="3D1631EC" w14:textId="77777777" w:rsidR="007D2D65" w:rsidRDefault="001158B0"/>
    <w:p w14:paraId="09E07ECC" w14:textId="44791C79" w:rsidR="00634DE9" w:rsidRDefault="00634DE9">
      <w:r w:rsidRPr="00DE7EE1">
        <w:rPr>
          <w:rFonts w:ascii="Verdana" w:hAnsi="Verdana"/>
          <w:sz w:val="20"/>
          <w:szCs w:val="20"/>
        </w:rPr>
        <w:t>(T) – realizowane w sposób tradycyjny</w:t>
      </w:r>
    </w:p>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66893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706437">
    <w:abstractNumId w:val="2"/>
  </w:num>
  <w:num w:numId="3" w16cid:durableId="141387076">
    <w:abstractNumId w:val="1"/>
  </w:num>
  <w:num w:numId="4" w16cid:durableId="894464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27475"/>
    <w:rsid w:val="000515F3"/>
    <w:rsid w:val="000533B9"/>
    <w:rsid w:val="00074875"/>
    <w:rsid w:val="00096635"/>
    <w:rsid w:val="000D0F55"/>
    <w:rsid w:val="000D663B"/>
    <w:rsid w:val="000D67CE"/>
    <w:rsid w:val="00107960"/>
    <w:rsid w:val="0011223A"/>
    <w:rsid w:val="001158B0"/>
    <w:rsid w:val="00127EC2"/>
    <w:rsid w:val="001609FA"/>
    <w:rsid w:val="00164301"/>
    <w:rsid w:val="00183ED5"/>
    <w:rsid w:val="001B3F20"/>
    <w:rsid w:val="001B75D1"/>
    <w:rsid w:val="00207523"/>
    <w:rsid w:val="0021118B"/>
    <w:rsid w:val="0021392C"/>
    <w:rsid w:val="0029156E"/>
    <w:rsid w:val="002B28BD"/>
    <w:rsid w:val="002D5FF3"/>
    <w:rsid w:val="0030310F"/>
    <w:rsid w:val="00311FFF"/>
    <w:rsid w:val="00391D0C"/>
    <w:rsid w:val="003A15B3"/>
    <w:rsid w:val="003F1CA8"/>
    <w:rsid w:val="003F38EC"/>
    <w:rsid w:val="0040222A"/>
    <w:rsid w:val="004053B5"/>
    <w:rsid w:val="00414600"/>
    <w:rsid w:val="004556E6"/>
    <w:rsid w:val="004F7226"/>
    <w:rsid w:val="00520B7C"/>
    <w:rsid w:val="00524609"/>
    <w:rsid w:val="00556703"/>
    <w:rsid w:val="00596F98"/>
    <w:rsid w:val="005A4A51"/>
    <w:rsid w:val="005B0356"/>
    <w:rsid w:val="005B3EE4"/>
    <w:rsid w:val="005B78DB"/>
    <w:rsid w:val="005E57EC"/>
    <w:rsid w:val="006156E5"/>
    <w:rsid w:val="00617227"/>
    <w:rsid w:val="006327EA"/>
    <w:rsid w:val="00634DE9"/>
    <w:rsid w:val="00646486"/>
    <w:rsid w:val="006556AA"/>
    <w:rsid w:val="00657CD9"/>
    <w:rsid w:val="0068020F"/>
    <w:rsid w:val="006A06B2"/>
    <w:rsid w:val="00702B63"/>
    <w:rsid w:val="00732625"/>
    <w:rsid w:val="00741987"/>
    <w:rsid w:val="00777E8D"/>
    <w:rsid w:val="00794850"/>
    <w:rsid w:val="007A0D61"/>
    <w:rsid w:val="007A267A"/>
    <w:rsid w:val="007D60EF"/>
    <w:rsid w:val="00810355"/>
    <w:rsid w:val="00837234"/>
    <w:rsid w:val="00844689"/>
    <w:rsid w:val="008B69C8"/>
    <w:rsid w:val="008E7503"/>
    <w:rsid w:val="00915C4B"/>
    <w:rsid w:val="00922496"/>
    <w:rsid w:val="009302BD"/>
    <w:rsid w:val="0094220E"/>
    <w:rsid w:val="00945C9E"/>
    <w:rsid w:val="00954327"/>
    <w:rsid w:val="00963B22"/>
    <w:rsid w:val="0099524F"/>
    <w:rsid w:val="00997E8E"/>
    <w:rsid w:val="009A50F2"/>
    <w:rsid w:val="009C6134"/>
    <w:rsid w:val="009F0E48"/>
    <w:rsid w:val="00A03E4C"/>
    <w:rsid w:val="00A12E48"/>
    <w:rsid w:val="00A2162B"/>
    <w:rsid w:val="00A44786"/>
    <w:rsid w:val="00A54C86"/>
    <w:rsid w:val="00A66E97"/>
    <w:rsid w:val="00AB0AFB"/>
    <w:rsid w:val="00AE242A"/>
    <w:rsid w:val="00B06520"/>
    <w:rsid w:val="00B11128"/>
    <w:rsid w:val="00B35BF1"/>
    <w:rsid w:val="00B452FC"/>
    <w:rsid w:val="00B64116"/>
    <w:rsid w:val="00B664A1"/>
    <w:rsid w:val="00B722BF"/>
    <w:rsid w:val="00B722F8"/>
    <w:rsid w:val="00BA57CF"/>
    <w:rsid w:val="00BA7F0C"/>
    <w:rsid w:val="00BB1CBF"/>
    <w:rsid w:val="00BB4991"/>
    <w:rsid w:val="00BD23EB"/>
    <w:rsid w:val="00BD4AD1"/>
    <w:rsid w:val="00BE1E3F"/>
    <w:rsid w:val="00C04E3A"/>
    <w:rsid w:val="00C22864"/>
    <w:rsid w:val="00C263BA"/>
    <w:rsid w:val="00C45F7A"/>
    <w:rsid w:val="00C62BE1"/>
    <w:rsid w:val="00C6323D"/>
    <w:rsid w:val="00C650FA"/>
    <w:rsid w:val="00C8307B"/>
    <w:rsid w:val="00C94367"/>
    <w:rsid w:val="00CA6638"/>
    <w:rsid w:val="00CC46DD"/>
    <w:rsid w:val="00CF07BB"/>
    <w:rsid w:val="00D27334"/>
    <w:rsid w:val="00D352E6"/>
    <w:rsid w:val="00D36AC4"/>
    <w:rsid w:val="00D5379D"/>
    <w:rsid w:val="00D53A0C"/>
    <w:rsid w:val="00D64DC7"/>
    <w:rsid w:val="00D84089"/>
    <w:rsid w:val="00D8763F"/>
    <w:rsid w:val="00DA7B11"/>
    <w:rsid w:val="00DD056F"/>
    <w:rsid w:val="00DD6235"/>
    <w:rsid w:val="00E23DF3"/>
    <w:rsid w:val="00E75204"/>
    <w:rsid w:val="00EC7CD7"/>
    <w:rsid w:val="00ED5DB2"/>
    <w:rsid w:val="00EE760E"/>
    <w:rsid w:val="00EF4E32"/>
    <w:rsid w:val="00F420C0"/>
    <w:rsid w:val="00F4599B"/>
    <w:rsid w:val="00F507E2"/>
    <w:rsid w:val="00F55FB8"/>
    <w:rsid w:val="00F72F90"/>
    <w:rsid w:val="00F848DF"/>
    <w:rsid w:val="00FE1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BD4AD1"/>
    <w:rPr>
      <w:sz w:val="16"/>
      <w:szCs w:val="16"/>
    </w:rPr>
  </w:style>
  <w:style w:type="paragraph" w:styleId="Tekstkomentarza">
    <w:name w:val="annotation text"/>
    <w:basedOn w:val="Normalny"/>
    <w:link w:val="TekstkomentarzaZnak"/>
    <w:uiPriority w:val="99"/>
    <w:unhideWhenUsed/>
    <w:rsid w:val="00BD4AD1"/>
    <w:pPr>
      <w:spacing w:line="240" w:lineRule="auto"/>
    </w:pPr>
    <w:rPr>
      <w:sz w:val="20"/>
      <w:szCs w:val="20"/>
    </w:rPr>
  </w:style>
  <w:style w:type="character" w:customStyle="1" w:styleId="TekstkomentarzaZnak">
    <w:name w:val="Tekst komentarza Znak"/>
    <w:basedOn w:val="Domylnaczcionkaakapitu"/>
    <w:link w:val="Tekstkomentarza"/>
    <w:uiPriority w:val="99"/>
    <w:rsid w:val="00BD4AD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D4AD1"/>
    <w:rPr>
      <w:b/>
      <w:bCs/>
    </w:rPr>
  </w:style>
  <w:style w:type="character" w:customStyle="1" w:styleId="TematkomentarzaZnak">
    <w:name w:val="Temat komentarza Znak"/>
    <w:basedOn w:val="TekstkomentarzaZnak"/>
    <w:link w:val="Tematkomentarza"/>
    <w:uiPriority w:val="99"/>
    <w:semiHidden/>
    <w:rsid w:val="00BD4AD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429">
      <w:bodyDiv w:val="1"/>
      <w:marLeft w:val="0"/>
      <w:marRight w:val="0"/>
      <w:marTop w:val="0"/>
      <w:marBottom w:val="0"/>
      <w:divBdr>
        <w:top w:val="none" w:sz="0" w:space="0" w:color="auto"/>
        <w:left w:val="none" w:sz="0" w:space="0" w:color="auto"/>
        <w:bottom w:val="none" w:sz="0" w:space="0" w:color="auto"/>
        <w:right w:val="none" w:sz="0" w:space="0" w:color="auto"/>
      </w:divBdr>
    </w:div>
    <w:div w:id="70733395">
      <w:bodyDiv w:val="1"/>
      <w:marLeft w:val="0"/>
      <w:marRight w:val="0"/>
      <w:marTop w:val="0"/>
      <w:marBottom w:val="0"/>
      <w:divBdr>
        <w:top w:val="none" w:sz="0" w:space="0" w:color="auto"/>
        <w:left w:val="none" w:sz="0" w:space="0" w:color="auto"/>
        <w:bottom w:val="none" w:sz="0" w:space="0" w:color="auto"/>
        <w:right w:val="none" w:sz="0" w:space="0" w:color="auto"/>
      </w:divBdr>
    </w:div>
    <w:div w:id="113867216">
      <w:bodyDiv w:val="1"/>
      <w:marLeft w:val="0"/>
      <w:marRight w:val="0"/>
      <w:marTop w:val="0"/>
      <w:marBottom w:val="0"/>
      <w:divBdr>
        <w:top w:val="none" w:sz="0" w:space="0" w:color="auto"/>
        <w:left w:val="none" w:sz="0" w:space="0" w:color="auto"/>
        <w:bottom w:val="none" w:sz="0" w:space="0" w:color="auto"/>
        <w:right w:val="none" w:sz="0" w:space="0" w:color="auto"/>
      </w:divBdr>
    </w:div>
    <w:div w:id="473257416">
      <w:bodyDiv w:val="1"/>
      <w:marLeft w:val="0"/>
      <w:marRight w:val="0"/>
      <w:marTop w:val="0"/>
      <w:marBottom w:val="0"/>
      <w:divBdr>
        <w:top w:val="none" w:sz="0" w:space="0" w:color="auto"/>
        <w:left w:val="none" w:sz="0" w:space="0" w:color="auto"/>
        <w:bottom w:val="none" w:sz="0" w:space="0" w:color="auto"/>
        <w:right w:val="none" w:sz="0" w:space="0" w:color="auto"/>
      </w:divBdr>
    </w:div>
    <w:div w:id="522397503">
      <w:bodyDiv w:val="1"/>
      <w:marLeft w:val="0"/>
      <w:marRight w:val="0"/>
      <w:marTop w:val="0"/>
      <w:marBottom w:val="0"/>
      <w:divBdr>
        <w:top w:val="none" w:sz="0" w:space="0" w:color="auto"/>
        <w:left w:val="none" w:sz="0" w:space="0" w:color="auto"/>
        <w:bottom w:val="none" w:sz="0" w:space="0" w:color="auto"/>
        <w:right w:val="none" w:sz="0" w:space="0" w:color="auto"/>
      </w:divBdr>
    </w:div>
    <w:div w:id="645742712">
      <w:bodyDiv w:val="1"/>
      <w:marLeft w:val="0"/>
      <w:marRight w:val="0"/>
      <w:marTop w:val="0"/>
      <w:marBottom w:val="0"/>
      <w:divBdr>
        <w:top w:val="none" w:sz="0" w:space="0" w:color="auto"/>
        <w:left w:val="none" w:sz="0" w:space="0" w:color="auto"/>
        <w:bottom w:val="none" w:sz="0" w:space="0" w:color="auto"/>
        <w:right w:val="none" w:sz="0" w:space="0" w:color="auto"/>
      </w:divBdr>
    </w:div>
    <w:div w:id="666205343">
      <w:bodyDiv w:val="1"/>
      <w:marLeft w:val="0"/>
      <w:marRight w:val="0"/>
      <w:marTop w:val="0"/>
      <w:marBottom w:val="0"/>
      <w:divBdr>
        <w:top w:val="none" w:sz="0" w:space="0" w:color="auto"/>
        <w:left w:val="none" w:sz="0" w:space="0" w:color="auto"/>
        <w:bottom w:val="none" w:sz="0" w:space="0" w:color="auto"/>
        <w:right w:val="none" w:sz="0" w:space="0" w:color="auto"/>
      </w:divBdr>
    </w:div>
    <w:div w:id="709306941">
      <w:bodyDiv w:val="1"/>
      <w:marLeft w:val="0"/>
      <w:marRight w:val="0"/>
      <w:marTop w:val="0"/>
      <w:marBottom w:val="0"/>
      <w:divBdr>
        <w:top w:val="none" w:sz="0" w:space="0" w:color="auto"/>
        <w:left w:val="none" w:sz="0" w:space="0" w:color="auto"/>
        <w:bottom w:val="none" w:sz="0" w:space="0" w:color="auto"/>
        <w:right w:val="none" w:sz="0" w:space="0" w:color="auto"/>
      </w:divBdr>
    </w:div>
    <w:div w:id="844705315">
      <w:bodyDiv w:val="1"/>
      <w:marLeft w:val="0"/>
      <w:marRight w:val="0"/>
      <w:marTop w:val="0"/>
      <w:marBottom w:val="0"/>
      <w:divBdr>
        <w:top w:val="none" w:sz="0" w:space="0" w:color="auto"/>
        <w:left w:val="none" w:sz="0" w:space="0" w:color="auto"/>
        <w:bottom w:val="none" w:sz="0" w:space="0" w:color="auto"/>
        <w:right w:val="none" w:sz="0" w:space="0" w:color="auto"/>
      </w:divBdr>
    </w:div>
    <w:div w:id="943920518">
      <w:bodyDiv w:val="1"/>
      <w:marLeft w:val="0"/>
      <w:marRight w:val="0"/>
      <w:marTop w:val="0"/>
      <w:marBottom w:val="0"/>
      <w:divBdr>
        <w:top w:val="none" w:sz="0" w:space="0" w:color="auto"/>
        <w:left w:val="none" w:sz="0" w:space="0" w:color="auto"/>
        <w:bottom w:val="none" w:sz="0" w:space="0" w:color="auto"/>
        <w:right w:val="none" w:sz="0" w:space="0" w:color="auto"/>
      </w:divBdr>
    </w:div>
    <w:div w:id="979923424">
      <w:bodyDiv w:val="1"/>
      <w:marLeft w:val="0"/>
      <w:marRight w:val="0"/>
      <w:marTop w:val="0"/>
      <w:marBottom w:val="0"/>
      <w:divBdr>
        <w:top w:val="none" w:sz="0" w:space="0" w:color="auto"/>
        <w:left w:val="none" w:sz="0" w:space="0" w:color="auto"/>
        <w:bottom w:val="none" w:sz="0" w:space="0" w:color="auto"/>
        <w:right w:val="none" w:sz="0" w:space="0" w:color="auto"/>
      </w:divBdr>
    </w:div>
    <w:div w:id="1119494642">
      <w:bodyDiv w:val="1"/>
      <w:marLeft w:val="0"/>
      <w:marRight w:val="0"/>
      <w:marTop w:val="0"/>
      <w:marBottom w:val="0"/>
      <w:divBdr>
        <w:top w:val="none" w:sz="0" w:space="0" w:color="auto"/>
        <w:left w:val="none" w:sz="0" w:space="0" w:color="auto"/>
        <w:bottom w:val="none" w:sz="0" w:space="0" w:color="auto"/>
        <w:right w:val="none" w:sz="0" w:space="0" w:color="auto"/>
      </w:divBdr>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56724843">
      <w:bodyDiv w:val="1"/>
      <w:marLeft w:val="0"/>
      <w:marRight w:val="0"/>
      <w:marTop w:val="0"/>
      <w:marBottom w:val="0"/>
      <w:divBdr>
        <w:top w:val="none" w:sz="0" w:space="0" w:color="auto"/>
        <w:left w:val="none" w:sz="0" w:space="0" w:color="auto"/>
        <w:bottom w:val="none" w:sz="0" w:space="0" w:color="auto"/>
        <w:right w:val="none" w:sz="0" w:space="0" w:color="auto"/>
      </w:divBdr>
    </w:div>
    <w:div w:id="1165706101">
      <w:bodyDiv w:val="1"/>
      <w:marLeft w:val="0"/>
      <w:marRight w:val="0"/>
      <w:marTop w:val="0"/>
      <w:marBottom w:val="0"/>
      <w:divBdr>
        <w:top w:val="none" w:sz="0" w:space="0" w:color="auto"/>
        <w:left w:val="none" w:sz="0" w:space="0" w:color="auto"/>
        <w:bottom w:val="none" w:sz="0" w:space="0" w:color="auto"/>
        <w:right w:val="none" w:sz="0" w:space="0" w:color="auto"/>
      </w:divBdr>
    </w:div>
    <w:div w:id="1248929823">
      <w:bodyDiv w:val="1"/>
      <w:marLeft w:val="0"/>
      <w:marRight w:val="0"/>
      <w:marTop w:val="0"/>
      <w:marBottom w:val="0"/>
      <w:divBdr>
        <w:top w:val="none" w:sz="0" w:space="0" w:color="auto"/>
        <w:left w:val="none" w:sz="0" w:space="0" w:color="auto"/>
        <w:bottom w:val="none" w:sz="0" w:space="0" w:color="auto"/>
        <w:right w:val="none" w:sz="0" w:space="0" w:color="auto"/>
      </w:divBdr>
    </w:div>
    <w:div w:id="1417361092">
      <w:bodyDiv w:val="1"/>
      <w:marLeft w:val="0"/>
      <w:marRight w:val="0"/>
      <w:marTop w:val="0"/>
      <w:marBottom w:val="0"/>
      <w:divBdr>
        <w:top w:val="none" w:sz="0" w:space="0" w:color="auto"/>
        <w:left w:val="none" w:sz="0" w:space="0" w:color="auto"/>
        <w:bottom w:val="none" w:sz="0" w:space="0" w:color="auto"/>
        <w:right w:val="none" w:sz="0" w:space="0" w:color="auto"/>
      </w:divBdr>
    </w:div>
    <w:div w:id="1469854415">
      <w:bodyDiv w:val="1"/>
      <w:marLeft w:val="0"/>
      <w:marRight w:val="0"/>
      <w:marTop w:val="0"/>
      <w:marBottom w:val="0"/>
      <w:divBdr>
        <w:top w:val="none" w:sz="0" w:space="0" w:color="auto"/>
        <w:left w:val="none" w:sz="0" w:space="0" w:color="auto"/>
        <w:bottom w:val="none" w:sz="0" w:space="0" w:color="auto"/>
        <w:right w:val="none" w:sz="0" w:space="0" w:color="auto"/>
      </w:divBdr>
    </w:div>
    <w:div w:id="1477066731">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36190937">
      <w:bodyDiv w:val="1"/>
      <w:marLeft w:val="0"/>
      <w:marRight w:val="0"/>
      <w:marTop w:val="0"/>
      <w:marBottom w:val="0"/>
      <w:divBdr>
        <w:top w:val="none" w:sz="0" w:space="0" w:color="auto"/>
        <w:left w:val="none" w:sz="0" w:space="0" w:color="auto"/>
        <w:bottom w:val="none" w:sz="0" w:space="0" w:color="auto"/>
        <w:right w:val="none" w:sz="0" w:space="0" w:color="auto"/>
      </w:divBdr>
    </w:div>
    <w:div w:id="2011323667">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039113387">
      <w:bodyDiv w:val="1"/>
      <w:marLeft w:val="0"/>
      <w:marRight w:val="0"/>
      <w:marTop w:val="0"/>
      <w:marBottom w:val="0"/>
      <w:divBdr>
        <w:top w:val="none" w:sz="0" w:space="0" w:color="auto"/>
        <w:left w:val="none" w:sz="0" w:space="0" w:color="auto"/>
        <w:bottom w:val="none" w:sz="0" w:space="0" w:color="auto"/>
        <w:right w:val="none" w:sz="0" w:space="0" w:color="auto"/>
      </w:divBdr>
    </w:div>
    <w:div w:id="2082673110">
      <w:bodyDiv w:val="1"/>
      <w:marLeft w:val="0"/>
      <w:marRight w:val="0"/>
      <w:marTop w:val="0"/>
      <w:marBottom w:val="0"/>
      <w:divBdr>
        <w:top w:val="none" w:sz="0" w:space="0" w:color="auto"/>
        <w:left w:val="none" w:sz="0" w:space="0" w:color="auto"/>
        <w:bottom w:val="none" w:sz="0" w:space="0" w:color="auto"/>
        <w:right w:val="none" w:sz="0" w:space="0" w:color="auto"/>
      </w:divBdr>
    </w:div>
    <w:div w:id="2124222666">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907</Words>
  <Characters>5447</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112</cp:revision>
  <dcterms:created xsi:type="dcterms:W3CDTF">2019-04-11T17:29:00Z</dcterms:created>
  <dcterms:modified xsi:type="dcterms:W3CDTF">2023-03-24T08:06:00Z</dcterms:modified>
</cp:coreProperties>
</file>