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AA4C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0EAA4CC" w14:textId="2A697DB3" w:rsidR="008E7503" w:rsidRPr="0021588C" w:rsidRDefault="008E7503" w:rsidP="00806BD3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50EAA4C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F4139" w14:paraId="50EAA4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CE" w14:textId="77777777" w:rsidR="008E7503" w:rsidRPr="00864E2D" w:rsidRDefault="008E7503" w:rsidP="00AF4139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CF" w14:textId="77777777" w:rsidR="008E7503" w:rsidRPr="00864E2D" w:rsidRDefault="008E7503" w:rsidP="00AF4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0EAA4D0" w14:textId="77777777" w:rsidR="00AF4139" w:rsidRDefault="00F155C3" w:rsidP="00AF4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Zabezpieczenie bazy surowcowej dla gospodarki</w:t>
            </w:r>
          </w:p>
          <w:p w14:paraId="50EAA4D1" w14:textId="77777777" w:rsidR="008E7503" w:rsidRPr="00AF4139" w:rsidRDefault="00F155C3" w:rsidP="00AF413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F4139">
              <w:rPr>
                <w:rFonts w:ascii="Verdana" w:hAnsi="Verdana"/>
                <w:sz w:val="20"/>
                <w:szCs w:val="20"/>
                <w:lang w:val="en-US"/>
              </w:rPr>
              <w:t>Mineral resources supply for economic development</w:t>
            </w:r>
          </w:p>
        </w:tc>
      </w:tr>
      <w:tr w:rsidR="008E7503" w:rsidRPr="00864E2D" w14:paraId="50EAA4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D3" w14:textId="77777777" w:rsidR="008E7503" w:rsidRPr="00AF4139" w:rsidRDefault="008E7503" w:rsidP="00AF4139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D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0EAA4D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0EAA4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0EAA4D9" w14:textId="77777777" w:rsidR="008E7503" w:rsidRPr="00864E2D" w:rsidRDefault="00C8307B" w:rsidP="00F155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F155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0EAA4D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D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0EAA4DD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50EAA4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0EAA4E1" w14:textId="77777777" w:rsidR="008E7503" w:rsidRDefault="0030127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01276">
              <w:rPr>
                <w:rFonts w:ascii="Verdana" w:hAnsi="Verdana"/>
                <w:sz w:val="20"/>
                <w:szCs w:val="20"/>
              </w:rPr>
              <w:t>76-OS-OOS-S2-E1-fZBS</w:t>
            </w:r>
          </w:p>
          <w:p w14:paraId="50EAA4E2" w14:textId="77777777" w:rsidR="00301276" w:rsidRPr="00864E2D" w:rsidRDefault="0030127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301276">
              <w:rPr>
                <w:rFonts w:ascii="Verdana" w:hAnsi="Verdana"/>
                <w:sz w:val="20"/>
                <w:szCs w:val="20"/>
              </w:rPr>
              <w:t>-fZBS</w:t>
            </w:r>
          </w:p>
        </w:tc>
      </w:tr>
      <w:tr w:rsidR="008E7503" w:rsidRPr="00864E2D" w14:paraId="50EAA4E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E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0EAA4E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0EAA4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E9" w14:textId="098B0C81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50EAA4EA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F155C3">
              <w:rPr>
                <w:rFonts w:ascii="Verdana" w:hAnsi="Verdana"/>
                <w:sz w:val="20"/>
                <w:szCs w:val="20"/>
              </w:rPr>
              <w:t>,</w:t>
            </w:r>
            <w:r w:rsidR="00F155C3">
              <w:t xml:space="preserve"> </w:t>
            </w:r>
            <w:r w:rsidR="00F155C3" w:rsidRPr="00F155C3">
              <w:rPr>
                <w:rFonts w:ascii="Verdana" w:hAnsi="Verdana"/>
                <w:sz w:val="20"/>
                <w:szCs w:val="20"/>
              </w:rPr>
              <w:t>specjalność: Ocena oddziaływania na środowisko</w:t>
            </w:r>
          </w:p>
        </w:tc>
      </w:tr>
      <w:tr w:rsidR="008E7503" w:rsidRPr="00864E2D" w14:paraId="50EAA4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ED" w14:textId="102E91D8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50EAA4E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0EAA4F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F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0EAA4F2" w14:textId="77777777" w:rsidR="008E7503" w:rsidRPr="00864E2D" w:rsidRDefault="00C8307B" w:rsidP="00F155C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0EAA4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EAA4F6" w14:textId="77777777" w:rsidR="008E7503" w:rsidRPr="00864E2D" w:rsidRDefault="00F155C3" w:rsidP="00F155C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0EAA4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F8" w14:textId="77777777" w:rsidR="008E7503" w:rsidRPr="00864E2D" w:rsidRDefault="008E7503" w:rsidP="00AF4139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F9" w14:textId="77777777" w:rsidR="008E7503" w:rsidRDefault="008E7503" w:rsidP="00AF4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0EAA4FA" w14:textId="77777777" w:rsidR="00C8307B" w:rsidRDefault="00C8307B" w:rsidP="00AF4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155C3">
              <w:rPr>
                <w:rFonts w:ascii="Verdana" w:hAnsi="Verdana"/>
                <w:sz w:val="20"/>
                <w:szCs w:val="20"/>
              </w:rPr>
              <w:t>5</w:t>
            </w:r>
          </w:p>
          <w:p w14:paraId="50EAA4FB" w14:textId="77777777" w:rsidR="00C8307B" w:rsidRDefault="00C8307B" w:rsidP="00AF4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155C3">
              <w:rPr>
                <w:rFonts w:ascii="Verdana" w:hAnsi="Verdana"/>
                <w:sz w:val="20"/>
                <w:szCs w:val="20"/>
              </w:rPr>
              <w:t>20</w:t>
            </w:r>
          </w:p>
          <w:p w14:paraId="50EAA4FC" w14:textId="77777777" w:rsidR="008E7503" w:rsidRDefault="008E7503" w:rsidP="00AF4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0EAA4FD" w14:textId="77777777" w:rsidR="00C8307B" w:rsidRPr="00C8307B" w:rsidRDefault="00C8307B" w:rsidP="00AF4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F155C3">
              <w:rPr>
                <w:rFonts w:ascii="Verdana" w:hAnsi="Verdana"/>
                <w:sz w:val="20"/>
                <w:szCs w:val="20"/>
              </w:rPr>
              <w:t>,</w:t>
            </w:r>
            <w:r w:rsidR="007B67F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wykonanie raportów, wykonywanie zadań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itd. </w:t>
            </w:r>
          </w:p>
        </w:tc>
      </w:tr>
      <w:tr w:rsidR="008E7503" w:rsidRPr="00864E2D" w14:paraId="50EAA5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4FF" w14:textId="77777777" w:rsidR="008E7503" w:rsidRPr="00864E2D" w:rsidRDefault="008E7503" w:rsidP="00AF4139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EAA50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50EAA502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F155C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155C3" w:rsidRPr="00F155C3">
              <w:rPr>
                <w:rFonts w:ascii="Verdana" w:hAnsi="Verdana"/>
                <w:sz w:val="20"/>
                <w:szCs w:val="20"/>
              </w:rPr>
              <w:t>dr hab.</w:t>
            </w:r>
            <w:r w:rsidR="00F155C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55C3" w:rsidRPr="00F155C3">
              <w:rPr>
                <w:rFonts w:ascii="Verdana" w:hAnsi="Verdana"/>
                <w:sz w:val="20"/>
                <w:szCs w:val="20"/>
              </w:rPr>
              <w:t xml:space="preserve">Antoni </w:t>
            </w:r>
            <w:proofErr w:type="spellStart"/>
            <w:r w:rsidR="00F155C3" w:rsidRPr="00F155C3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F155C3" w:rsidRPr="00F155C3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50EAA503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50EAA504" w14:textId="77777777" w:rsidR="008E7503" w:rsidRPr="00864E2D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14:paraId="50EAA5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0EAA508" w14:textId="77777777" w:rsidR="008E7503" w:rsidRPr="00864E2D" w:rsidRDefault="00F155C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Podstawowe wiadomości z geologii złóż i ekonomii</w:t>
            </w:r>
          </w:p>
        </w:tc>
      </w:tr>
      <w:tr w:rsidR="008E7503" w:rsidRPr="00864E2D" w14:paraId="50EAA5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0B" w14:textId="0768B47E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7A4457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0EAA50C" w14:textId="77777777" w:rsidR="008E7503" w:rsidRPr="00864E2D" w:rsidRDefault="00F155C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Celem przedmioty jest przedstawienie na podstawie rozwoju społeczno-gospodarczego kraju oraz świata problemów zapotrzebowania na surowce mineralne niezbędne do jego rozwoju. Poruszane zagadnienia dotyczą zagadnień wykorzystania składników skorupy </w:t>
            </w:r>
            <w:r w:rsidRPr="00F155C3">
              <w:rPr>
                <w:rFonts w:ascii="Verdana" w:hAnsi="Verdana"/>
                <w:sz w:val="20"/>
                <w:szCs w:val="20"/>
              </w:rPr>
              <w:lastRenderedPageBreak/>
              <w:t>ziemskiej do produkcji surowców mineralnych,. ponadto powiązania zagadnień ekonomicznych ze specyfiką gospodarki surowcami mineralnymi. Wykład i ćwiczenia obejmują również zagadnienia prognozowania geologicznego, kompleksowego wykorzystania złóż kopalin oraz racjonalnego gospodarowania ich zasobami, studialne bilansowanie gospodarki zasobami mineralnymi w zakresie produkcji, eksportu i importu a także problemy związane z zapewnieniem ciągłości zaopatrzenia w surowce mineralne dla gospodarki narodowej.</w:t>
            </w:r>
          </w:p>
        </w:tc>
      </w:tr>
      <w:tr w:rsidR="008E7503" w:rsidRPr="00864E2D" w14:paraId="50EAA52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0EAA510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0EAA511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Kierunki pozyskiwania surowców mineralnych</w:t>
            </w:r>
          </w:p>
          <w:p w14:paraId="50EAA512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Wykorzystywanie surowców mineralnych</w:t>
            </w:r>
          </w:p>
          <w:p w14:paraId="50EAA513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Klasyfikacje surowców mineralnych</w:t>
            </w:r>
          </w:p>
          <w:p w14:paraId="50EAA514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Produkcja i zużycie surowców mineralnych</w:t>
            </w:r>
          </w:p>
          <w:p w14:paraId="50EAA515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Charakterystyka obrotu surowcami mineralnymi w kraju i zagranicą</w:t>
            </w:r>
          </w:p>
          <w:p w14:paraId="50EAA516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- Problemu zabezpieczenia bazy surowcowej dla gospodarki </w:t>
            </w:r>
          </w:p>
          <w:p w14:paraId="50EAA517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Charakterystyka krajowej gospodarki surowcowej</w:t>
            </w:r>
          </w:p>
          <w:p w14:paraId="50EAA518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Instrumenty krajowej gospodarki surowcami mineralnymi</w:t>
            </w:r>
          </w:p>
          <w:p w14:paraId="50EAA519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Polityka surowcowa w kraju i zagranicą.</w:t>
            </w:r>
          </w:p>
          <w:p w14:paraId="50EAA51A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Krajowe i zagraniczne źródła informacji o surowcach mineralnych</w:t>
            </w:r>
          </w:p>
          <w:p w14:paraId="50EAA51B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50EAA51C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Prognozowanie i planowanie w gospodarce surowcami mineralnymi</w:t>
            </w:r>
          </w:p>
          <w:p w14:paraId="50EAA51D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Prognozowanie rozwoju produkcji wybranych surowców mineralnych</w:t>
            </w:r>
          </w:p>
          <w:p w14:paraId="50EAA51E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Planowanie rozwoju krajowej produkcji surowców mineralnych</w:t>
            </w:r>
          </w:p>
          <w:p w14:paraId="50EAA51F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Problemy surowcowe obrotu międzynarodowego, krajowego i miejscowego</w:t>
            </w:r>
          </w:p>
          <w:p w14:paraId="50EAA520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Modelowanie polityki surowcowej dla wybranych surowców</w:t>
            </w:r>
          </w:p>
          <w:p w14:paraId="50EAA521" w14:textId="77777777" w:rsidR="00F155C3" w:rsidRPr="00F155C3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Aspekty prawne bogactw naturalnych mórz i oceanów</w:t>
            </w:r>
          </w:p>
          <w:p w14:paraId="50EAA522" w14:textId="77777777" w:rsidR="008E7503" w:rsidRPr="00864E2D" w:rsidRDefault="00F155C3" w:rsidP="00F155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- Samodzielne opracowanie wybranego surowca mineralnego przez studenta w aspekcie zapotrzebowania dla gospodarki krajowej.</w:t>
            </w:r>
          </w:p>
        </w:tc>
      </w:tr>
      <w:tr w:rsidR="008E7503" w:rsidRPr="00864E2D" w14:paraId="50EAA5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2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0EAA52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2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0EAA528" w14:textId="77777777" w:rsidR="00AF4139" w:rsidRDefault="00AF4139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29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W_1- Znajomość podstawowych pojęć geologiczno-złożowych i ekonomicznych</w:t>
            </w:r>
          </w:p>
          <w:p w14:paraId="50EAA52A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W_2 -Znajomość źródeł pozyskiwania podstawowych surowców mineralnych</w:t>
            </w:r>
          </w:p>
          <w:p w14:paraId="50EAA52B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W_3 - Znajomość pozyskiwania surowców z hydrosfery, litosfery, atmosfery i biosfery</w:t>
            </w:r>
          </w:p>
          <w:p w14:paraId="50EAA52C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W_4 - Znajomość sposobów wykorzystania surowców mineralnych</w:t>
            </w:r>
          </w:p>
          <w:p w14:paraId="50EAA52D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W_5 - Znajomość jakości i wielkości produkcji surowców mineralnych</w:t>
            </w:r>
          </w:p>
          <w:p w14:paraId="50EAA52E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W_6 - Znajomość specyfiki obrotu surowcami mineralnymi</w:t>
            </w:r>
          </w:p>
          <w:p w14:paraId="50EAA52F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W_7 - Znajomość procedur prognozowania i planowania w gospodarce surowcami mineralnymi</w:t>
            </w:r>
          </w:p>
          <w:p w14:paraId="50EAA530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lastRenderedPageBreak/>
              <w:t>W_8 - Znajomość polityki surowcowej kraju i organizacji międzynarodowych,</w:t>
            </w:r>
          </w:p>
          <w:p w14:paraId="50EAA531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W_9 - Znajomość poszukiwania informacji o gospodarce surowcowej kraju i zagranicy na stronach WWW. </w:t>
            </w:r>
          </w:p>
          <w:p w14:paraId="50EAA532" w14:textId="77777777" w:rsidR="005B7FAA" w:rsidRDefault="005B7FAA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33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U_1 - Potrafi określić sposoby zabezpieczenia lub pozyskania surowców dla wybranych gałęzi przemysłowych</w:t>
            </w:r>
          </w:p>
          <w:p w14:paraId="50EAA534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F155C3">
              <w:rPr>
                <w:rFonts w:ascii="Verdana" w:hAnsi="Verdana"/>
                <w:sz w:val="20"/>
                <w:szCs w:val="20"/>
              </w:rPr>
              <w:t xml:space="preserve"> - Umie określić kierunki racjonalnej gospodarki złożami kopalin naturalnych i antropogenicznych.</w:t>
            </w:r>
          </w:p>
          <w:p w14:paraId="50EAA535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F155C3">
              <w:rPr>
                <w:rFonts w:ascii="Verdana" w:hAnsi="Verdana"/>
                <w:sz w:val="20"/>
                <w:szCs w:val="20"/>
              </w:rPr>
              <w:t xml:space="preserve"> - Zna specyfikę handlu oraz procedury prognozowania i zaopatrzenia kraju w surowce mineralne.</w:t>
            </w:r>
          </w:p>
          <w:p w14:paraId="50EAA536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37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K_1 - Jest świadomy wagi problemu zabezpieczenia bazy surowcowej dla zrównoważonego rozwoju gospodarczego kraju, </w:t>
            </w:r>
          </w:p>
          <w:p w14:paraId="50EAA538" w14:textId="77777777" w:rsidR="00C8307B" w:rsidRPr="00864E2D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K_2 - </w:t>
            </w:r>
            <w:r>
              <w:rPr>
                <w:rFonts w:ascii="Verdana" w:hAnsi="Verdana"/>
                <w:sz w:val="20"/>
                <w:szCs w:val="20"/>
              </w:rPr>
              <w:t>Rozumie</w:t>
            </w:r>
            <w:r w:rsidRPr="00F155C3">
              <w:rPr>
                <w:rFonts w:ascii="Verdana" w:hAnsi="Verdana"/>
                <w:sz w:val="20"/>
                <w:szCs w:val="20"/>
              </w:rPr>
              <w:t xml:space="preserve"> jakie skutki dla gospodarki mogą wyniknąć z braku prognoz strategicznych i planów związanych z  zarządzaniem gospodarką surowcami mineralnymi.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39" w14:textId="4E306491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318EEE36" w14:textId="77777777" w:rsidR="00171784" w:rsidRPr="00864E2D" w:rsidRDefault="00171784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3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3B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K_W10</w:t>
            </w:r>
          </w:p>
          <w:p w14:paraId="50EAA53C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3D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K_W09, K_W10, K_W11</w:t>
            </w:r>
          </w:p>
          <w:p w14:paraId="50EAA53E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3F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K_W01, K_W08, K_W07</w:t>
            </w:r>
          </w:p>
          <w:p w14:paraId="50EAA540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1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K_W01, K_W05</w:t>
            </w:r>
          </w:p>
          <w:p w14:paraId="50EAA542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3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K_W010</w:t>
            </w:r>
          </w:p>
          <w:p w14:paraId="50EAA544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5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K_W07, K_W09</w:t>
            </w:r>
          </w:p>
          <w:p w14:paraId="50EAA546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7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K_W09, K_W10</w:t>
            </w:r>
          </w:p>
          <w:p w14:paraId="50EAA548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9" w14:textId="77777777" w:rsidR="005B7FAA" w:rsidRDefault="005B7FAA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A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lastRenderedPageBreak/>
              <w:t>K</w:t>
            </w:r>
            <w:r w:rsidR="00AF4139">
              <w:rPr>
                <w:rFonts w:ascii="Verdana" w:hAnsi="Verdana"/>
                <w:sz w:val="20"/>
                <w:szCs w:val="20"/>
              </w:rPr>
              <w:t>_</w:t>
            </w:r>
            <w:r w:rsidRPr="00F155C3">
              <w:rPr>
                <w:rFonts w:ascii="Verdana" w:hAnsi="Verdana"/>
                <w:sz w:val="20"/>
                <w:szCs w:val="20"/>
              </w:rPr>
              <w:t>W04, K</w:t>
            </w:r>
            <w:r w:rsidR="00AF4139">
              <w:rPr>
                <w:rFonts w:ascii="Verdana" w:hAnsi="Verdana"/>
                <w:sz w:val="20"/>
                <w:szCs w:val="20"/>
              </w:rPr>
              <w:t>_</w:t>
            </w:r>
            <w:r w:rsidRPr="00F155C3">
              <w:rPr>
                <w:rFonts w:ascii="Verdana" w:hAnsi="Verdana"/>
                <w:sz w:val="20"/>
                <w:szCs w:val="20"/>
              </w:rPr>
              <w:t>W07</w:t>
            </w:r>
          </w:p>
          <w:p w14:paraId="50EAA54B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C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</w:t>
            </w:r>
            <w:r w:rsidR="00AF4139">
              <w:rPr>
                <w:rFonts w:ascii="Verdana" w:hAnsi="Verdana"/>
                <w:sz w:val="20"/>
                <w:szCs w:val="20"/>
              </w:rPr>
              <w:t>_</w:t>
            </w:r>
            <w:r w:rsidRPr="00F155C3">
              <w:rPr>
                <w:rFonts w:ascii="Verdana" w:hAnsi="Verdana"/>
                <w:sz w:val="20"/>
                <w:szCs w:val="20"/>
              </w:rPr>
              <w:t>W03, K</w:t>
            </w:r>
            <w:r w:rsidR="00AF4139">
              <w:rPr>
                <w:rFonts w:ascii="Verdana" w:hAnsi="Verdana"/>
                <w:sz w:val="20"/>
                <w:szCs w:val="20"/>
              </w:rPr>
              <w:t>_</w:t>
            </w:r>
            <w:r w:rsidRPr="00F155C3">
              <w:rPr>
                <w:rFonts w:ascii="Verdana" w:hAnsi="Verdana"/>
                <w:sz w:val="20"/>
                <w:szCs w:val="20"/>
              </w:rPr>
              <w:t>W07, K</w:t>
            </w:r>
            <w:r w:rsidR="00AF4139">
              <w:rPr>
                <w:rFonts w:ascii="Verdana" w:hAnsi="Verdana"/>
                <w:sz w:val="20"/>
                <w:szCs w:val="20"/>
              </w:rPr>
              <w:t>_</w:t>
            </w:r>
            <w:r w:rsidRPr="00F155C3">
              <w:rPr>
                <w:rFonts w:ascii="Verdana" w:hAnsi="Verdana"/>
                <w:sz w:val="20"/>
                <w:szCs w:val="20"/>
              </w:rPr>
              <w:t>W012</w:t>
            </w:r>
          </w:p>
          <w:p w14:paraId="50EAA54D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E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4F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0" w14:textId="77777777" w:rsidR="00F155C3" w:rsidRPr="00F155C3" w:rsidRDefault="00AF4139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K_U01, K_</w:t>
            </w:r>
            <w:r w:rsidR="00E44562">
              <w:rPr>
                <w:rFonts w:ascii="Verdana" w:hAnsi="Verdana"/>
                <w:sz w:val="20"/>
                <w:szCs w:val="20"/>
              </w:rPr>
              <w:t>U02,</w:t>
            </w:r>
          </w:p>
          <w:p w14:paraId="50EAA551" w14:textId="77777777" w:rsidR="005B7FAA" w:rsidRDefault="005B7FAA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2" w14:textId="77777777" w:rsidR="005B7FAA" w:rsidRDefault="005B7FAA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3" w14:textId="77777777" w:rsidR="00F155C3" w:rsidRPr="00F155C3" w:rsidRDefault="00AF4139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K_U03, K_</w:t>
            </w:r>
            <w:r w:rsidR="00F155C3" w:rsidRPr="00F155C3">
              <w:rPr>
                <w:rFonts w:ascii="Verdana" w:hAnsi="Verdana"/>
                <w:sz w:val="20"/>
                <w:szCs w:val="20"/>
              </w:rPr>
              <w:t>U04, 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F155C3" w:rsidRPr="00F155C3">
              <w:rPr>
                <w:rFonts w:ascii="Verdana" w:hAnsi="Verdana"/>
                <w:sz w:val="20"/>
                <w:szCs w:val="20"/>
              </w:rPr>
              <w:t>U06</w:t>
            </w:r>
          </w:p>
          <w:p w14:paraId="50EAA554" w14:textId="77777777" w:rsidR="005B7FAA" w:rsidRDefault="005B7FAA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5" w14:textId="77777777" w:rsidR="005B7FAA" w:rsidRDefault="005B7FAA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6" w14:textId="77777777" w:rsidR="00F155C3" w:rsidRPr="00F155C3" w:rsidRDefault="00AF4139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155C3" w:rsidRPr="00F155C3">
              <w:rPr>
                <w:rFonts w:ascii="Verdana" w:hAnsi="Verdana"/>
                <w:sz w:val="20"/>
                <w:szCs w:val="20"/>
              </w:rPr>
              <w:t>U02, 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F155C3" w:rsidRPr="00F155C3">
              <w:rPr>
                <w:rFonts w:ascii="Verdana" w:hAnsi="Verdana"/>
                <w:sz w:val="20"/>
                <w:szCs w:val="20"/>
              </w:rPr>
              <w:t>U03</w:t>
            </w:r>
          </w:p>
          <w:p w14:paraId="50EAA557" w14:textId="77777777" w:rsidR="00F155C3" w:rsidRP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8" w14:textId="77777777" w:rsidR="00F155C3" w:rsidRDefault="00F155C3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9" w14:textId="77777777" w:rsidR="005B7FAA" w:rsidRPr="00F155C3" w:rsidRDefault="005B7FAA" w:rsidP="00F155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A" w14:textId="77777777" w:rsidR="005B7FAA" w:rsidRDefault="00F155C3" w:rsidP="005B7F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</w:t>
            </w:r>
            <w:r w:rsidR="00AF4139">
              <w:rPr>
                <w:rFonts w:ascii="Verdana" w:hAnsi="Verdana"/>
                <w:sz w:val="20"/>
                <w:szCs w:val="20"/>
              </w:rPr>
              <w:t>_</w:t>
            </w:r>
            <w:r w:rsidRPr="00F155C3">
              <w:rPr>
                <w:rFonts w:ascii="Verdana" w:hAnsi="Verdana"/>
                <w:sz w:val="20"/>
                <w:szCs w:val="20"/>
              </w:rPr>
              <w:t>K01, K</w:t>
            </w:r>
            <w:r w:rsidR="00AF4139">
              <w:rPr>
                <w:rFonts w:ascii="Verdana" w:hAnsi="Verdana"/>
                <w:sz w:val="20"/>
                <w:szCs w:val="20"/>
              </w:rPr>
              <w:t>_</w:t>
            </w:r>
            <w:r w:rsidRPr="00F155C3">
              <w:rPr>
                <w:rFonts w:ascii="Verdana" w:hAnsi="Verdana"/>
                <w:sz w:val="20"/>
                <w:szCs w:val="20"/>
              </w:rPr>
              <w:t>K02</w:t>
            </w:r>
          </w:p>
          <w:p w14:paraId="50EAA55B" w14:textId="77777777" w:rsidR="005B7FAA" w:rsidRDefault="005B7FAA" w:rsidP="005B7F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C" w14:textId="77777777" w:rsidR="005B7FAA" w:rsidRDefault="005B7FAA" w:rsidP="005B7F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AA55D" w14:textId="77777777" w:rsidR="00C8307B" w:rsidRDefault="00F155C3" w:rsidP="005B7F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0EAA55E" w14:textId="77777777" w:rsidR="005B7FAA" w:rsidRPr="00864E2D" w:rsidRDefault="005B7FAA" w:rsidP="005B7F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_K03, K_</w:t>
            </w:r>
            <w:r w:rsidRPr="00F155C3">
              <w:rPr>
                <w:rFonts w:ascii="Verdana" w:hAnsi="Verdana"/>
                <w:sz w:val="20"/>
                <w:szCs w:val="20"/>
              </w:rPr>
              <w:t>K05</w:t>
            </w:r>
          </w:p>
        </w:tc>
      </w:tr>
      <w:tr w:rsidR="008E7503" w:rsidRPr="00864E2D" w14:paraId="50EAA56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6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0EAA56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0EAA563" w14:textId="77777777" w:rsidR="00F155C3" w:rsidRPr="00F155C3" w:rsidRDefault="00F155C3" w:rsidP="00F155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Zalecana literatura (podręczniki)</w:t>
            </w:r>
          </w:p>
          <w:p w14:paraId="50EAA564" w14:textId="77777777" w:rsidR="00F155C3" w:rsidRPr="00F155C3" w:rsidRDefault="00F155C3" w:rsidP="00F155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Bolewski A., Gruszczyk H., 1989, Geologia gospodarcza</w:t>
            </w:r>
          </w:p>
          <w:p w14:paraId="50EAA565" w14:textId="77777777" w:rsidR="00F155C3" w:rsidRPr="00F155C3" w:rsidRDefault="00F155C3" w:rsidP="00F155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Bolewski A., Gruszczyk H, Gruszczyk E., 1990, Zarys gospodarki surowcami mineralnymi</w:t>
            </w:r>
          </w:p>
          <w:p w14:paraId="50EAA566" w14:textId="77777777" w:rsidR="00F155C3" w:rsidRPr="00F155C3" w:rsidRDefault="00F155C3" w:rsidP="00F155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Gruszczyk H., 1984, Nauka o złożach</w:t>
            </w:r>
          </w:p>
          <w:p w14:paraId="50EAA567" w14:textId="77777777" w:rsidR="00F155C3" w:rsidRPr="00F155C3" w:rsidRDefault="00F155C3" w:rsidP="00F155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Ney R. (red.) Cykl książek: Surowce mineralne Polski.</w:t>
            </w:r>
          </w:p>
          <w:p w14:paraId="50EAA568" w14:textId="77777777" w:rsidR="00F155C3" w:rsidRPr="00F155C3" w:rsidRDefault="00F155C3" w:rsidP="00F155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>Dziedzic K. (red.), 1979, Surowce mineralne Dolnego Śląska.</w:t>
            </w:r>
          </w:p>
          <w:p w14:paraId="50EAA569" w14:textId="77777777" w:rsidR="00F155C3" w:rsidRDefault="00F155C3" w:rsidP="00F155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Osika R.,(red.) 1987, Złoża surowców mineralnych. W: Budowa geologiczna Polski.  </w:t>
            </w:r>
          </w:p>
          <w:p w14:paraId="50EAA56A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0EAA56B" w14:textId="77777777" w:rsidR="00F155C3" w:rsidRPr="00864E2D" w:rsidRDefault="00F155C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Tematyczne strony www</w:t>
            </w:r>
          </w:p>
        </w:tc>
      </w:tr>
      <w:tr w:rsidR="008E7503" w:rsidRPr="00864E2D" w14:paraId="50EAA57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0EAA56F" w14:textId="77777777" w:rsidR="003D48FC" w:rsidRPr="003D48FC" w:rsidRDefault="00F155C3" w:rsidP="003D48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- wykład - test  zaliczeniowy sprawdzający: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K_W10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94CCF">
              <w:rPr>
                <w:rFonts w:ascii="Verdana" w:hAnsi="Verdana"/>
                <w:sz w:val="20"/>
                <w:szCs w:val="20"/>
              </w:rPr>
              <w:t xml:space="preserve">K_W09,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K_W11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K_W01, K_W08, K_W07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K_W01, K_W05</w:t>
            </w:r>
            <w:r w:rsidR="00994CCF">
              <w:rPr>
                <w:rFonts w:ascii="Verdana" w:hAnsi="Verdana"/>
                <w:sz w:val="20"/>
                <w:szCs w:val="20"/>
              </w:rPr>
              <w:t>,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W04,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W03,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W012</w:t>
            </w:r>
          </w:p>
          <w:p w14:paraId="50EAA570" w14:textId="77777777" w:rsidR="008E7503" w:rsidRPr="00D02A9A" w:rsidRDefault="00F155C3" w:rsidP="00994CCF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155C3">
              <w:rPr>
                <w:rFonts w:ascii="Verdana" w:hAnsi="Verdana"/>
                <w:sz w:val="20"/>
                <w:szCs w:val="20"/>
              </w:rPr>
              <w:t xml:space="preserve">- ćwiczenia – ocena za opracowanie wybranego surowca mineralnego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K_W10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K_W10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94CCF">
              <w:rPr>
                <w:rFonts w:ascii="Verdana" w:hAnsi="Verdana"/>
                <w:sz w:val="20"/>
                <w:szCs w:val="20"/>
              </w:rPr>
              <w:t xml:space="preserve">K_W09,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K_W11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K_W01, K_W08, K_W07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K_W01, K_W05</w:t>
            </w:r>
            <w:r w:rsidR="00994CCF">
              <w:rPr>
                <w:rFonts w:ascii="Verdana" w:hAnsi="Verdana"/>
                <w:sz w:val="20"/>
                <w:szCs w:val="20"/>
              </w:rPr>
              <w:t>, K_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W04,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94CCF">
              <w:rPr>
                <w:rFonts w:ascii="Verdana" w:hAnsi="Verdana"/>
                <w:sz w:val="20"/>
                <w:szCs w:val="20"/>
              </w:rPr>
              <w:t>K_W03, K_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W012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94CCF">
              <w:rPr>
                <w:rFonts w:ascii="Verdana" w:hAnsi="Verdana"/>
                <w:sz w:val="20"/>
                <w:szCs w:val="20"/>
              </w:rPr>
              <w:t>K_U01, K_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U02,</w:t>
            </w:r>
            <w:r w:rsidR="00994CCF">
              <w:rPr>
                <w:rFonts w:ascii="Verdana" w:hAnsi="Verdana"/>
                <w:sz w:val="20"/>
                <w:szCs w:val="20"/>
              </w:rPr>
              <w:t xml:space="preserve"> K_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U03,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U04,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U06</w:t>
            </w:r>
            <w:r w:rsidR="00994CC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U02,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U03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U01,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U02,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U03</w:t>
            </w:r>
            <w:r w:rsidR="003D48F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K01,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K02,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K03, K</w:t>
            </w:r>
            <w:r w:rsidR="00994CCF">
              <w:rPr>
                <w:rFonts w:ascii="Verdana" w:hAnsi="Verdana"/>
                <w:sz w:val="20"/>
                <w:szCs w:val="20"/>
              </w:rPr>
              <w:t>_</w:t>
            </w:r>
            <w:r w:rsidR="003D48FC" w:rsidRPr="003D48FC">
              <w:rPr>
                <w:rFonts w:ascii="Verdana" w:hAnsi="Verdana"/>
                <w:sz w:val="20"/>
                <w:szCs w:val="20"/>
              </w:rPr>
              <w:t>K05</w:t>
            </w:r>
          </w:p>
        </w:tc>
      </w:tr>
      <w:tr w:rsidR="008E7503" w:rsidRPr="00864E2D" w14:paraId="50EAA57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7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0EAA574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(końcowa),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</w:p>
          <w:p w14:paraId="50EAA575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50EAA576" w14:textId="77777777" w:rsidR="008E7503" w:rsidRPr="00864E2D" w:rsidRDefault="008E7503" w:rsidP="00ED1B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0EAA57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79" w14:textId="757D5A8C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FE461F" w:rsidRPr="00864E2D" w14:paraId="50EAA57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A57B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7C" w14:textId="04F64AD9" w:rsidR="00FE461F" w:rsidRPr="00864E2D" w:rsidRDefault="00FE461F" w:rsidP="00FE46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7D" w14:textId="77A22CE3" w:rsidR="00FE461F" w:rsidRPr="00864E2D" w:rsidRDefault="00FE461F" w:rsidP="00FE46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FE461F" w:rsidRPr="00864E2D" w14:paraId="50EAA58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A57F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80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0EAA581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5 </w:t>
            </w:r>
          </w:p>
          <w:p w14:paraId="50EAA582" w14:textId="77777777" w:rsidR="00FE461F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50EAA583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84" w14:textId="77777777" w:rsidR="00FE461F" w:rsidRPr="00864E2D" w:rsidRDefault="00FE461F" w:rsidP="00FE46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FE461F" w:rsidRPr="00864E2D" w14:paraId="50EAA58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A586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87" w14:textId="732659E8" w:rsidR="00FE461F" w:rsidRDefault="00FE461F" w:rsidP="00FE46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50EAA588" w14:textId="77777777" w:rsidR="00FE461F" w:rsidRPr="00864E2D" w:rsidRDefault="00FE461F" w:rsidP="00FE46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0EAA589" w14:textId="77777777" w:rsidR="00FE461F" w:rsidRPr="00864E2D" w:rsidRDefault="00FE461F" w:rsidP="00FE46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0EAA58A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8B" w14:textId="77777777" w:rsidR="00FE461F" w:rsidRPr="00864E2D" w:rsidRDefault="00FE461F" w:rsidP="00FE46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FE461F" w:rsidRPr="00864E2D" w14:paraId="50EAA59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A58D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8E" w14:textId="77777777" w:rsidR="00FE461F" w:rsidRPr="00864E2D" w:rsidRDefault="00FE461F" w:rsidP="00FE46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8F" w14:textId="77777777" w:rsidR="00FE461F" w:rsidRPr="00864E2D" w:rsidRDefault="00FE461F" w:rsidP="00FE46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E461F" w:rsidRPr="00864E2D" w14:paraId="50EAA59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A591" w14:textId="77777777" w:rsidR="00FE461F" w:rsidRPr="00864E2D" w:rsidRDefault="00FE461F" w:rsidP="00FE4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92" w14:textId="77777777" w:rsidR="00FE461F" w:rsidRPr="00864E2D" w:rsidRDefault="00FE461F" w:rsidP="00FE46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593" w14:textId="77777777" w:rsidR="00FE461F" w:rsidRPr="00864E2D" w:rsidRDefault="00FE461F" w:rsidP="00FE46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0EAA595" w14:textId="77777777" w:rsidR="007D2D65" w:rsidRDefault="00FE461F"/>
    <w:sectPr w:rsidR="007D2D65" w:rsidSect="00DC3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9374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Q0tTQ2NzW2MDM3tzBU0lEKTi0uzszPAykwrAUAFrqmRywAAAA="/>
  </w:docVars>
  <w:rsids>
    <w:rsidRoot w:val="008E7503"/>
    <w:rsid w:val="00123FCC"/>
    <w:rsid w:val="00171784"/>
    <w:rsid w:val="0028364A"/>
    <w:rsid w:val="00301276"/>
    <w:rsid w:val="003D48FC"/>
    <w:rsid w:val="004053B5"/>
    <w:rsid w:val="004556E6"/>
    <w:rsid w:val="00516F40"/>
    <w:rsid w:val="005B78DB"/>
    <w:rsid w:val="005B7FAA"/>
    <w:rsid w:val="006556AA"/>
    <w:rsid w:val="006A06B2"/>
    <w:rsid w:val="00711FBC"/>
    <w:rsid w:val="007A4457"/>
    <w:rsid w:val="007B67F1"/>
    <w:rsid w:val="00806BD3"/>
    <w:rsid w:val="008E7503"/>
    <w:rsid w:val="00934BE5"/>
    <w:rsid w:val="00994CCF"/>
    <w:rsid w:val="0099524F"/>
    <w:rsid w:val="00A66E97"/>
    <w:rsid w:val="00AF4139"/>
    <w:rsid w:val="00BB1CBF"/>
    <w:rsid w:val="00C04E3A"/>
    <w:rsid w:val="00C22864"/>
    <w:rsid w:val="00C45F7A"/>
    <w:rsid w:val="00C6323D"/>
    <w:rsid w:val="00C650FA"/>
    <w:rsid w:val="00C8307B"/>
    <w:rsid w:val="00CA2C15"/>
    <w:rsid w:val="00D64DC7"/>
    <w:rsid w:val="00DC3D3B"/>
    <w:rsid w:val="00E44562"/>
    <w:rsid w:val="00E57925"/>
    <w:rsid w:val="00ED1BAA"/>
    <w:rsid w:val="00F155C3"/>
    <w:rsid w:val="00F420C0"/>
    <w:rsid w:val="00FE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A4C9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903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17</cp:revision>
  <dcterms:created xsi:type="dcterms:W3CDTF">2019-05-01T06:36:00Z</dcterms:created>
  <dcterms:modified xsi:type="dcterms:W3CDTF">2023-03-16T13:09:00Z</dcterms:modified>
</cp:coreProperties>
</file>