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B70953" w:rsidRPr="00B70953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3FA324CD" w14:textId="77777777" w:rsidR="00D1143E" w:rsidRPr="00B70953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Statystyka w naukach przyrodniczych </w:t>
            </w:r>
          </w:p>
          <w:p w14:paraId="49CD2154" w14:textId="70C7B36C" w:rsidR="006D0312" w:rsidRPr="00B70953" w:rsidRDefault="00D1143E" w:rsidP="00D1143E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Statistics</w:t>
            </w:r>
            <w:proofErr w:type="spellEnd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for </w:t>
            </w: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environmental</w:t>
            </w:r>
            <w:proofErr w:type="spellEnd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sciences</w:t>
            </w:r>
            <w:proofErr w:type="spellEnd"/>
          </w:p>
        </w:tc>
      </w:tr>
      <w:tr w:rsidR="00B70953" w:rsidRPr="00B70953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616395FB" w14:textId="2182D89F" w:rsidR="00D1143E" w:rsidRPr="00B70953" w:rsidRDefault="00D1143E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B70953" w:rsidRPr="00B70953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B70953" w:rsidRPr="00B70953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B70953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06EB5586" w:rsidR="006D0312" w:rsidRPr="00B70953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  <w:r w:rsidR="006D031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, Instytut Nauk Geologicznych,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6D031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Zakład 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Hydrogeologii Podstawowej</w:t>
            </w:r>
          </w:p>
          <w:p w14:paraId="32D20CBA" w14:textId="23887844" w:rsidR="00D1143E" w:rsidRPr="00B70953" w:rsidRDefault="00D1143E" w:rsidP="00D1143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  <w:p w14:paraId="094762EF" w14:textId="32E6EC38" w:rsidR="004E0DB2" w:rsidRPr="00B70953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WNB, </w:t>
            </w:r>
            <w:r w:rsidRPr="00B70953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Zakład Ekologii, Biogeochemii i Ochrony Środowiska</w:t>
            </w:r>
          </w:p>
        </w:tc>
      </w:tr>
      <w:tr w:rsidR="00B70953" w:rsidRPr="00B70953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B70953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752C56A4" w:rsidR="006D0312" w:rsidRPr="00B70953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B70953" w:rsidRPr="00B70953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37BA9944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Analityka środowiskowa, Ocena oddziaływania na środowisko,</w:t>
            </w:r>
            <w:r w:rsidR="004E0DB2"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08C5E59C" w:rsidR="00FE76F8" w:rsidRPr="00FE76F8" w:rsidRDefault="00FE76F8" w:rsidP="00FE76F8">
            <w:pPr>
              <w:pStyle w:val="Bezodstpw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Kod przedmiotu: </w:t>
            </w:r>
            <w:r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76-OS-S2-E1-StatNP</w:t>
            </w:r>
          </w:p>
        </w:tc>
      </w:tr>
      <w:tr w:rsidR="00B70953" w:rsidRPr="00B70953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B70953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B70953" w:rsidRPr="00B70953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B70953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B70953" w:rsidRPr="00B70953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B70953" w:rsidRDefault="005659A3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B70953" w:rsidRPr="00B70953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5F699B52" w:rsidR="005659A3" w:rsidRPr="00B70953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Wykład: </w:t>
            </w:r>
            <w:r w:rsidR="00D1143E" w:rsidRPr="00B70953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2DCC4C2E" w14:textId="77777777" w:rsidR="005659A3" w:rsidRPr="00B70953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844A22" w14:textId="77777777" w:rsidR="00D1143E" w:rsidRPr="00B70953" w:rsidRDefault="00D1143E" w:rsidP="00D1143E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14:paraId="301CC7E7" w14:textId="77777777" w:rsidR="00D1143E" w:rsidRPr="00B70953" w:rsidRDefault="00D1143E" w:rsidP="00D1143E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Łukasz Pleśniak,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hab. Piotr Kosiba </w:t>
            </w:r>
          </w:p>
          <w:p w14:paraId="4A634B94" w14:textId="556007DD" w:rsidR="004E0DB2" w:rsidRPr="00B70953" w:rsidRDefault="00D1143E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70953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70953">
              <w:rPr>
                <w:rFonts w:ascii="Verdana" w:hAnsi="Verdana" w:cs="Arial"/>
                <w:sz w:val="20"/>
                <w:szCs w:val="20"/>
              </w:rPr>
              <w:t xml:space="preserve">dr Łukasz Pleśniak, </w:t>
            </w:r>
            <w:r w:rsidRPr="00B70953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B70953">
              <w:rPr>
                <w:rFonts w:ascii="Verdana" w:hAnsi="Verdana" w:cs="Arial"/>
                <w:sz w:val="20"/>
                <w:szCs w:val="20"/>
              </w:rPr>
              <w:t>dr hab. Piotr Kosiba</w:t>
            </w:r>
          </w:p>
        </w:tc>
      </w:tr>
      <w:tr w:rsidR="00B70953" w:rsidRPr="00B70953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B70953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6C61E270" w:rsidR="006D0312" w:rsidRPr="00B70953" w:rsidRDefault="00215831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 w:cs="Arial"/>
                <w:color w:val="auto"/>
                <w:sz w:val="20"/>
                <w:szCs w:val="20"/>
              </w:rPr>
              <w:t>Podstawowa wiedza i umiejętności z zakresu ekologii, hydrologii, geologii oraz hydrogeologii, technologii informacyjnych, matematyki oraz systemów informacji geograficznej</w:t>
            </w:r>
          </w:p>
        </w:tc>
      </w:tr>
      <w:tr w:rsidR="00B70953" w:rsidRPr="00B70953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B70953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3BAA253" w:rsidR="009A132F" w:rsidRPr="00B70953" w:rsidRDefault="00215831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 w:cs="Arial"/>
                <w:color w:val="auto"/>
                <w:sz w:val="20"/>
                <w:szCs w:val="20"/>
              </w:rPr>
              <w:t>Zapoznanie i uzyskanie wiedzy o metodach statystycznych stosowanych do opisu i weryfikacji wyników badań w naukach przyrodniczych. Poznanie prawidłowości statystycznych zjawisk i procesów masowych. Nabycie umiejętności użycia metod statystyczno-matematycznych do opracowania wyników badań własnych.</w:t>
            </w:r>
          </w:p>
        </w:tc>
      </w:tr>
      <w:tr w:rsidR="00B70953" w:rsidRPr="00B70953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B70953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B537AC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C9AE18A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Zjawiska i procesy masowe jako obiekty badań statystycznych. Masowość zdarzeń a prawo wielkich liczb, prawidłowości statystyczne i ich prawa. Terminologia statystyczna. Zbiorowość a jednostka statystyczna. Cechy statystyczne i typy </w:t>
            </w:r>
            <w:proofErr w:type="spellStart"/>
            <w:r w:rsidRPr="00B70953">
              <w:rPr>
                <w:rFonts w:ascii="Verdana" w:hAnsi="Verdana" w:cs="Arial"/>
                <w:sz w:val="20"/>
                <w:szCs w:val="20"/>
              </w:rPr>
              <w:t>skal</w:t>
            </w:r>
            <w:proofErr w:type="spellEnd"/>
            <w:r w:rsidRPr="00B70953">
              <w:rPr>
                <w:rFonts w:ascii="Verdana" w:hAnsi="Verdana" w:cs="Arial"/>
                <w:sz w:val="20"/>
                <w:szCs w:val="20"/>
              </w:rPr>
              <w:t xml:space="preserve"> pomiaru. Statystyka opisowa w naukach przyrodniczych. Miary rozkładu cechy. Znaczenie rozkładu w analizie statystycznej, szereg rozdzielczy i analiza rozkładu cechy.</w:t>
            </w:r>
          </w:p>
          <w:p w14:paraId="3CCB4785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Istota i rola statystyki w badaniach przyrodniczych. Etapy badania statystycznego. </w:t>
            </w:r>
          </w:p>
          <w:p w14:paraId="19DC08DF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>Metodyka i metody statystyki-matematycznej. Statystyka matematyczna w naukach przyrodniczych. Testy normalności rozkładu. Testowanie hipotez: testy parametryczne i nieparametryczne, jedno- i dwustronne. Analiza wariancji parametryczna i nieparametryczna. Teoria korelacji i regresji związku cech. Graficzna prezentacja wyników z analizy statystycznej.</w:t>
            </w:r>
          </w:p>
          <w:p w14:paraId="294D0DC2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Podstawy statystyki danych przestrzennych: miary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centrograficzne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, analiza rozkładu (metody najbliższego sąsiada i k-funkcji, globalne i lokalne miary przestrzennej autokorelacji), analiza obiektów liniowych i sieci. Wprowadzenie do systemów informacji geograficznej i ich zastosowania. Odwzorowania kartograficzne, przeliczanie pomiędzy systemami. Bazy danych i struktura danych. Transformacja danych punktowych, liniowych i powierzchniowych. Funkcje analizy przestrzennej: wyszukiwanie, klasyfikacja, pomiary, sąsiedztwo, łączenie. Generalizacja danych. Interpolacja - zasady i metody.</w:t>
            </w:r>
          </w:p>
          <w:p w14:paraId="0C158E8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20A0D6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Wprowadzenie do programu statystycznego i jego obsługi. Szeregi rozdzielcze przedziałowe i punktowe. Zasady ustalania ilości przedziałów klasowych. Graficzna prezentacja szeregów rozdzielczych. Analiza rozkładu cechy. Dopasowanie rozkładu empirycznego do oczekiwanego. Podstawy testowania normalności rozkładu. Statystyki opisowe: miary położenia, tendencji centralnej, zmienności, asymetrii, spłaszczenia i koncentracji. Graficzna prezentacja opisu statystycznego.</w:t>
            </w:r>
          </w:p>
          <w:p w14:paraId="46B167B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Badanie zgodności rozkładu empirycznego z normalnym (test chi-kwadrat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Shapiro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-Wilka). Badanie jednorodności wariancji (test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Levene’a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Browna-Forsytha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). Analiza statystyczno-matematyczna jednej, dwu i wielu prób testami parametrycznymi (test t-Studenta i jednoczynnikowa ANOVA) i nieparametrycznymi (test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Wilcoxona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Manna-Whitneya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, ANOVA Kruskala-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Wallisa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). Analiza korelacji i regresji związku dwu cech, zależność prostoliniowa i krzywoliniowa.</w:t>
            </w:r>
          </w:p>
          <w:p w14:paraId="108721C6" w14:textId="7EC5F168" w:rsidR="006D0312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Obliczenia z wykorzystaniem geometrii obiektów przestrzennych i ich statystyki opisowe. Analiza zmienności przestrzennej. Interpolacja przestrzenna (metody deterministyczne, stochastyczne i kombinowane).Wprowadzenie do sytemu QGIS. System QGIS i jego podstawowe narzędzia - ćwiczenia wstępne. Odwzorowania kartograficzne, przeliczanie pomiędzy systemami współrzędnych geograficznych. Wykonanie powiązań pomiędzy warstwami informacji geograficznej dla wybranego rejonu. Nauka podstawowych funkcji oprogramowania. </w:t>
            </w:r>
          </w:p>
        </w:tc>
      </w:tr>
      <w:tr w:rsidR="00B70953" w:rsidRPr="00B70953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B70953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A30683F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W_1 Zna metody ilościowego opisu zależności i potrafi konstruować proste modele środowiska naturalnego i antropogenicznego</w:t>
            </w:r>
          </w:p>
          <w:p w14:paraId="1B2F218C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E1BFEB8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W_2 Zna zagadnienia i treść statystyki opisowej i statystyki matematycznej. Umiejętnie stosuje opisowe parametry statystyczne i testy statystyczno-</w:t>
            </w:r>
            <w:r w:rsidRPr="00B70953">
              <w:rPr>
                <w:rFonts w:ascii="Verdana" w:hAnsi="Verdana"/>
                <w:sz w:val="20"/>
                <w:szCs w:val="20"/>
              </w:rPr>
              <w:lastRenderedPageBreak/>
              <w:t>matematyczne do danych, którymi dysponuje i problemów, które rozwiązuje. Merytorycznie poprawnie objaśnia zasadę ich użycia, praktycznie diagnozuje zjawiska i procesy przyrodnicze, interpretuje uzyskane wyniki, właściwie sporządza tabele i wykresy</w:t>
            </w:r>
          </w:p>
          <w:p w14:paraId="39626117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307BDC6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W_3 Zna komputerowe oprogramowanie statystyczne i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</w:p>
          <w:p w14:paraId="67C76FFE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C8B6CBF" w14:textId="77777777" w:rsidR="00215831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W_4 Rozumie znaczenie metod ilościowych w opisie środowiska i rozwiązywaniu problemów środowiskowych. Jest zdolny do samodzielnego oraz wielokierunkowego wykonywania i opracowania danych </w:t>
            </w:r>
            <w:r w:rsidRPr="00B70953">
              <w:rPr>
                <w:rFonts w:ascii="Verdana" w:hAnsi="Verdana"/>
                <w:i/>
                <w:sz w:val="20"/>
                <w:szCs w:val="20"/>
              </w:rPr>
              <w:t xml:space="preserve">in </w:t>
            </w:r>
            <w:proofErr w:type="spellStart"/>
            <w:r w:rsidRPr="00B70953">
              <w:rPr>
                <w:rFonts w:ascii="Verdana" w:hAnsi="Verdana"/>
                <w:i/>
                <w:sz w:val="20"/>
                <w:szCs w:val="20"/>
              </w:rPr>
              <w:t>silico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. Propaguje potrzebę wprowadzania nowych technologii i technik numerycznych w ochronie środowiska </w:t>
            </w:r>
          </w:p>
          <w:p w14:paraId="17FA2F00" w14:textId="77777777" w:rsidR="00B70953" w:rsidRP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BD7A29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U_1 Potrafi korzystać z baz danych przestrzennych w środowisku Systemów Informacji Geograficznej</w:t>
            </w:r>
          </w:p>
          <w:p w14:paraId="548AB406" w14:textId="3A43036B" w:rsidR="006D0312" w:rsidRPr="00B70953" w:rsidRDefault="00215831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K_1 Dąży do ustawicznego rozszerzania swojej wiedzy i umiejętności pracy zespołowej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B70953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0049A1F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K_W01, K_W04</w:t>
            </w:r>
          </w:p>
          <w:p w14:paraId="23D83117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3793D78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9EBCDF0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16EC25" w14:textId="73E9C30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K_W02</w:t>
            </w:r>
          </w:p>
          <w:p w14:paraId="296E025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C5C6E3C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0FE019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8EBE44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E25FF1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2B7BFC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E4604A2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F2CA549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ECDCF5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3A502A7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9164654" w14:textId="77777777" w:rsidR="00B70953" w:rsidRDefault="00B70953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1C9C4A9" w14:textId="1C63BB54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K_W03</w:t>
            </w:r>
          </w:p>
          <w:p w14:paraId="348A3E5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68588B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K_W05, K_W12</w:t>
            </w:r>
          </w:p>
          <w:p w14:paraId="00761972" w14:textId="77777777" w:rsidR="00890D9C" w:rsidRPr="00B70953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047850" w14:textId="77777777" w:rsidR="00890D9C" w:rsidRPr="00B70953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E95155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D81E95B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A418880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AA68F5C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D15DC9A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50AFE98" w14:textId="77777777" w:rsidR="009C340E" w:rsidRPr="00B70953" w:rsidRDefault="009C340E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0CD0E4E" w14:textId="3ABCB8D1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K_U01, K_U02, K_U03</w:t>
            </w:r>
          </w:p>
          <w:p w14:paraId="75AA921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BB34856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3D3971F3" w14:textId="17EAC5EA" w:rsidR="00890D9C" w:rsidRPr="00B70953" w:rsidRDefault="00215831" w:rsidP="0021583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K_K01, K_K02, K_K04, K_K05</w:t>
            </w:r>
          </w:p>
          <w:p w14:paraId="4848B7FC" w14:textId="77777777" w:rsidR="00890D9C" w:rsidRPr="00B70953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9FEAC81" w14:textId="77777777" w:rsidR="009A132F" w:rsidRPr="00B70953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B70953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70953" w:rsidRPr="00B70953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B70953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B70953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B7095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60E4FCF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E186A2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TIBCO Software Inc. 2017. </w:t>
            </w:r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Statistica (data analysis software system), version 13. http://statistica.io. (program,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pomoc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bibliografia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).</w:t>
            </w:r>
          </w:p>
          <w:p w14:paraId="39AE201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Meissner Wł. 2014. Przewodnik do ćwiczeń z przedmiotu Metody statystyczne w biologii. Wydawnictwo Uniwersytetu Gdańskiego, Gdańsk.</w:t>
            </w:r>
          </w:p>
          <w:p w14:paraId="68128B0A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G.: Systemy Informacji Geograficznej. Zarzadzanie danymi przestrzennymi w GIS, SIP, SIT, LIS. Helion, Gliwice, 2005. </w:t>
            </w:r>
          </w:p>
          <w:p w14:paraId="2A6CF9A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Łomnicki A. 2014. Wprowadzenie do statystyki dla przyrodników. PWN, Warszawa.</w:t>
            </w:r>
          </w:p>
          <w:p w14:paraId="31B2D257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>. Inc. 2006. Elektroniczny Podręcznik Statystyki PL, Kraków, WEB: http://www.statsoft.pl/textbook/stathome.html;</w:t>
            </w:r>
          </w:p>
          <w:p w14:paraId="343C1671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Urbanski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J.: GIS w badaniach przyrodniczych, domena publiczna – ebook, 2012</w:t>
            </w:r>
          </w:p>
          <w:p w14:paraId="0035C7CB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Więckowska B. 2019. Podręcznik Użytkownika –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PQStat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(http://download.pqstat.pl/Dokumentacja.pdf </w:t>
            </w:r>
          </w:p>
          <w:p w14:paraId="2A3E68F3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en-US"/>
              </w:rPr>
            </w:pPr>
            <w:r w:rsidRPr="00B70953">
              <w:rPr>
                <w:rFonts w:ascii="Verdana" w:hAnsi="Verdana"/>
                <w:sz w:val="20"/>
                <w:szCs w:val="20"/>
                <w:lang w:val="en-GB"/>
              </w:rPr>
              <w:t xml:space="preserve">Mitchell A. 2005. </w:t>
            </w:r>
            <w:r w:rsidRPr="00B70953">
              <w:rPr>
                <w:rFonts w:ascii="Verdana" w:hAnsi="Verdana"/>
                <w:sz w:val="20"/>
                <w:szCs w:val="20"/>
                <w:lang w:val="en-US"/>
              </w:rPr>
              <w:t>The ESRI Guide to GIS Analysis. Volume 2: Spatial Measurements &amp; Statistics. ESRI Press</w:t>
            </w:r>
          </w:p>
          <w:p w14:paraId="374D0094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Zawadzki J. 2011. Metody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dla kierunków przyrodniczych i technicznych. Oficyna Wydawnicza Politechniki Warszawskiej.</w:t>
            </w:r>
          </w:p>
          <w:p w14:paraId="201C0EE0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F736A6F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Sobczyk. M. 2011. Statystyka. PWN, Warszawa.</w:t>
            </w:r>
          </w:p>
          <w:p w14:paraId="39C713F8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Stanisz A. 2006, 2007, 2007. Przystępny kurs statystyki z zastosowaniem STATISTICA PL na przykładach z medycyny. Tom 1, 2, 3,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</w:rPr>
              <w:t>StatSoft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Polska, Kraków.</w:t>
            </w:r>
          </w:p>
          <w:p w14:paraId="2555DD73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val="de-DE"/>
              </w:rPr>
            </w:pPr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http://www.naukowiec.org/</w:t>
            </w:r>
          </w:p>
          <w:p w14:paraId="52CF75B0" w14:textId="4783AB62" w:rsidR="009A132F" w:rsidRPr="00B70953" w:rsidRDefault="00215831" w:rsidP="009C340E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Suchecka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J. (red.) 2014: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Statystyka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przestrzenna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Metody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analiz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struktur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przestrzennych</w:t>
            </w:r>
            <w:proofErr w:type="spellEnd"/>
            <w:r w:rsidR="009C340E"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>Wydawnictwo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  <w:lang w:val="de-DE"/>
              </w:rPr>
              <w:t xml:space="preserve"> C.H. Beck, pp. 222</w:t>
            </w:r>
          </w:p>
        </w:tc>
      </w:tr>
      <w:tr w:rsidR="00B70953" w:rsidRPr="00B70953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B70953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B70953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E338CE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egzamin pisemny K_W01, K_W02, K_W04, K_W03, K_W05, K_W12</w:t>
            </w:r>
          </w:p>
          <w:p w14:paraId="38033ACD" w14:textId="6D06E870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 xml:space="preserve">- kolokwium praktyczne z rozwiązywania zadań </w:t>
            </w:r>
            <w:r w:rsidRPr="00B70953">
              <w:rPr>
                <w:rFonts w:ascii="Verdana" w:hAnsi="Verdana" w:cs="Arial"/>
                <w:i/>
                <w:sz w:val="20"/>
                <w:szCs w:val="20"/>
              </w:rPr>
              <w:t xml:space="preserve">in </w:t>
            </w:r>
            <w:proofErr w:type="spellStart"/>
            <w:r w:rsidRPr="00B70953">
              <w:rPr>
                <w:rFonts w:ascii="Verdana" w:hAnsi="Verdana" w:cs="Arial"/>
                <w:i/>
                <w:sz w:val="20"/>
                <w:szCs w:val="20"/>
              </w:rPr>
              <w:t>silico</w:t>
            </w:r>
            <w:proofErr w:type="spellEnd"/>
            <w:r w:rsidRPr="00B70953">
              <w:rPr>
                <w:rFonts w:ascii="Verdana" w:hAnsi="Verdana"/>
                <w:sz w:val="20"/>
                <w:szCs w:val="20"/>
              </w:rPr>
              <w:t xml:space="preserve"> K_W01, K_W02, K_W04, K_W03, K_W05, K_W12, K_U01, K_U02, K_U03, K_K01, K_K02, K_K04, K_K05</w:t>
            </w:r>
          </w:p>
        </w:tc>
      </w:tr>
      <w:tr w:rsidR="00B70953" w:rsidRPr="00B70953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B70953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8EC2630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pl-PL"/>
              </w:rPr>
              <w:t>- ciągła kontrola obecności na wykładach i ćwiczeniach</w:t>
            </w:r>
          </w:p>
          <w:p w14:paraId="5681D0BC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ciągła kontrola postępów w zakresie tematyki na ćwiczeniach</w:t>
            </w:r>
          </w:p>
          <w:p w14:paraId="4D319935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pl-PL"/>
              </w:rPr>
              <w:t>- usprawiedliwione nieobecności zaświadczeniem lekarskim</w:t>
            </w:r>
          </w:p>
          <w:p w14:paraId="30812FA0" w14:textId="02CF6917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możliwość odrabiania nieobecności na późniejszych grupach lub w godzinach konsultacji</w:t>
            </w:r>
            <w:r w:rsidRPr="00B70953">
              <w:rPr>
                <w:rFonts w:ascii="Verdana" w:hAnsi="Verdana"/>
                <w:sz w:val="20"/>
                <w:szCs w:val="20"/>
              </w:rPr>
              <w:br/>
              <w:t xml:space="preserve">- egzamin (pisemny) </w:t>
            </w:r>
            <w:r w:rsidRPr="00B70953">
              <w:rPr>
                <w:rFonts w:ascii="Verdana" w:hAnsi="Verdana" w:cs="Arial"/>
                <w:sz w:val="20"/>
                <w:szCs w:val="20"/>
              </w:rPr>
              <w:t>test obejmujący pytania otwarte i zamknięte; 30 pytań w czasie 40 minut, ocena pozytywna to 15 pkt.</w:t>
            </w:r>
          </w:p>
          <w:p w14:paraId="42A90113" w14:textId="6B53E732" w:rsidR="00570E65" w:rsidRPr="00B70953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70953" w:rsidRPr="00B70953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B70953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B70953" w:rsidRPr="00B70953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8562887" w:rsidR="000B6A0E" w:rsidRPr="00B70953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 xml:space="preserve">- wykład: </w:t>
            </w:r>
            <w:r w:rsidR="00215831" w:rsidRPr="00B70953">
              <w:rPr>
                <w:rFonts w:ascii="Verdana" w:hAnsi="Verdana"/>
                <w:color w:val="auto"/>
                <w:sz w:val="20"/>
                <w:szCs w:val="20"/>
              </w:rPr>
              <w:t>15</w:t>
            </w:r>
          </w:p>
          <w:p w14:paraId="71CF0B47" w14:textId="77777777" w:rsidR="000B6A0E" w:rsidRPr="00B70953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B70953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4FE0F49" w:rsidR="00570E65" w:rsidRPr="00B70953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konsultacje: 1</w:t>
            </w:r>
            <w:r w:rsidR="00215831" w:rsidRPr="00B7095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B97BDF0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0B6A0E" w:rsidRPr="00B70953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B70953" w:rsidRPr="00B70953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B70953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5FE50868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70953">
              <w:rPr>
                <w:rFonts w:ascii="Verdana" w:hAnsi="Verdana" w:cs="Arial"/>
                <w:sz w:val="20"/>
                <w:szCs w:val="20"/>
              </w:rPr>
              <w:t>przygotowanie do zajęć: 10</w:t>
            </w:r>
          </w:p>
          <w:p w14:paraId="708062A2" w14:textId="77777777" w:rsidR="00215831" w:rsidRPr="00B70953" w:rsidRDefault="00215831" w:rsidP="00215831">
            <w:pPr>
              <w:pStyle w:val="Bezodstpw"/>
              <w:rPr>
                <w:rFonts w:ascii="Verdana" w:hAnsi="Verdana" w:cs="Arial"/>
                <w:sz w:val="20"/>
                <w:szCs w:val="20"/>
              </w:rPr>
            </w:pPr>
            <w:r w:rsidRPr="00B70953">
              <w:rPr>
                <w:rFonts w:ascii="Verdana" w:hAnsi="Verdana" w:cs="Arial"/>
                <w:sz w:val="20"/>
                <w:szCs w:val="20"/>
              </w:rPr>
              <w:t>- czytanie wskazanej literatury: 10</w:t>
            </w:r>
          </w:p>
          <w:p w14:paraId="0854CD6D" w14:textId="77777777" w:rsidR="00215831" w:rsidRPr="00B70953" w:rsidRDefault="00215831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przygotowanie do egzaminu: 12</w:t>
            </w:r>
          </w:p>
          <w:p w14:paraId="351B49BB" w14:textId="385989B8" w:rsidR="00570E65" w:rsidRPr="00B70953" w:rsidRDefault="00215831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</w:rPr>
              <w:t>- przygotowanie do zaliczenia ćwiczeń: 13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4BBE33CC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45</w:t>
            </w:r>
          </w:p>
        </w:tc>
      </w:tr>
      <w:tr w:rsidR="00B70953" w:rsidRPr="00B70953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5003D9" w:rsidR="00570E65" w:rsidRPr="00B70953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215831" w:rsidRPr="00B70953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B70953" w:rsidRPr="00B70953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B70953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B70953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B7095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95710E1" w:rsidR="00570E65" w:rsidRPr="00B70953" w:rsidRDefault="00215831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70953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0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558682">
    <w:abstractNumId w:val="2"/>
  </w:num>
  <w:num w:numId="3" w16cid:durableId="1518620721">
    <w:abstractNumId w:val="0"/>
  </w:num>
  <w:num w:numId="4" w16cid:durableId="12466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B6A0E"/>
    <w:rsid w:val="00153FAA"/>
    <w:rsid w:val="001829C6"/>
    <w:rsid w:val="001E1B6A"/>
    <w:rsid w:val="001F6B5D"/>
    <w:rsid w:val="00207A31"/>
    <w:rsid w:val="00215831"/>
    <w:rsid w:val="00294794"/>
    <w:rsid w:val="00370380"/>
    <w:rsid w:val="004D0655"/>
    <w:rsid w:val="004E0DB2"/>
    <w:rsid w:val="004E2A73"/>
    <w:rsid w:val="004F0D67"/>
    <w:rsid w:val="004F59EE"/>
    <w:rsid w:val="005659A3"/>
    <w:rsid w:val="00570E65"/>
    <w:rsid w:val="005D0E57"/>
    <w:rsid w:val="006D0312"/>
    <w:rsid w:val="00890D9C"/>
    <w:rsid w:val="008936A2"/>
    <w:rsid w:val="009A132F"/>
    <w:rsid w:val="009C340E"/>
    <w:rsid w:val="009F197C"/>
    <w:rsid w:val="00B70953"/>
    <w:rsid w:val="00BB04E6"/>
    <w:rsid w:val="00BD1481"/>
    <w:rsid w:val="00C176E6"/>
    <w:rsid w:val="00C50637"/>
    <w:rsid w:val="00CE355E"/>
    <w:rsid w:val="00D1143E"/>
    <w:rsid w:val="00D36ECB"/>
    <w:rsid w:val="00E937A3"/>
    <w:rsid w:val="00FB4D9E"/>
    <w:rsid w:val="00FE76F8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1031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20</cp:revision>
  <dcterms:created xsi:type="dcterms:W3CDTF">2025-01-16T16:27:00Z</dcterms:created>
  <dcterms:modified xsi:type="dcterms:W3CDTF">2025-03-27T10:44:00Z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