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6B848" w14:textId="1BC13395" w:rsidR="004D0655" w:rsidRDefault="004D0655" w:rsidP="004D0655">
      <w:pPr>
        <w:ind w:left="6945"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</w:t>
      </w:r>
    </w:p>
    <w:p w14:paraId="0508799A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027"/>
        <w:gridCol w:w="4935"/>
        <w:gridCol w:w="1002"/>
        <w:gridCol w:w="2557"/>
      </w:tblGrid>
      <w:tr w:rsidR="004D0655" w:rsidRPr="00C26799" w14:paraId="3ACFA713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2DBB73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7CEE96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60B4EE87" w14:textId="77777777" w:rsidR="008B228F" w:rsidRDefault="002142C5" w:rsidP="002142C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 w:cs="Calibri"/>
                <w:iCs/>
                <w:sz w:val="20"/>
                <w:szCs w:val="20"/>
              </w:rPr>
            </w:pPr>
            <w:r w:rsidRPr="00051BBC">
              <w:rPr>
                <w:rFonts w:ascii="Verdana" w:hAnsi="Verdana" w:cs="Calibri"/>
                <w:iCs/>
                <w:sz w:val="20"/>
                <w:szCs w:val="20"/>
              </w:rPr>
              <w:t>Współczesne trendy gospodarce cyrkularnej</w:t>
            </w:r>
          </w:p>
          <w:p w14:paraId="396A3713" w14:textId="43AD6101" w:rsidR="00285151" w:rsidRPr="008B228F" w:rsidRDefault="00285151" w:rsidP="00285151">
            <w:pPr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051BBC">
              <w:rPr>
                <w:rStyle w:val="rynqvb"/>
                <w:rFonts w:asciiTheme="minorHAnsi" w:hAnsiTheme="minorHAnsi" w:cstheme="minorHAnsi"/>
                <w:lang w:val="en"/>
              </w:rPr>
              <w:t>Re</w:t>
            </w:r>
            <w:r>
              <w:rPr>
                <w:rStyle w:val="rynqvb"/>
                <w:rFonts w:asciiTheme="minorHAnsi" w:hAnsiTheme="minorHAnsi" w:cstheme="minorHAnsi"/>
                <w:lang w:val="en"/>
              </w:rPr>
              <w:t>c</w:t>
            </w:r>
            <w:r w:rsidRPr="00051BBC">
              <w:rPr>
                <w:rStyle w:val="rynqvb"/>
                <w:rFonts w:asciiTheme="minorHAnsi" w:hAnsiTheme="minorHAnsi" w:cstheme="minorHAnsi"/>
                <w:lang w:val="en"/>
              </w:rPr>
              <w:t>ent trends in the circular economy</w:t>
            </w:r>
          </w:p>
        </w:tc>
      </w:tr>
      <w:tr w:rsidR="004D0655" w14:paraId="4B9DB8F9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494F34" w14:textId="77777777" w:rsidR="004D0655" w:rsidRPr="008B228F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706CC9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Dyscyplina naukowa  </w:t>
            </w:r>
          </w:p>
          <w:p w14:paraId="320A2E44" w14:textId="77777777" w:rsidR="00D92E64" w:rsidRDefault="00D92E64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Nauki o ziemi i środowisku</w:t>
            </w:r>
          </w:p>
        </w:tc>
      </w:tr>
      <w:tr w:rsidR="004D0655" w14:paraId="160174EA" w14:textId="77777777" w:rsidTr="00AE2AB8">
        <w:trPr>
          <w:trHeight w:val="33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CE133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C4920F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Język wykładowy </w:t>
            </w:r>
          </w:p>
          <w:p w14:paraId="7823F1D5" w14:textId="77777777" w:rsidR="006C2311" w:rsidRDefault="002142C5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angielski</w:t>
            </w:r>
          </w:p>
        </w:tc>
      </w:tr>
      <w:tr w:rsidR="004D0655" w14:paraId="45FB1ABE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EEE449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B8B5F5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Jednostka prowadząca przedmiot </w:t>
            </w:r>
          </w:p>
          <w:p w14:paraId="0429785C" w14:textId="77777777" w:rsidR="00D92E64" w:rsidRDefault="00EA17C6" w:rsidP="00D92E64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WNZKS, </w:t>
            </w:r>
            <w:r w:rsidR="00D92E64">
              <w:rPr>
                <w:rFonts w:ascii="Verdana" w:hAnsi="Verdana"/>
                <w:sz w:val="20"/>
                <w:szCs w:val="20"/>
                <w:lang w:eastAsia="en-US"/>
              </w:rPr>
              <w:t>Instytut Nauk Geologicznych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: </w:t>
            </w:r>
            <w:r w:rsidRPr="00EA17C6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EA17C6">
              <w:rPr>
                <w:rFonts w:ascii="Verdana" w:hAnsi="Verdana"/>
                <w:sz w:val="20"/>
                <w:szCs w:val="20"/>
                <w:lang w:eastAsia="en-US"/>
              </w:rPr>
              <w:t>Zakład Geologii Stosowanej, Geochemii i Gospodarki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Środowiskiem, 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670155">
              <w:rPr>
                <w:rFonts w:ascii="Verdana" w:hAnsi="Verdana"/>
                <w:sz w:val="20"/>
                <w:szCs w:val="20"/>
              </w:rPr>
              <w:t>Zakład Petrologii Eksperymentalnej</w:t>
            </w:r>
          </w:p>
        </w:tc>
      </w:tr>
      <w:tr w:rsidR="004D0655" w14:paraId="6C7A8740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3DC323" w14:textId="77777777" w:rsidR="004D0655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7406EE" w14:textId="77777777" w:rsidR="00D92E64" w:rsidRDefault="004D0655" w:rsidP="002142C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5F3AC3E8" w14:textId="77777777" w:rsidR="002142C5" w:rsidRPr="002142C5" w:rsidRDefault="002142C5" w:rsidP="002142C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Do wyboru</w:t>
            </w:r>
          </w:p>
        </w:tc>
      </w:tr>
      <w:tr w:rsidR="004D0655" w14:paraId="54D8FD4D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A398A3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237EC2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6F7BB0CA" w14:textId="77777777" w:rsidR="00D92E64" w:rsidRDefault="00D92E64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Ochrona środowiska (Gospodarka odpadami)</w:t>
            </w:r>
          </w:p>
          <w:p w14:paraId="3AC28E47" w14:textId="75BD195B" w:rsidR="00262DE4" w:rsidRDefault="00262DE4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Kod przedmiotu: 76-OS-GO-S2-E4-f</w:t>
            </w:r>
            <w:r w:rsidR="00274108">
              <w:rPr>
                <w:rFonts w:ascii="Verdana" w:hAnsi="Verdana"/>
                <w:sz w:val="20"/>
                <w:szCs w:val="20"/>
              </w:rPr>
              <w:t>RTCE</w:t>
            </w:r>
          </w:p>
        </w:tc>
      </w:tr>
      <w:tr w:rsidR="004D0655" w14:paraId="7A78CFFE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7A6611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AA4DA7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571D158" w14:textId="77777777" w:rsidR="00D92E64" w:rsidRDefault="00D92E64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II stopień</w:t>
            </w:r>
          </w:p>
        </w:tc>
      </w:tr>
      <w:tr w:rsidR="004D0655" w14:paraId="084F4D8F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D037DE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FBE509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Rok studiów  </w:t>
            </w:r>
          </w:p>
          <w:p w14:paraId="2F8E7C9D" w14:textId="77777777" w:rsidR="00D92E64" w:rsidRDefault="00D92E64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I</w:t>
            </w:r>
            <w:r w:rsidR="00064D64">
              <w:rPr>
                <w:rFonts w:ascii="Verdana" w:hAnsi="Verdana"/>
                <w:sz w:val="20"/>
                <w:szCs w:val="20"/>
                <w:lang w:eastAsia="en-US"/>
              </w:rPr>
              <w:t>I</w:t>
            </w:r>
          </w:p>
        </w:tc>
      </w:tr>
      <w:tr w:rsidR="004D0655" w14:paraId="175AA956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5F151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B98275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6CE6737" w14:textId="77777777" w:rsidR="00D92E64" w:rsidRPr="00DF0103" w:rsidRDefault="00064D64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letni</w:t>
            </w:r>
          </w:p>
        </w:tc>
      </w:tr>
      <w:tr w:rsidR="004D0655" w14:paraId="50D93164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1F017E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88E98F" w14:textId="77777777" w:rsidR="004D0655" w:rsidRDefault="004D0655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Forma zajęć i liczba godzin  </w:t>
            </w:r>
          </w:p>
          <w:p w14:paraId="4B74E1EC" w14:textId="77777777" w:rsidR="006C2311" w:rsidRDefault="006C2311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E0C05CE" w14:textId="77777777" w:rsidR="00D92E64" w:rsidRDefault="001438E0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Konwersatorium 25</w:t>
            </w:r>
          </w:p>
          <w:p w14:paraId="0E479F55" w14:textId="77777777" w:rsidR="006C2311" w:rsidRDefault="006C2311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CB83E24" w14:textId="77777777" w:rsidR="002142C5" w:rsidRPr="006C2311" w:rsidRDefault="006C2311" w:rsidP="002142C5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>Koordynator:</w:t>
            </w:r>
            <w:r w:rsidR="00064D64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BC7B65" w:rsidRPr="00BC7B65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2</w:t>
            </w:r>
            <w:r w:rsidR="00064D64">
              <w:rPr>
                <w:rFonts w:ascii="Verdana" w:hAnsi="Verdana"/>
                <w:sz w:val="20"/>
                <w:szCs w:val="20"/>
                <w:lang w:eastAsia="en-US"/>
              </w:rPr>
              <w:t xml:space="preserve">dr hab. Anna Potysz prof. </w:t>
            </w:r>
            <w:proofErr w:type="spellStart"/>
            <w:r w:rsidR="00064D64">
              <w:rPr>
                <w:rFonts w:ascii="Verdana" w:hAnsi="Verdana"/>
                <w:sz w:val="20"/>
                <w:szCs w:val="20"/>
                <w:lang w:eastAsia="en-US"/>
              </w:rPr>
              <w:t>UWr</w:t>
            </w:r>
            <w:proofErr w:type="spellEnd"/>
          </w:p>
          <w:p w14:paraId="7334E91B" w14:textId="77777777" w:rsidR="006C2311" w:rsidRPr="006C2311" w:rsidRDefault="006C2311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FDF9EBA" w14:textId="77777777" w:rsidR="006C2311" w:rsidRDefault="006C2311" w:rsidP="002142C5">
            <w:pPr>
              <w:textAlignment w:val="baseline"/>
              <w:rPr>
                <w:lang w:eastAsia="en-US"/>
              </w:rPr>
            </w:pPr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 xml:space="preserve">Prowadzący: </w:t>
            </w:r>
            <w:r w:rsidR="00EA17C6" w:rsidRPr="00B652D5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344083" w:rsidRPr="006C2311">
              <w:rPr>
                <w:rFonts w:ascii="Verdana" w:hAnsi="Verdana"/>
                <w:sz w:val="20"/>
                <w:szCs w:val="20"/>
                <w:lang w:eastAsia="en-US"/>
              </w:rPr>
              <w:t>dr Adriana Trojanowska-</w:t>
            </w:r>
            <w:proofErr w:type="spellStart"/>
            <w:r w:rsidR="00344083" w:rsidRPr="006C2311">
              <w:rPr>
                <w:rFonts w:ascii="Verdana" w:hAnsi="Verdana"/>
                <w:sz w:val="20"/>
                <w:szCs w:val="20"/>
                <w:lang w:eastAsia="en-US"/>
              </w:rPr>
              <w:t>Olichwer</w:t>
            </w:r>
            <w:proofErr w:type="spellEnd"/>
            <w:r w:rsidR="00064D64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="00344083" w:rsidRPr="006C2311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EA17C6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="002142C5">
              <w:rPr>
                <w:rFonts w:ascii="Verdana" w:hAnsi="Verdana"/>
                <w:sz w:val="20"/>
                <w:szCs w:val="20"/>
                <w:lang w:eastAsia="en-US"/>
              </w:rPr>
              <w:t>dr hab. Anna Potysz</w:t>
            </w:r>
            <w:r w:rsidR="00064D64">
              <w:rPr>
                <w:rFonts w:ascii="Verdana" w:hAnsi="Verdana"/>
                <w:sz w:val="20"/>
                <w:szCs w:val="20"/>
                <w:lang w:eastAsia="en-US"/>
              </w:rPr>
              <w:t xml:space="preserve"> prof. </w:t>
            </w:r>
            <w:proofErr w:type="spellStart"/>
            <w:r w:rsidR="00064D64">
              <w:rPr>
                <w:rFonts w:ascii="Verdana" w:hAnsi="Verdana"/>
                <w:sz w:val="20"/>
                <w:szCs w:val="20"/>
                <w:lang w:eastAsia="en-US"/>
              </w:rPr>
              <w:t>UWr</w:t>
            </w:r>
            <w:proofErr w:type="spellEnd"/>
          </w:p>
        </w:tc>
      </w:tr>
      <w:tr w:rsidR="004D0655" w14:paraId="2DA41AFB" w14:textId="77777777" w:rsidTr="00AE2AB8">
        <w:trPr>
          <w:trHeight w:val="75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48B1C7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D90112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</w:p>
          <w:p w14:paraId="720B1150" w14:textId="77777777" w:rsidR="00DF0103" w:rsidRPr="00DF0103" w:rsidRDefault="00064D64" w:rsidP="00064D64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Wymagania wstępne: wiedza, umiejętności i kompetencje społ</w:t>
            </w:r>
            <w:r w:rsidR="00EA17C6">
              <w:rPr>
                <w:rFonts w:ascii="Verdana" w:hAnsi="Verdana"/>
                <w:sz w:val="20"/>
                <w:szCs w:val="20"/>
              </w:rPr>
              <w:t>e</w:t>
            </w:r>
            <w:r>
              <w:rPr>
                <w:rFonts w:ascii="Verdana" w:hAnsi="Verdana"/>
                <w:sz w:val="20"/>
                <w:szCs w:val="20"/>
              </w:rPr>
              <w:t xml:space="preserve">czne  z zakresu typowych rozwiązań prawnych, ekonomicznych i technologicznych w zakresie gospodarki odpadami </w:t>
            </w:r>
            <w:r w:rsidR="00BC7B65">
              <w:rPr>
                <w:rFonts w:ascii="Verdana" w:hAnsi="Verdana"/>
                <w:sz w:val="20"/>
                <w:szCs w:val="20"/>
              </w:rPr>
              <w:t>oraz ich wpływu na środowisko.</w:t>
            </w:r>
          </w:p>
        </w:tc>
      </w:tr>
      <w:tr w:rsidR="004D0655" w14:paraId="75FCDD23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ABDED6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906E70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4EE9AF74" w14:textId="77777777" w:rsidR="007B0B7A" w:rsidRPr="007B0B7A" w:rsidRDefault="00064D64" w:rsidP="00064D64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Prezentacja, analiza i dyskusja nowych rozwiązań i trendów społecznych w gospodarce odpadami. </w:t>
            </w:r>
          </w:p>
        </w:tc>
      </w:tr>
      <w:tr w:rsidR="00AE2AB8" w14:paraId="793BEDD0" w14:textId="77777777" w:rsidTr="00AE2AB8">
        <w:trPr>
          <w:trHeight w:val="3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BC8C6B" w14:textId="77777777" w:rsidR="00AE2AB8" w:rsidRDefault="00AE2AB8" w:rsidP="00AE2AB8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638C5B" w14:textId="77777777" w:rsidR="00AE2AB8" w:rsidRDefault="00AE2AB8" w:rsidP="00AE2AB8">
            <w:pPr>
              <w:rPr>
                <w:rFonts w:ascii="Verdana" w:hAnsi="Verdana"/>
                <w:sz w:val="20"/>
                <w:szCs w:val="20"/>
              </w:rPr>
            </w:pPr>
            <w:r w:rsidRPr="00A60CEB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14:paraId="720C74B2" w14:textId="77777777" w:rsidR="00335880" w:rsidRDefault="00335880" w:rsidP="00AE2AB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Konwersatorium:</w:t>
            </w:r>
          </w:p>
          <w:p w14:paraId="62E5BCB5" w14:textId="77777777" w:rsidR="00EA17C6" w:rsidRPr="00EA17C6" w:rsidRDefault="00EA17C6" w:rsidP="000772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A17C6">
              <w:rPr>
                <w:rFonts w:ascii="Verdana" w:hAnsi="Verdana"/>
                <w:sz w:val="20"/>
                <w:szCs w:val="20"/>
              </w:rPr>
              <w:t>Gospodarka obiegu zamkniętego jako obieg biznesowy minimalizujący zużycie surowców oraz generowanie odpadów</w:t>
            </w:r>
            <w:r>
              <w:rPr>
                <w:rFonts w:ascii="Verdana" w:hAnsi="Verdana"/>
                <w:sz w:val="20"/>
                <w:szCs w:val="20"/>
              </w:rPr>
              <w:t xml:space="preserve"> (definicje, cele wdrożenia w poszczególnych branżach, korzyści wynikające z GOZ)</w:t>
            </w:r>
          </w:p>
          <w:p w14:paraId="22856943" w14:textId="77777777" w:rsidR="00077246" w:rsidRPr="00EA17C6" w:rsidRDefault="008F322D" w:rsidP="000772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A17C6">
              <w:rPr>
                <w:rFonts w:ascii="Verdana" w:hAnsi="Verdana"/>
                <w:sz w:val="20"/>
                <w:szCs w:val="20"/>
              </w:rPr>
              <w:t>Strategia UE w zakresie Zielonego Ładu i gospodarki cyrkularnej, plan i narzędzia monitorowania, implementacja i realizacja w Polsce - d</w:t>
            </w:r>
            <w:r w:rsidR="00077246" w:rsidRPr="00EA17C6">
              <w:rPr>
                <w:rFonts w:ascii="Verdana" w:hAnsi="Verdana"/>
                <w:sz w:val="20"/>
                <w:szCs w:val="20"/>
              </w:rPr>
              <w:t>yskusja panelowa i</w:t>
            </w:r>
            <w:r w:rsidR="007E3BEC" w:rsidRPr="00EA17C6">
              <w:rPr>
                <w:rFonts w:ascii="Verdana" w:hAnsi="Verdana"/>
                <w:sz w:val="20"/>
                <w:szCs w:val="20"/>
              </w:rPr>
              <w:t>/lub</w:t>
            </w:r>
            <w:r w:rsidR="00077246" w:rsidRPr="00EA17C6">
              <w:rPr>
                <w:rFonts w:ascii="Verdana" w:hAnsi="Verdana"/>
                <w:sz w:val="20"/>
                <w:szCs w:val="20"/>
              </w:rPr>
              <w:t xml:space="preserve"> burza mózgów</w:t>
            </w:r>
          </w:p>
          <w:p w14:paraId="7323EC54" w14:textId="77777777" w:rsidR="008F322D" w:rsidRPr="00EA17C6" w:rsidRDefault="00051BBC" w:rsidP="000772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A17C6">
              <w:rPr>
                <w:rFonts w:ascii="Verdana" w:hAnsi="Verdana"/>
                <w:sz w:val="20"/>
                <w:szCs w:val="20"/>
              </w:rPr>
              <w:t>CSRD, ś</w:t>
            </w:r>
            <w:r w:rsidR="008F322D" w:rsidRPr="00EA17C6">
              <w:rPr>
                <w:rFonts w:ascii="Verdana" w:hAnsi="Verdana"/>
                <w:sz w:val="20"/>
                <w:szCs w:val="20"/>
              </w:rPr>
              <w:t xml:space="preserve">lad środowiskowy (węglowy, wodny etc.) </w:t>
            </w:r>
            <w:r w:rsidRPr="00EA17C6">
              <w:rPr>
                <w:rFonts w:ascii="Verdana" w:hAnsi="Verdana"/>
                <w:sz w:val="20"/>
                <w:szCs w:val="20"/>
              </w:rPr>
              <w:t xml:space="preserve">- analiza </w:t>
            </w:r>
            <w:r w:rsidR="00255502" w:rsidRPr="00EA17C6">
              <w:rPr>
                <w:rFonts w:ascii="Verdana" w:hAnsi="Verdana"/>
                <w:sz w:val="20"/>
                <w:szCs w:val="20"/>
              </w:rPr>
              <w:t>narzędzia</w:t>
            </w:r>
          </w:p>
          <w:p w14:paraId="442E4D2C" w14:textId="77777777" w:rsidR="007E3BEC" w:rsidRPr="00EA17C6" w:rsidRDefault="00077246" w:rsidP="008F482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A17C6">
              <w:rPr>
                <w:rFonts w:ascii="Verdana" w:hAnsi="Verdana"/>
                <w:sz w:val="20"/>
                <w:szCs w:val="20"/>
              </w:rPr>
              <w:t>Studium przypadku</w:t>
            </w:r>
            <w:r w:rsidR="007E3BEC" w:rsidRPr="00EA17C6">
              <w:rPr>
                <w:rFonts w:ascii="Verdana" w:hAnsi="Verdana"/>
                <w:sz w:val="20"/>
                <w:szCs w:val="20"/>
              </w:rPr>
              <w:t xml:space="preserve"> – projekty cyrkularne: biznesowe, regionalne</w:t>
            </w:r>
            <w:r w:rsidR="008F322D" w:rsidRPr="00EA17C6">
              <w:rPr>
                <w:rFonts w:ascii="Verdana" w:hAnsi="Verdana"/>
                <w:sz w:val="20"/>
                <w:szCs w:val="20"/>
              </w:rPr>
              <w:t xml:space="preserve">, lokalne </w:t>
            </w:r>
            <w:r w:rsidR="007E3BEC" w:rsidRPr="00EA17C6">
              <w:rPr>
                <w:rFonts w:ascii="Verdana" w:hAnsi="Verdana"/>
                <w:sz w:val="20"/>
                <w:szCs w:val="20"/>
              </w:rPr>
              <w:t xml:space="preserve"> etc. </w:t>
            </w:r>
          </w:p>
          <w:p w14:paraId="3F537829" w14:textId="77777777" w:rsidR="00077246" w:rsidRPr="00EA17C6" w:rsidRDefault="00077246" w:rsidP="008F482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A17C6">
              <w:rPr>
                <w:rFonts w:ascii="Verdana" w:hAnsi="Verdana"/>
                <w:sz w:val="20"/>
                <w:szCs w:val="20"/>
              </w:rPr>
              <w:t>Aplikacje</w:t>
            </w:r>
            <w:r w:rsidR="007E3BEC" w:rsidRPr="00EA17C6">
              <w:rPr>
                <w:rFonts w:ascii="Verdana" w:hAnsi="Verdana"/>
                <w:sz w:val="20"/>
                <w:szCs w:val="20"/>
              </w:rPr>
              <w:t xml:space="preserve"> mobilne, media społecznościowe </w:t>
            </w:r>
            <w:r w:rsidRPr="00EA17C6">
              <w:rPr>
                <w:rFonts w:ascii="Verdana" w:hAnsi="Verdana"/>
                <w:sz w:val="20"/>
                <w:szCs w:val="20"/>
              </w:rPr>
              <w:t xml:space="preserve"> i rola  AI w gospodarce cyrkularnej </w:t>
            </w:r>
            <w:r w:rsidR="007E3BEC" w:rsidRPr="00EA17C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0359B4F" w14:textId="77777777" w:rsidR="008F322D" w:rsidRPr="00EA17C6" w:rsidRDefault="008F322D" w:rsidP="008F322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A17C6">
              <w:rPr>
                <w:rFonts w:ascii="Verdana" w:hAnsi="Verdana"/>
                <w:sz w:val="20"/>
                <w:szCs w:val="20"/>
              </w:rPr>
              <w:t>Odpowiedzialność konsumencka, r</w:t>
            </w:r>
            <w:r w:rsidR="007E3BEC" w:rsidRPr="00EA17C6">
              <w:rPr>
                <w:rFonts w:ascii="Verdana" w:hAnsi="Verdana"/>
                <w:sz w:val="20"/>
                <w:szCs w:val="20"/>
              </w:rPr>
              <w:t>ola edukacji w gospodarce cyrkularnej – projekt</w:t>
            </w:r>
          </w:p>
          <w:p w14:paraId="2393D415" w14:textId="77777777" w:rsidR="007E3BEC" w:rsidRDefault="007E3BEC" w:rsidP="008F322D">
            <w:pPr>
              <w:pStyle w:val="Akapitzlist"/>
              <w:spacing w:after="0" w:line="240" w:lineRule="auto"/>
              <w:jc w:val="both"/>
            </w:pPr>
          </w:p>
        </w:tc>
      </w:tr>
      <w:tr w:rsidR="00B3150E" w14:paraId="3B0E8CC6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1F3808" w14:textId="77777777" w:rsidR="00AE2AB8" w:rsidRDefault="00AE2AB8" w:rsidP="00AE2AB8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B53AEF" w14:textId="77777777" w:rsidR="00AE2AB8" w:rsidRPr="00051BBC" w:rsidRDefault="00AE2AB8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51BBC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0EA2CD3A" w14:textId="77777777" w:rsidR="001C51AF" w:rsidRPr="00064D64" w:rsidRDefault="001C51AF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16A7DADA" w14:textId="77777777" w:rsidR="001C51AF" w:rsidRPr="00760D20" w:rsidRDefault="001C51AF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60D20">
              <w:rPr>
                <w:rFonts w:ascii="Verdana" w:hAnsi="Verdana"/>
                <w:sz w:val="20"/>
                <w:szCs w:val="20"/>
                <w:lang w:eastAsia="en-US"/>
              </w:rPr>
              <w:t xml:space="preserve">W_1. </w:t>
            </w:r>
            <w:r w:rsidR="00255502" w:rsidRPr="00760D20">
              <w:rPr>
                <w:rFonts w:ascii="Verdana" w:hAnsi="Verdana"/>
                <w:sz w:val="20"/>
                <w:szCs w:val="20"/>
                <w:lang w:eastAsia="en-US"/>
              </w:rPr>
              <w:t xml:space="preserve">Zna </w:t>
            </w:r>
            <w:r w:rsidR="00255502">
              <w:rPr>
                <w:rFonts w:ascii="Verdana" w:hAnsi="Verdana"/>
                <w:sz w:val="20"/>
                <w:szCs w:val="20"/>
                <w:lang w:eastAsia="en-US"/>
              </w:rPr>
              <w:t>aktualne trendy rozwiązań prawnych, ekonomicznych, technologicznych i społecznych w gospodarce cyrkularnej</w:t>
            </w:r>
            <w:r w:rsidR="00255502" w:rsidRPr="00760D20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  <w:p w14:paraId="40839A30" w14:textId="77777777" w:rsidR="001C51AF" w:rsidRPr="00760D20" w:rsidRDefault="00EB7542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60D20">
              <w:rPr>
                <w:rFonts w:ascii="Verdana" w:hAnsi="Verdana"/>
                <w:sz w:val="20"/>
                <w:szCs w:val="20"/>
                <w:lang w:eastAsia="en-US"/>
              </w:rPr>
              <w:t xml:space="preserve">W_2 </w:t>
            </w:r>
            <w:r w:rsidR="00255502">
              <w:rPr>
                <w:rFonts w:ascii="Verdana" w:hAnsi="Verdana"/>
                <w:sz w:val="20"/>
                <w:szCs w:val="20"/>
                <w:lang w:eastAsia="en-US"/>
              </w:rPr>
              <w:t xml:space="preserve">Orientuje się w planowanych zmianach dotyczących gospodarki odpadami w kraju i Europie. </w:t>
            </w:r>
          </w:p>
          <w:p w14:paraId="13BEF7BC" w14:textId="77777777" w:rsidR="00760D20" w:rsidRDefault="001C51AF" w:rsidP="00760D20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60D20">
              <w:rPr>
                <w:rFonts w:ascii="Verdana" w:hAnsi="Verdana"/>
                <w:sz w:val="20"/>
                <w:szCs w:val="20"/>
                <w:lang w:eastAsia="en-US"/>
              </w:rPr>
              <w:t xml:space="preserve">U_1 </w:t>
            </w:r>
            <w:r w:rsidR="00760D20" w:rsidRPr="00760D20">
              <w:rPr>
                <w:rFonts w:ascii="Verdana" w:hAnsi="Verdana"/>
                <w:sz w:val="20"/>
                <w:szCs w:val="20"/>
                <w:lang w:eastAsia="en-US"/>
              </w:rPr>
              <w:t>Potrafi dokonać krytycznej analizy</w:t>
            </w:r>
            <w:r w:rsidR="00760D20">
              <w:rPr>
                <w:rFonts w:ascii="Verdana" w:hAnsi="Verdana"/>
                <w:sz w:val="20"/>
                <w:szCs w:val="20"/>
                <w:lang w:eastAsia="en-US"/>
              </w:rPr>
              <w:t xml:space="preserve"> sposobu funkcjonowania i ocenia</w:t>
            </w:r>
            <w:r w:rsidR="00760D20" w:rsidRPr="00760D20">
              <w:rPr>
                <w:rFonts w:ascii="Verdana" w:hAnsi="Verdana"/>
                <w:sz w:val="20"/>
                <w:szCs w:val="20"/>
                <w:lang w:eastAsia="en-US"/>
              </w:rPr>
              <w:t xml:space="preserve"> istniejące</w:t>
            </w:r>
            <w:r w:rsidR="00760D20">
              <w:rPr>
                <w:rFonts w:ascii="Verdana" w:hAnsi="Verdana"/>
                <w:sz w:val="20"/>
                <w:szCs w:val="20"/>
                <w:lang w:eastAsia="en-US"/>
              </w:rPr>
              <w:t xml:space="preserve">/proponowane </w:t>
            </w:r>
            <w:r w:rsidR="00760D20" w:rsidRPr="00760D20">
              <w:rPr>
                <w:rFonts w:ascii="Verdana" w:hAnsi="Verdana"/>
                <w:sz w:val="20"/>
                <w:szCs w:val="20"/>
                <w:lang w:eastAsia="en-US"/>
              </w:rPr>
              <w:t xml:space="preserve"> rozwiązania stosowane </w:t>
            </w:r>
            <w:r w:rsidR="00760D20">
              <w:rPr>
                <w:rFonts w:ascii="Verdana" w:hAnsi="Verdana"/>
                <w:sz w:val="20"/>
                <w:szCs w:val="20"/>
                <w:lang w:eastAsia="en-US"/>
              </w:rPr>
              <w:t>w gospodarowaniu odpadami i ich wpływ na środowisko</w:t>
            </w:r>
          </w:p>
          <w:p w14:paraId="2032A80A" w14:textId="77777777" w:rsidR="001C51AF" w:rsidRPr="00760D20" w:rsidRDefault="001C51AF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60D20">
              <w:rPr>
                <w:rFonts w:ascii="Verdana" w:hAnsi="Verdana"/>
                <w:sz w:val="20"/>
                <w:szCs w:val="20"/>
                <w:lang w:eastAsia="en-US"/>
              </w:rPr>
              <w:t xml:space="preserve">U_2 </w:t>
            </w:r>
            <w:r w:rsidR="00255502">
              <w:rPr>
                <w:rFonts w:ascii="Verdana" w:hAnsi="Verdana"/>
                <w:sz w:val="20"/>
                <w:szCs w:val="20"/>
                <w:lang w:eastAsia="en-US"/>
              </w:rPr>
              <w:t>Umie analizować i argumentować uwarunkowania</w:t>
            </w:r>
            <w:r w:rsidR="00760D20" w:rsidRPr="00760D20">
              <w:rPr>
                <w:rFonts w:ascii="Verdana" w:hAnsi="Verdana"/>
                <w:sz w:val="20"/>
                <w:szCs w:val="20"/>
                <w:lang w:eastAsia="en-US"/>
              </w:rPr>
              <w:t xml:space="preserve"> prawn</w:t>
            </w:r>
            <w:r w:rsidR="00255502">
              <w:rPr>
                <w:rFonts w:ascii="Verdana" w:hAnsi="Verdana"/>
                <w:sz w:val="20"/>
                <w:szCs w:val="20"/>
                <w:lang w:eastAsia="en-US"/>
              </w:rPr>
              <w:t>e</w:t>
            </w:r>
            <w:r w:rsidR="00760D20" w:rsidRPr="00760D20">
              <w:rPr>
                <w:rFonts w:ascii="Verdana" w:hAnsi="Verdana"/>
                <w:sz w:val="20"/>
                <w:szCs w:val="20"/>
                <w:lang w:eastAsia="en-US"/>
              </w:rPr>
              <w:t>, mechanizm</w:t>
            </w:r>
            <w:r w:rsidR="00255502">
              <w:rPr>
                <w:rFonts w:ascii="Verdana" w:hAnsi="Verdana"/>
                <w:sz w:val="20"/>
                <w:szCs w:val="20"/>
                <w:lang w:eastAsia="en-US"/>
              </w:rPr>
              <w:t>y</w:t>
            </w:r>
            <w:r w:rsidR="00760D20" w:rsidRPr="00760D20">
              <w:rPr>
                <w:rFonts w:ascii="Verdana" w:hAnsi="Verdana"/>
                <w:sz w:val="20"/>
                <w:szCs w:val="20"/>
                <w:lang w:eastAsia="en-US"/>
              </w:rPr>
              <w:t xml:space="preserve"> ekonomiczn</w:t>
            </w:r>
            <w:r w:rsidR="00255502">
              <w:rPr>
                <w:rFonts w:ascii="Verdana" w:hAnsi="Verdana"/>
                <w:sz w:val="20"/>
                <w:szCs w:val="20"/>
                <w:lang w:eastAsia="en-US"/>
              </w:rPr>
              <w:t>e</w:t>
            </w:r>
            <w:r w:rsidR="00760D20" w:rsidRPr="00760D20">
              <w:rPr>
                <w:rFonts w:ascii="Verdana" w:hAnsi="Verdana"/>
                <w:sz w:val="20"/>
                <w:szCs w:val="20"/>
                <w:lang w:eastAsia="en-US"/>
              </w:rPr>
              <w:t xml:space="preserve"> oraz rol</w:t>
            </w:r>
            <w:r w:rsidR="00255502">
              <w:rPr>
                <w:rFonts w:ascii="Verdana" w:hAnsi="Verdana"/>
                <w:sz w:val="20"/>
                <w:szCs w:val="20"/>
                <w:lang w:eastAsia="en-US"/>
              </w:rPr>
              <w:t>ę</w:t>
            </w:r>
            <w:r w:rsidR="00760D20" w:rsidRPr="00760D20">
              <w:rPr>
                <w:rFonts w:ascii="Verdana" w:hAnsi="Verdana"/>
                <w:sz w:val="20"/>
                <w:szCs w:val="20"/>
                <w:lang w:eastAsia="en-US"/>
              </w:rPr>
              <w:t xml:space="preserve"> społeczeństwa w gospodarce cyrkularnej. </w:t>
            </w:r>
          </w:p>
          <w:p w14:paraId="526538B6" w14:textId="77777777" w:rsidR="00760D20" w:rsidRPr="00255502" w:rsidRDefault="001C51AF" w:rsidP="00760D20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55502">
              <w:rPr>
                <w:rFonts w:ascii="Verdana" w:hAnsi="Verdana"/>
                <w:sz w:val="20"/>
                <w:szCs w:val="20"/>
                <w:lang w:eastAsia="en-US"/>
              </w:rPr>
              <w:t xml:space="preserve">K_1 </w:t>
            </w:r>
            <w:r w:rsidR="00255502" w:rsidRPr="00255502">
              <w:rPr>
                <w:rFonts w:ascii="Verdana" w:hAnsi="Verdana"/>
                <w:sz w:val="20"/>
                <w:szCs w:val="20"/>
                <w:lang w:eastAsia="en-US"/>
              </w:rPr>
              <w:t>Potrafi</w:t>
            </w:r>
            <w:r w:rsidR="00760D20" w:rsidRPr="00255502">
              <w:rPr>
                <w:rFonts w:ascii="Verdana" w:hAnsi="Verdana"/>
                <w:sz w:val="20"/>
                <w:szCs w:val="20"/>
                <w:lang w:eastAsia="en-US"/>
              </w:rPr>
              <w:t xml:space="preserve"> krytycznie oceniać posiadaną wiedzę i odbierane treści oraz uznaje znaczenie wiedzy w rozwiązywaniu problemów praktycznych, w szczególności z zakresu gospodarki odpadami i gospodarki cyrkularnej. </w:t>
            </w:r>
          </w:p>
          <w:p w14:paraId="103D76FC" w14:textId="77777777" w:rsidR="001C51AF" w:rsidRPr="00255502" w:rsidRDefault="001C51AF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55502">
              <w:rPr>
                <w:rFonts w:ascii="Verdana" w:hAnsi="Verdana"/>
                <w:sz w:val="20"/>
                <w:szCs w:val="20"/>
                <w:lang w:eastAsia="en-US"/>
              </w:rPr>
              <w:t xml:space="preserve">K_2 Uświadamia sobie rolę społeczeństwa </w:t>
            </w:r>
            <w:r w:rsidR="00F26437" w:rsidRPr="00255502">
              <w:rPr>
                <w:rFonts w:ascii="Verdana" w:hAnsi="Verdana"/>
                <w:sz w:val="20"/>
                <w:szCs w:val="20"/>
                <w:lang w:eastAsia="en-US"/>
              </w:rPr>
              <w:t xml:space="preserve">w </w:t>
            </w:r>
            <w:r w:rsidR="00EB7542" w:rsidRPr="00255502">
              <w:rPr>
                <w:rFonts w:ascii="Verdana" w:hAnsi="Verdana"/>
                <w:sz w:val="20"/>
                <w:szCs w:val="20"/>
                <w:lang w:eastAsia="en-US"/>
              </w:rPr>
              <w:t xml:space="preserve">realizacji </w:t>
            </w:r>
            <w:r w:rsidR="00255502" w:rsidRPr="00255502">
              <w:rPr>
                <w:rFonts w:ascii="Verdana" w:hAnsi="Verdana"/>
                <w:sz w:val="20"/>
                <w:szCs w:val="20"/>
                <w:lang w:eastAsia="en-US"/>
              </w:rPr>
              <w:t>gospodarki cyrkularnej</w:t>
            </w:r>
            <w:r w:rsidR="00F26437" w:rsidRPr="00255502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Pr="00255502">
              <w:rPr>
                <w:rFonts w:ascii="Verdana" w:hAnsi="Verdana"/>
                <w:sz w:val="20"/>
                <w:szCs w:val="20"/>
                <w:lang w:eastAsia="en-US"/>
              </w:rPr>
              <w:t xml:space="preserve">zarówno </w:t>
            </w:r>
            <w:r w:rsidR="00F26437" w:rsidRPr="00255502">
              <w:rPr>
                <w:rFonts w:ascii="Verdana" w:hAnsi="Verdana"/>
                <w:sz w:val="20"/>
                <w:szCs w:val="20"/>
                <w:lang w:eastAsia="en-US"/>
              </w:rPr>
              <w:t xml:space="preserve">w skali </w:t>
            </w:r>
            <w:r w:rsidRPr="00255502">
              <w:rPr>
                <w:rFonts w:ascii="Verdana" w:hAnsi="Verdana"/>
                <w:sz w:val="20"/>
                <w:szCs w:val="20"/>
                <w:lang w:eastAsia="en-US"/>
              </w:rPr>
              <w:t>lokalne</w:t>
            </w:r>
            <w:r w:rsidR="00F26437" w:rsidRPr="00255502">
              <w:rPr>
                <w:rFonts w:ascii="Verdana" w:hAnsi="Verdana"/>
                <w:sz w:val="20"/>
                <w:szCs w:val="20"/>
                <w:lang w:eastAsia="en-US"/>
              </w:rPr>
              <w:t>j</w:t>
            </w:r>
            <w:r w:rsidRPr="00255502">
              <w:rPr>
                <w:rFonts w:ascii="Verdana" w:hAnsi="Verdana"/>
                <w:sz w:val="20"/>
                <w:szCs w:val="20"/>
                <w:lang w:eastAsia="en-US"/>
              </w:rPr>
              <w:t xml:space="preserve"> jak i na poziomie regionalnym czy krajowym</w:t>
            </w:r>
            <w:r w:rsidR="00255502" w:rsidRPr="00255502">
              <w:rPr>
                <w:rFonts w:ascii="Verdana" w:hAnsi="Verdana"/>
                <w:sz w:val="20"/>
                <w:szCs w:val="20"/>
                <w:lang w:eastAsia="en-US"/>
              </w:rPr>
              <w:t>, europejskim</w:t>
            </w:r>
          </w:p>
          <w:p w14:paraId="210A655C" w14:textId="77777777" w:rsidR="00255502" w:rsidRPr="00255502" w:rsidRDefault="00255502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55502">
              <w:rPr>
                <w:rFonts w:ascii="Verdana" w:hAnsi="Verdana"/>
                <w:sz w:val="20"/>
                <w:szCs w:val="20"/>
                <w:lang w:eastAsia="en-US"/>
              </w:rPr>
              <w:t>K</w:t>
            </w:r>
            <w:r w:rsidR="006A2113">
              <w:rPr>
                <w:rFonts w:ascii="Verdana" w:hAnsi="Verdana"/>
                <w:sz w:val="20"/>
                <w:szCs w:val="20"/>
                <w:lang w:eastAsia="en-US"/>
              </w:rPr>
              <w:t>_</w:t>
            </w:r>
            <w:r w:rsidRPr="00255502">
              <w:rPr>
                <w:rFonts w:ascii="Verdana" w:hAnsi="Verdana"/>
                <w:sz w:val="20"/>
                <w:szCs w:val="20"/>
                <w:lang w:eastAsia="en-US"/>
              </w:rPr>
              <w:t>3 Docenia znaczenie nowoczesnych technologii, aplikacji mobilnych i AI w kreowaniu  i realizacji gospodarki cyrkularnej</w:t>
            </w:r>
          </w:p>
          <w:p w14:paraId="26DF3CA9" w14:textId="77777777" w:rsidR="001C51AF" w:rsidRPr="00064D64" w:rsidRDefault="001C51AF" w:rsidP="001C51AF">
            <w:pPr>
              <w:spacing w:after="100" w:afterAutospacing="1"/>
              <w:textAlignment w:val="baseline"/>
              <w:rPr>
                <w:highlight w:val="yellow"/>
                <w:lang w:eastAsia="en-US"/>
              </w:rPr>
            </w:pP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26E8BF" w14:textId="77777777" w:rsidR="00AE2AB8" w:rsidRDefault="00AE2AB8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Symbole odpowiednich kierunkowych efektów uczenia się</w:t>
            </w:r>
          </w:p>
          <w:p w14:paraId="38BBE0EC" w14:textId="77777777" w:rsid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AB0890A" w14:textId="77777777" w:rsid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1860D2B" w14:textId="77777777" w:rsidR="00BC7B65" w:rsidRDefault="00BC7B65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EB3D782" w14:textId="77777777" w:rsidR="001C51AF" w:rsidRPr="00255502" w:rsidRDefault="00B3150E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  <w:r>
              <w:rPr>
                <w:rStyle w:val="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K_W02</w:t>
            </w:r>
            <w:r>
              <w:rPr>
                <w:rStyle w:val="eop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1C51AF" w:rsidRPr="00B3150E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Pr="00B3150E">
              <w:rPr>
                <w:rStyle w:val="normaltextrun"/>
                <w:rFonts w:ascii="Verdana" w:hAnsi="Verdana"/>
                <w:color w:val="000000"/>
                <w:sz w:val="20"/>
                <w:szCs w:val="20"/>
                <w:bdr w:val="none" w:sz="0" w:space="0" w:color="auto" w:frame="1"/>
              </w:rPr>
              <w:t>K</w:t>
            </w:r>
            <w:r>
              <w:rPr>
                <w:rStyle w:val="normaltextrun"/>
                <w:rFonts w:ascii="Verdana" w:hAnsi="Verdana"/>
                <w:color w:val="000000"/>
                <w:sz w:val="20"/>
                <w:szCs w:val="20"/>
                <w:bdr w:val="none" w:sz="0" w:space="0" w:color="auto" w:frame="1"/>
              </w:rPr>
              <w:t xml:space="preserve">_W07, K_W10, </w:t>
            </w:r>
            <w:r>
              <w:rPr>
                <w:rStyle w:val="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K_W13, K_W16</w:t>
            </w:r>
          </w:p>
          <w:p w14:paraId="245F4223" w14:textId="77777777" w:rsidR="001C51AF" w:rsidRPr="00255502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7579089F" w14:textId="77777777" w:rsidR="001C51AF" w:rsidRPr="00255502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3F4CC465" w14:textId="77777777" w:rsidR="00B3150E" w:rsidRPr="00255502" w:rsidRDefault="00B3150E" w:rsidP="00B3150E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  <w:r>
              <w:rPr>
                <w:rStyle w:val="normaltextrun"/>
                <w:rFonts w:ascii="Verdana" w:hAnsi="Verdana"/>
                <w:color w:val="000000"/>
                <w:sz w:val="20"/>
                <w:szCs w:val="20"/>
                <w:bdr w:val="none" w:sz="0" w:space="0" w:color="auto" w:frame="1"/>
              </w:rPr>
              <w:t xml:space="preserve">K_W10, </w:t>
            </w:r>
            <w:r>
              <w:rPr>
                <w:rStyle w:val="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K_W11, K_W13, K_W16</w:t>
            </w:r>
          </w:p>
          <w:p w14:paraId="7F1725E3" w14:textId="77777777" w:rsidR="001C51AF" w:rsidRPr="00255502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36157571" w14:textId="77777777" w:rsidR="001C51AF" w:rsidRPr="00255502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7047532E" w14:textId="77777777" w:rsidR="001C51AF" w:rsidRPr="00255502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7B4EF176" w14:textId="77777777" w:rsidR="001C51AF" w:rsidRPr="00255502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1E922F7C" w14:textId="77777777" w:rsidR="001C51AF" w:rsidRPr="00255502" w:rsidRDefault="006A2113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  <w:r>
              <w:rPr>
                <w:rStyle w:val="normaltextrun"/>
                <w:rFonts w:ascii="Verdana" w:hAnsi="Verdana"/>
                <w:color w:val="000000"/>
                <w:sz w:val="20"/>
                <w:szCs w:val="20"/>
                <w:bdr w:val="none" w:sz="0" w:space="0" w:color="auto" w:frame="1"/>
              </w:rPr>
              <w:t>K_U05, K_U06</w:t>
            </w:r>
          </w:p>
          <w:p w14:paraId="69346603" w14:textId="77777777" w:rsidR="001C51AF" w:rsidRPr="00255502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1A3A6340" w14:textId="77777777" w:rsidR="001C51AF" w:rsidRPr="00255502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4CFE3FC7" w14:textId="77777777" w:rsid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50E1919B" w14:textId="77777777" w:rsidR="00BC7B65" w:rsidRDefault="00BC7B65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789BB8C1" w14:textId="77777777" w:rsidR="00BC7B65" w:rsidRPr="00255502" w:rsidRDefault="00BC7B65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090BAEF7" w14:textId="77777777" w:rsidR="001C51AF" w:rsidRPr="00255502" w:rsidRDefault="006A2113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  <w:r>
              <w:rPr>
                <w:rStyle w:val="normaltextrun"/>
                <w:rFonts w:ascii="Verdana" w:hAnsi="Verdana"/>
                <w:color w:val="000000"/>
                <w:sz w:val="20"/>
                <w:szCs w:val="20"/>
                <w:bdr w:val="none" w:sz="0" w:space="0" w:color="auto" w:frame="1"/>
              </w:rPr>
              <w:t>K_U06, K_U07</w:t>
            </w:r>
          </w:p>
          <w:p w14:paraId="2043EE1C" w14:textId="77777777" w:rsidR="001C51AF" w:rsidRPr="00255502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69125A5F" w14:textId="77777777" w:rsidR="001C51AF" w:rsidRPr="00255502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0021E32E" w14:textId="77777777" w:rsidR="00EB7542" w:rsidRPr="00255502" w:rsidRDefault="00EB7542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2F150812" w14:textId="77777777" w:rsidR="00EB7542" w:rsidRPr="00255502" w:rsidRDefault="00EB7542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54E36265" w14:textId="77777777" w:rsidR="001C51AF" w:rsidRPr="00255502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3242AC56" w14:textId="77777777" w:rsidR="001C51AF" w:rsidRPr="00255502" w:rsidRDefault="006A2113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  <w:r>
              <w:rPr>
                <w:rStyle w:val="normaltextrun"/>
                <w:rFonts w:ascii="Verdana" w:hAnsi="Verdana"/>
                <w:color w:val="000000"/>
                <w:sz w:val="20"/>
                <w:szCs w:val="20"/>
                <w:bdr w:val="none" w:sz="0" w:space="0" w:color="auto" w:frame="1"/>
              </w:rPr>
              <w:t>K_K01, K_K02, K_K03</w:t>
            </w:r>
          </w:p>
          <w:p w14:paraId="42DA2B72" w14:textId="77777777" w:rsid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46C183D7" w14:textId="77777777" w:rsidR="006A2113" w:rsidRDefault="006A2113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08EB9744" w14:textId="77777777" w:rsidR="006A2113" w:rsidRDefault="006A2113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5116BC1B" w14:textId="77777777" w:rsidR="006A2113" w:rsidRPr="00255502" w:rsidRDefault="006A2113" w:rsidP="006A2113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  <w:r>
              <w:rPr>
                <w:rStyle w:val="normaltextrun"/>
                <w:rFonts w:ascii="Verdana" w:hAnsi="Verdana"/>
                <w:color w:val="000000"/>
                <w:sz w:val="20"/>
                <w:szCs w:val="20"/>
                <w:bdr w:val="none" w:sz="0" w:space="0" w:color="auto" w:frame="1"/>
              </w:rPr>
              <w:t>K_K01, K_K03</w:t>
            </w:r>
          </w:p>
          <w:p w14:paraId="703B3EAF" w14:textId="77777777" w:rsidR="006A2113" w:rsidRPr="00255502" w:rsidRDefault="006A2113" w:rsidP="001C51AF">
            <w:pPr>
              <w:textAlignment w:val="baseline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</w:p>
          <w:p w14:paraId="2BE0A87A" w14:textId="77777777" w:rsid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4AC0F2F" w14:textId="77777777" w:rsidR="006A2113" w:rsidRDefault="006A2113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7CF6720" w14:textId="77777777" w:rsidR="006A2113" w:rsidRDefault="006A2113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AB4036E" w14:textId="77777777" w:rsidR="006A2113" w:rsidRDefault="006A2113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6F44D67" w14:textId="77777777" w:rsidR="00BC7B65" w:rsidRDefault="00BC7B65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54A5C54" w14:textId="77777777" w:rsidR="00BC7B65" w:rsidRDefault="00BC7B65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0C502A5" w14:textId="77777777" w:rsidR="00BC7B65" w:rsidRDefault="00BC7B65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1033ECB" w14:textId="77777777" w:rsidR="006A2113" w:rsidRDefault="006A2113" w:rsidP="006A2113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A2113">
              <w:rPr>
                <w:rFonts w:ascii="Verdana" w:hAnsi="Verdana"/>
                <w:sz w:val="20"/>
                <w:szCs w:val="20"/>
                <w:lang w:eastAsia="en-US"/>
              </w:rPr>
              <w:t>K_K05</w:t>
            </w:r>
          </w:p>
          <w:p w14:paraId="548CDD31" w14:textId="77777777" w:rsidR="001C51AF" w:rsidRDefault="001C51AF" w:rsidP="001C51AF">
            <w:pPr>
              <w:textAlignment w:val="baseline"/>
              <w:rPr>
                <w:lang w:eastAsia="en-US"/>
              </w:rPr>
            </w:pPr>
          </w:p>
        </w:tc>
      </w:tr>
      <w:tr w:rsidR="00AE2AB8" w:rsidRPr="00772E46" w14:paraId="44AB299A" w14:textId="77777777" w:rsidTr="00AE2AB8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3B57F4" w14:textId="77777777" w:rsidR="00AE2AB8" w:rsidRDefault="00AE2AB8" w:rsidP="00AE2AB8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AA052E" w14:textId="77777777" w:rsidR="00AE2AB8" w:rsidRDefault="00AE2AB8" w:rsidP="00AE2AB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309591E0" w14:textId="77777777" w:rsidR="00AE2AB8" w:rsidRPr="00EA17C6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proofErr w:type="spellStart"/>
            <w:r w:rsidRPr="00EA17C6">
              <w:rPr>
                <w:rFonts w:ascii="Verdana" w:hAnsi="Verdana"/>
                <w:sz w:val="20"/>
                <w:szCs w:val="20"/>
                <w:lang w:val="en-US" w:eastAsia="en-US"/>
              </w:rPr>
              <w:t>Literatura</w:t>
            </w:r>
            <w:proofErr w:type="spellEnd"/>
            <w:r w:rsidRPr="00EA17C6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17C6">
              <w:rPr>
                <w:rFonts w:ascii="Verdana" w:hAnsi="Verdana"/>
                <w:sz w:val="20"/>
                <w:szCs w:val="20"/>
                <w:lang w:val="en-US" w:eastAsia="en-US"/>
              </w:rPr>
              <w:t>podstawowa</w:t>
            </w:r>
            <w:proofErr w:type="spellEnd"/>
          </w:p>
          <w:p w14:paraId="750A01E2" w14:textId="77777777" w:rsidR="00AE2AB8" w:rsidRDefault="007E3BEC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7E3BEC">
              <w:rPr>
                <w:rFonts w:ascii="Verdana" w:hAnsi="Verdana"/>
                <w:sz w:val="20"/>
                <w:szCs w:val="20"/>
                <w:lang w:val="en-GB" w:eastAsia="en-US"/>
              </w:rPr>
              <w:t>Circular Econom</w:t>
            </w:r>
            <w:r>
              <w:rPr>
                <w:rFonts w:ascii="Verdana" w:hAnsi="Verdana"/>
                <w:sz w:val="20"/>
                <w:szCs w:val="20"/>
                <w:lang w:val="en-GB" w:eastAsia="en-US"/>
              </w:rPr>
              <w:t>y</w:t>
            </w:r>
            <w:r w:rsidRPr="007E3BEC"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 A</w:t>
            </w:r>
            <w:r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ction Plan </w:t>
            </w:r>
            <w:r w:rsidR="008F322D" w:rsidRPr="008F322D">
              <w:rPr>
                <w:rFonts w:ascii="Verdana" w:hAnsi="Verdana"/>
                <w:sz w:val="20"/>
                <w:szCs w:val="20"/>
                <w:lang w:val="en-GB" w:eastAsia="en-US"/>
              </w:rPr>
              <w:t>https://environment.ec.europa.eu/strategy/circular-economy-action-plan_en</w:t>
            </w:r>
          </w:p>
          <w:p w14:paraId="1BF72E32" w14:textId="77777777" w:rsidR="007E3BEC" w:rsidRPr="00051BBC" w:rsidRDefault="008F322D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proofErr w:type="spellStart"/>
            <w:r w:rsidRPr="00051BBC">
              <w:rPr>
                <w:rFonts w:ascii="Verdana" w:hAnsi="Verdana"/>
                <w:sz w:val="20"/>
                <w:szCs w:val="20"/>
                <w:lang w:val="en-GB" w:eastAsia="en-US"/>
              </w:rPr>
              <w:t>Raporty</w:t>
            </w:r>
            <w:proofErr w:type="spellEnd"/>
            <w:r w:rsidRPr="00051BBC"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 EEA </w:t>
            </w:r>
            <w:hyperlink r:id="rId5" w:history="1">
              <w:r w:rsidR="00051BBC" w:rsidRPr="00051BBC">
                <w:rPr>
                  <w:rStyle w:val="Hipercze"/>
                  <w:rFonts w:ascii="Verdana" w:hAnsi="Verdana"/>
                  <w:sz w:val="20"/>
                  <w:szCs w:val="20"/>
                  <w:lang w:val="en-GB" w:eastAsia="en-US"/>
                </w:rPr>
                <w:t>https://www.eea.europa.eu/en/analysis/publications/accelerating-the-circular-economy</w:t>
              </w:r>
            </w:hyperlink>
          </w:p>
          <w:p w14:paraId="74B3E7A3" w14:textId="77777777" w:rsidR="00051BBC" w:rsidRDefault="00051BBC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051BBC"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European Circular Economy Stakeholder Platform </w:t>
            </w:r>
            <w:r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 </w:t>
            </w:r>
            <w:hyperlink r:id="rId6" w:history="1">
              <w:r w:rsidRPr="00117E5F">
                <w:rPr>
                  <w:rStyle w:val="Hipercze"/>
                  <w:rFonts w:ascii="Verdana" w:hAnsi="Verdana"/>
                  <w:sz w:val="20"/>
                  <w:szCs w:val="20"/>
                  <w:lang w:val="en-GB" w:eastAsia="en-US"/>
                </w:rPr>
                <w:t>http://circulareconomy.europa.eu/platform/</w:t>
              </w:r>
            </w:hyperlink>
          </w:p>
          <w:p w14:paraId="34CA5040" w14:textId="77777777" w:rsidR="00051BBC" w:rsidRPr="00051BBC" w:rsidRDefault="00051BBC" w:rsidP="00051B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051BBC">
              <w:rPr>
                <w:rFonts w:ascii="Verdana" w:hAnsi="Verdana"/>
                <w:sz w:val="20"/>
                <w:szCs w:val="20"/>
                <w:lang w:val="en-GB" w:eastAsia="en-US"/>
              </w:rPr>
              <w:t>GLOBAL TRENDS 2040. A more contested world. National Intelligence Council, March 2021.4.</w:t>
            </w:r>
          </w:p>
          <w:p w14:paraId="507580CA" w14:textId="77777777" w:rsidR="00051BBC" w:rsidRDefault="00051BBC" w:rsidP="00051B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hyperlink r:id="rId7" w:history="1">
              <w:r w:rsidRPr="00117E5F">
                <w:rPr>
                  <w:rStyle w:val="Hipercze"/>
                  <w:rFonts w:ascii="Verdana" w:hAnsi="Verdana"/>
                  <w:sz w:val="20"/>
                  <w:szCs w:val="20"/>
                  <w:lang w:val="en-GB" w:eastAsia="en-US"/>
                </w:rPr>
                <w:t>https://www.dni.gov/files/ODNI/documents/assessments/GlobalTrends_2040.pdf</w:t>
              </w:r>
            </w:hyperlink>
          </w:p>
          <w:p w14:paraId="46DAA18B" w14:textId="77777777" w:rsidR="00051BBC" w:rsidRPr="00051BBC" w:rsidRDefault="00051BBC" w:rsidP="00051B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051BBC">
              <w:rPr>
                <w:rFonts w:ascii="Verdana" w:hAnsi="Verdana"/>
                <w:sz w:val="20"/>
                <w:szCs w:val="20"/>
                <w:lang w:val="en-GB" w:eastAsia="en-US"/>
              </w:rPr>
              <w:t>U.S. Intelligence Community</w:t>
            </w:r>
          </w:p>
          <w:p w14:paraId="4C743B5F" w14:textId="77777777" w:rsidR="00051BBC" w:rsidRPr="00BC7B65" w:rsidRDefault="00051BBC" w:rsidP="00051BBC">
            <w:pPr>
              <w:spacing w:line="276" w:lineRule="auto"/>
              <w:textAlignment w:val="baseline"/>
              <w:rPr>
                <w:rStyle w:val="Hipercze"/>
                <w:rFonts w:ascii="Verdana" w:hAnsi="Verdana"/>
                <w:sz w:val="20"/>
                <w:szCs w:val="20"/>
                <w:lang w:eastAsia="en-US"/>
              </w:rPr>
            </w:pPr>
            <w:r w:rsidRPr="00051BBC"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Roland Berger. Trend Compendium 2050. Six megatrends that will shape the world. </w:t>
            </w:r>
            <w:hyperlink r:id="rId8" w:history="1">
              <w:r w:rsidRPr="00EA17C6">
                <w:rPr>
                  <w:rStyle w:val="Hipercze"/>
                  <w:rFonts w:ascii="Verdana" w:hAnsi="Verdana"/>
                  <w:sz w:val="20"/>
                  <w:szCs w:val="20"/>
                  <w:lang w:eastAsia="en-US"/>
                </w:rPr>
                <w:t>https://iiamadras.org/trend-compendium-2050-six-megatrends-that-will-shape-the-world/</w:t>
              </w:r>
            </w:hyperlink>
          </w:p>
          <w:p w14:paraId="2216783E" w14:textId="77777777" w:rsidR="00FB59A8" w:rsidRPr="00FB59A8" w:rsidRDefault="00FB59A8" w:rsidP="00FB59A8">
            <w:pPr>
              <w:rPr>
                <w:rFonts w:ascii="Verdana" w:hAnsi="Verdana" w:cs="Segoe UI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</w:pPr>
            <w:r w:rsidRPr="007E3087">
              <w:rPr>
                <w:rFonts w:ascii="Verdana" w:hAnsi="Verdana" w:cs="Segoe UI"/>
                <w:color w:val="000000" w:themeColor="text1"/>
                <w:sz w:val="20"/>
                <w:szCs w:val="20"/>
                <w:shd w:val="clear" w:color="auto" w:fill="FFFFFF"/>
              </w:rPr>
              <w:t xml:space="preserve">Lorek, A. (2018). Znaczenie postaw i </w:t>
            </w:r>
            <w:proofErr w:type="spellStart"/>
            <w:r w:rsidRPr="007E3087">
              <w:rPr>
                <w:rFonts w:ascii="Verdana" w:hAnsi="Verdana" w:cs="Segoe UI"/>
                <w:color w:val="000000" w:themeColor="text1"/>
                <w:sz w:val="20"/>
                <w:szCs w:val="20"/>
                <w:shd w:val="clear" w:color="auto" w:fill="FFFFFF"/>
              </w:rPr>
              <w:t>zachowań</w:t>
            </w:r>
            <w:proofErr w:type="spellEnd"/>
            <w:r w:rsidRPr="007E3087">
              <w:rPr>
                <w:rFonts w:ascii="Verdana" w:hAnsi="Verdana" w:cs="Segoe UI"/>
                <w:color w:val="000000" w:themeColor="text1"/>
                <w:sz w:val="20"/>
                <w:szCs w:val="20"/>
                <w:shd w:val="clear" w:color="auto" w:fill="FFFFFF"/>
              </w:rPr>
              <w:t xml:space="preserve"> konsumentów w kształtowaniu gospodarki obiegu zamkniętego. </w:t>
            </w:r>
            <w:r w:rsidRPr="007E3087">
              <w:rPr>
                <w:rFonts w:ascii="Verdana" w:hAnsi="Verdana" w:cs="Segoe UI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 xml:space="preserve">Research Papers of the Wroclaw University of Economics </w:t>
            </w:r>
            <w:proofErr w:type="spellStart"/>
            <w:r w:rsidRPr="007E3087">
              <w:rPr>
                <w:rFonts w:ascii="Verdana" w:hAnsi="Verdana" w:cs="Segoe UI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Prace</w:t>
            </w:r>
            <w:proofErr w:type="spellEnd"/>
            <w:r w:rsidRPr="007E3087">
              <w:rPr>
                <w:rFonts w:ascii="Verdana" w:hAnsi="Verdana" w:cs="Segoe UI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E3087">
              <w:rPr>
                <w:rFonts w:ascii="Verdana" w:hAnsi="Verdana" w:cs="Segoe UI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Naukowe</w:t>
            </w:r>
            <w:proofErr w:type="spellEnd"/>
            <w:r w:rsidRPr="007E3087">
              <w:rPr>
                <w:rFonts w:ascii="Verdana" w:hAnsi="Verdana" w:cs="Segoe UI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 xml:space="preserve"> Uniwersytetu </w:t>
            </w:r>
            <w:proofErr w:type="spellStart"/>
            <w:r w:rsidRPr="007E3087">
              <w:rPr>
                <w:rFonts w:ascii="Verdana" w:hAnsi="Verdana" w:cs="Segoe UI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Ekonomicznego</w:t>
            </w:r>
            <w:proofErr w:type="spellEnd"/>
            <w:r w:rsidRPr="007E3087">
              <w:rPr>
                <w:rFonts w:ascii="Verdana" w:hAnsi="Verdana" w:cs="Segoe UI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 xml:space="preserve"> we </w:t>
            </w:r>
            <w:proofErr w:type="spellStart"/>
            <w:r w:rsidRPr="007E3087">
              <w:rPr>
                <w:rFonts w:ascii="Verdana" w:hAnsi="Verdana" w:cs="Segoe UI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Wroclawiu</w:t>
            </w:r>
            <w:proofErr w:type="spellEnd"/>
            <w:r w:rsidRPr="007E3087">
              <w:rPr>
                <w:rFonts w:ascii="Verdana" w:hAnsi="Verdana" w:cs="Segoe UI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, (533).</w:t>
            </w:r>
          </w:p>
          <w:p w14:paraId="530F9600" w14:textId="77777777" w:rsidR="00051BBC" w:rsidRPr="00FB59A8" w:rsidRDefault="00051BBC" w:rsidP="00051B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</w:p>
          <w:p w14:paraId="17FA4FAD" w14:textId="77777777" w:rsidR="00F5030E" w:rsidRPr="008F322D" w:rsidRDefault="00F5030E" w:rsidP="00F5030E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8F322D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78CF52DF" w14:textId="77777777" w:rsidR="00772E46" w:rsidRPr="00077246" w:rsidRDefault="00541736" w:rsidP="00051BBC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077246">
              <w:rPr>
                <w:rFonts w:ascii="Verdana" w:hAnsi="Verdana"/>
                <w:sz w:val="20"/>
                <w:szCs w:val="20"/>
              </w:rPr>
              <w:t xml:space="preserve">Akty prawne </w:t>
            </w:r>
            <w:r w:rsidR="00077246" w:rsidRPr="00077246">
              <w:rPr>
                <w:rFonts w:ascii="Verdana" w:hAnsi="Verdana"/>
                <w:sz w:val="20"/>
                <w:szCs w:val="20"/>
              </w:rPr>
              <w:t xml:space="preserve">(dyrektywy ustawy, rozporządzenia) uchwalone, </w:t>
            </w:r>
            <w:r w:rsidRPr="00077246">
              <w:rPr>
                <w:rFonts w:ascii="Verdana" w:hAnsi="Verdana"/>
                <w:sz w:val="20"/>
                <w:szCs w:val="20"/>
              </w:rPr>
              <w:t>wchodzące w życie</w:t>
            </w:r>
            <w:r w:rsidR="00077246" w:rsidRPr="00077246">
              <w:rPr>
                <w:rFonts w:ascii="Verdana" w:hAnsi="Verdana"/>
                <w:sz w:val="20"/>
                <w:szCs w:val="20"/>
              </w:rPr>
              <w:t xml:space="preserve"> i p</w:t>
            </w:r>
            <w:r w:rsidRPr="00077246">
              <w:rPr>
                <w:rFonts w:ascii="Verdana" w:hAnsi="Verdana"/>
                <w:sz w:val="20"/>
                <w:szCs w:val="20"/>
              </w:rPr>
              <w:t xml:space="preserve">rojekty aktów prawnych </w:t>
            </w:r>
            <w:r w:rsidR="00077246" w:rsidRPr="00077246">
              <w:rPr>
                <w:rFonts w:ascii="Verdana" w:hAnsi="Verdana"/>
                <w:sz w:val="20"/>
                <w:szCs w:val="20"/>
              </w:rPr>
              <w:t xml:space="preserve">dotyczących gospodarki odpadami i gospodarki cyrkularnej. </w:t>
            </w:r>
          </w:p>
        </w:tc>
      </w:tr>
      <w:tr w:rsidR="00AE2AB8" w14:paraId="76633327" w14:textId="77777777" w:rsidTr="00AE2AB8">
        <w:trPr>
          <w:trHeight w:val="6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67C4B2" w14:textId="77777777" w:rsidR="00AE2AB8" w:rsidRPr="00772E46" w:rsidRDefault="00AE2AB8" w:rsidP="00AE2AB8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F1D302" w14:textId="77777777" w:rsidR="00AE2AB8" w:rsidRDefault="00AE2AB8" w:rsidP="00AE2AB8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Metody weryfikacji zakładanych efektów uczenia się: </w:t>
            </w:r>
          </w:p>
          <w:p w14:paraId="6038AE65" w14:textId="77777777" w:rsidR="00AE2AB8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np. </w:t>
            </w:r>
          </w:p>
          <w:p w14:paraId="79873B25" w14:textId="77777777" w:rsidR="001C51AF" w:rsidRDefault="00BC7B65" w:rsidP="006A2113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Konwersatorium: przygotowanie</w:t>
            </w:r>
            <w:r w:rsidR="00077246">
              <w:rPr>
                <w:rFonts w:ascii="Verdana" w:hAnsi="Verdana"/>
                <w:sz w:val="20"/>
                <w:szCs w:val="20"/>
                <w:lang w:eastAsia="en-US"/>
              </w:rPr>
              <w:t xml:space="preserve"> i wygłoszenie prezentacji, aktywność w trakcie dyskusji i realizacji pracy w grupie, prowadzenie dziennika refleksji.</w:t>
            </w:r>
            <w:r w:rsidR="006A2113">
              <w:rPr>
                <w:rFonts w:ascii="Verdana" w:hAnsi="Verdana"/>
                <w:sz w:val="20"/>
                <w:szCs w:val="20"/>
                <w:lang w:eastAsia="en-US"/>
              </w:rPr>
              <w:t xml:space="preserve"> (</w:t>
            </w:r>
            <w:r w:rsidR="006A2113">
              <w:rPr>
                <w:rStyle w:val="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K_W02</w:t>
            </w:r>
            <w:r w:rsidR="006A2113" w:rsidRPr="00B3150E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="006A2113" w:rsidRPr="00B3150E">
              <w:rPr>
                <w:rStyle w:val="normaltextrun"/>
                <w:rFonts w:ascii="Verdana" w:hAnsi="Verdana"/>
                <w:color w:val="000000"/>
                <w:sz w:val="20"/>
                <w:szCs w:val="20"/>
                <w:bdr w:val="none" w:sz="0" w:space="0" w:color="auto" w:frame="1"/>
              </w:rPr>
              <w:t>K</w:t>
            </w:r>
            <w:r w:rsidR="006A2113">
              <w:rPr>
                <w:rStyle w:val="normaltextrun"/>
                <w:rFonts w:ascii="Verdana" w:hAnsi="Verdana"/>
                <w:color w:val="000000"/>
                <w:sz w:val="20"/>
                <w:szCs w:val="20"/>
                <w:bdr w:val="none" w:sz="0" w:space="0" w:color="auto" w:frame="1"/>
              </w:rPr>
              <w:t xml:space="preserve">_W07, K_W10, </w:t>
            </w:r>
            <w:r w:rsidR="006A2113">
              <w:rPr>
                <w:rStyle w:val="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K_W11, K_W13, K_W16, </w:t>
            </w:r>
            <w:r w:rsidR="006A2113">
              <w:rPr>
                <w:rStyle w:val="normaltextrun"/>
                <w:rFonts w:ascii="Verdana" w:hAnsi="Verdana"/>
                <w:color w:val="000000"/>
                <w:sz w:val="20"/>
                <w:szCs w:val="20"/>
                <w:bdr w:val="none" w:sz="0" w:space="0" w:color="auto" w:frame="1"/>
              </w:rPr>
              <w:t xml:space="preserve">K_U05, K_U06, K_U06, K_U07, K_K01, K_K02, K_K03, </w:t>
            </w:r>
            <w:r w:rsidR="006A2113" w:rsidRPr="006A2113">
              <w:rPr>
                <w:rFonts w:ascii="Verdana" w:hAnsi="Verdana"/>
                <w:sz w:val="20"/>
                <w:szCs w:val="20"/>
                <w:lang w:eastAsia="en-US"/>
              </w:rPr>
              <w:t>K_K05</w:t>
            </w:r>
            <w:r w:rsidR="006A2113">
              <w:rPr>
                <w:rFonts w:ascii="Verdana" w:hAnsi="Verdana"/>
                <w:sz w:val="20"/>
                <w:szCs w:val="20"/>
                <w:lang w:eastAsia="en-US"/>
              </w:rPr>
              <w:t>)</w:t>
            </w:r>
          </w:p>
          <w:p w14:paraId="53F4EE34" w14:textId="77777777" w:rsidR="00AE2AB8" w:rsidRDefault="00AE2AB8" w:rsidP="00077246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AE2AB8" w14:paraId="356A48A8" w14:textId="77777777" w:rsidTr="00AE2AB8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AE5F72" w14:textId="77777777" w:rsidR="00AE2AB8" w:rsidRDefault="00AE2AB8" w:rsidP="00AE2AB8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90710D" w14:textId="77777777" w:rsidR="00AE2AB8" w:rsidRDefault="00AE2AB8" w:rsidP="00AE2AB8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124DFB5C" w14:textId="77777777" w:rsidR="00AE2AB8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np.  </w:t>
            </w:r>
          </w:p>
          <w:p w14:paraId="54B0A0CF" w14:textId="77777777" w:rsidR="001C51AF" w:rsidRDefault="001C51AF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715FB5F" w14:textId="77777777" w:rsidR="001C51AF" w:rsidRPr="006E7440" w:rsidRDefault="00541736" w:rsidP="001C51AF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konwersatorium</w:t>
            </w:r>
            <w:r w:rsidR="001C51AF" w:rsidRPr="006E7440">
              <w:rPr>
                <w:rFonts w:ascii="Verdana" w:hAnsi="Verdana" w:cs="Verdana"/>
                <w:sz w:val="20"/>
                <w:szCs w:val="20"/>
              </w:rPr>
              <w:t xml:space="preserve">: </w:t>
            </w:r>
          </w:p>
          <w:p w14:paraId="41591AA4" w14:textId="77777777" w:rsidR="00051BBC" w:rsidRPr="00051BBC" w:rsidRDefault="001C51AF" w:rsidP="00AF3CC6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051BBC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5B7EBD" w:rsidRPr="00051BBC">
              <w:rPr>
                <w:rFonts w:ascii="Verdana" w:hAnsi="Verdana" w:cs="Verdana"/>
                <w:sz w:val="20"/>
                <w:szCs w:val="20"/>
              </w:rPr>
              <w:t xml:space="preserve">ciągła analiza obecności na zajęciach, </w:t>
            </w:r>
          </w:p>
          <w:p w14:paraId="125FE916" w14:textId="77777777" w:rsidR="005B7EBD" w:rsidRDefault="00051BBC" w:rsidP="00AF3CC6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051BBC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5B7EBD" w:rsidRPr="00051BBC">
              <w:rPr>
                <w:rFonts w:ascii="Verdana" w:hAnsi="Verdana" w:cs="Verdana"/>
                <w:sz w:val="20"/>
                <w:szCs w:val="20"/>
              </w:rPr>
              <w:t xml:space="preserve">przygotowanie i zaliczenie </w:t>
            </w:r>
            <w:r w:rsidRPr="00051BBC">
              <w:rPr>
                <w:rFonts w:ascii="Verdana" w:hAnsi="Verdana" w:cs="Verdana"/>
                <w:sz w:val="20"/>
                <w:szCs w:val="20"/>
              </w:rPr>
              <w:t xml:space="preserve">na ocenę </w:t>
            </w:r>
            <w:r w:rsidR="005B7EBD" w:rsidRPr="00051BBC">
              <w:rPr>
                <w:rFonts w:ascii="Verdana" w:hAnsi="Verdana" w:cs="Verdana"/>
                <w:sz w:val="20"/>
                <w:szCs w:val="20"/>
              </w:rPr>
              <w:t xml:space="preserve">jednej prezentacji </w:t>
            </w:r>
          </w:p>
          <w:p w14:paraId="047DACDD" w14:textId="77777777" w:rsidR="00051BBC" w:rsidRPr="00051BBC" w:rsidRDefault="00051BBC" w:rsidP="00AF3CC6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aktywność podczas zajęć</w:t>
            </w:r>
          </w:p>
          <w:p w14:paraId="645D52C7" w14:textId="77777777" w:rsidR="00051BBC" w:rsidRPr="00051BBC" w:rsidRDefault="00051BBC" w:rsidP="00AF3CC6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051BBC">
              <w:rPr>
                <w:rFonts w:ascii="Verdana" w:hAnsi="Verdana" w:cs="Verdana"/>
                <w:sz w:val="20"/>
                <w:szCs w:val="20"/>
              </w:rPr>
              <w:t xml:space="preserve">- prowadzenie dziennika refleksji </w:t>
            </w:r>
          </w:p>
          <w:p w14:paraId="6B3D9AD8" w14:textId="77777777" w:rsidR="00AE2AB8" w:rsidRDefault="00AE2AB8" w:rsidP="00077246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B3150E" w14:paraId="48DB5AA3" w14:textId="77777777" w:rsidTr="00AE2AB8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7215FE" w14:textId="77777777" w:rsidR="00AE2AB8" w:rsidRDefault="00AE2AB8" w:rsidP="00AE2AB8">
            <w:pPr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C29D9F" w14:textId="77777777" w:rsidR="00AE2AB8" w:rsidRDefault="00AE2AB8" w:rsidP="00AE2AB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  <w:r w:rsidR="00F1396F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25A944" w14:textId="77777777" w:rsidR="00AE2AB8" w:rsidRDefault="00AE2AB8" w:rsidP="00AE2AB8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B3150E" w14:paraId="45C9A322" w14:textId="77777777" w:rsidTr="00AE2AB8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30FD41" w14:textId="77777777" w:rsidR="00AE2AB8" w:rsidRDefault="00AE2AB8" w:rsidP="00AE2A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705884" w14:textId="77777777" w:rsidR="00AE2AB8" w:rsidRPr="00906BAE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06BAE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0D0098BF" w14:textId="77777777" w:rsidR="00AE2AB8" w:rsidRPr="00906BAE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06BAE">
              <w:rPr>
                <w:rFonts w:ascii="Verdana" w:hAnsi="Verdana"/>
                <w:sz w:val="20"/>
                <w:szCs w:val="20"/>
                <w:lang w:eastAsia="en-US"/>
              </w:rPr>
              <w:t xml:space="preserve">- </w:t>
            </w:r>
            <w:r w:rsidR="00064D64">
              <w:rPr>
                <w:rFonts w:ascii="Verdana" w:hAnsi="Verdana"/>
                <w:sz w:val="20"/>
                <w:szCs w:val="20"/>
                <w:lang w:eastAsia="en-US"/>
              </w:rPr>
              <w:t>konwers</w:t>
            </w:r>
            <w:r w:rsidR="006B41CB">
              <w:rPr>
                <w:rFonts w:ascii="Verdana" w:hAnsi="Verdana"/>
                <w:sz w:val="20"/>
                <w:szCs w:val="20"/>
                <w:lang w:eastAsia="en-US"/>
              </w:rPr>
              <w:t>atorium</w:t>
            </w:r>
            <w:r w:rsidRPr="00906BAE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  <w:r w:rsidR="00906BAE" w:rsidRPr="00906BAE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6B41CB">
              <w:rPr>
                <w:rFonts w:ascii="Verdana" w:hAnsi="Verdana"/>
                <w:sz w:val="20"/>
                <w:szCs w:val="20"/>
                <w:lang w:eastAsia="en-US"/>
              </w:rPr>
              <w:t>25</w:t>
            </w:r>
            <w:r w:rsidRPr="00906BAE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AF0943A" w14:textId="77777777" w:rsidR="00AE2AB8" w:rsidRPr="00906BAE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7361CB" w14:textId="77777777" w:rsidR="00AE2AB8" w:rsidRPr="0045424D" w:rsidRDefault="00AE2AB8" w:rsidP="00906BAE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77B71CE" w14:textId="77777777" w:rsidR="00906BAE" w:rsidRPr="0045424D" w:rsidRDefault="00BC7B65" w:rsidP="00906BAE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25</w:t>
            </w:r>
          </w:p>
        </w:tc>
      </w:tr>
      <w:tr w:rsidR="00B3150E" w14:paraId="642DDDD4" w14:textId="77777777" w:rsidTr="00AE2AB8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842B23" w14:textId="77777777" w:rsidR="00AE2AB8" w:rsidRDefault="00AE2AB8" w:rsidP="00AE2A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77CB1C" w14:textId="77777777" w:rsidR="00AE2AB8" w:rsidRDefault="00AE2AB8" w:rsidP="00AE2AB8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 np.: </w:t>
            </w:r>
          </w:p>
          <w:p w14:paraId="6EB7D280" w14:textId="77777777" w:rsidR="00AE2AB8" w:rsidRDefault="00AE2AB8" w:rsidP="00AE2AB8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przygotowanie do zajęć: </w:t>
            </w:r>
            <w:r w:rsidR="00BC7B65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  <w:p w14:paraId="1D1376D5" w14:textId="77777777" w:rsidR="00AE2AB8" w:rsidRDefault="00AE2AB8" w:rsidP="00AE2AB8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czytanie wskazanej literatury: </w:t>
            </w:r>
            <w:r w:rsidR="006B41CB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  <w:p w14:paraId="0EC28673" w14:textId="77777777" w:rsidR="00AE2AB8" w:rsidRDefault="00AE2AB8" w:rsidP="00541736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 xml:space="preserve">- przygotowanie </w:t>
            </w:r>
            <w:r w:rsidR="00541736">
              <w:rPr>
                <w:rFonts w:ascii="Verdana" w:hAnsi="Verdana"/>
                <w:sz w:val="20"/>
                <w:szCs w:val="20"/>
                <w:lang w:eastAsia="en-US"/>
              </w:rPr>
              <w:t>prezentacji, dziennika refleksji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: </w:t>
            </w:r>
            <w:r w:rsidR="00541736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AC9EAD" w14:textId="77777777" w:rsidR="00AE2AB8" w:rsidRPr="0045424D" w:rsidRDefault="00AE2AB8" w:rsidP="00906BAE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45035D5" w14:textId="77777777" w:rsidR="00906BAE" w:rsidRPr="0045424D" w:rsidRDefault="00BC7B65" w:rsidP="00906BAE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25</w:t>
            </w:r>
          </w:p>
        </w:tc>
      </w:tr>
      <w:tr w:rsidR="00B3150E" w14:paraId="1CC27688" w14:textId="77777777" w:rsidTr="00AE2AB8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A409B9" w14:textId="77777777" w:rsidR="00AE2AB8" w:rsidRDefault="00AE2AB8" w:rsidP="00AE2A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15D3C7" w14:textId="77777777" w:rsidR="00AE2AB8" w:rsidRDefault="00AE2AB8" w:rsidP="00AE2AB8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6A3D68" w14:textId="77777777" w:rsidR="00AE2AB8" w:rsidRPr="0045424D" w:rsidRDefault="00BC7B65" w:rsidP="00906BAE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50</w:t>
            </w:r>
          </w:p>
        </w:tc>
      </w:tr>
      <w:tr w:rsidR="00B3150E" w14:paraId="6A21D85A" w14:textId="77777777" w:rsidTr="00AE2AB8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49F846" w14:textId="77777777" w:rsidR="00AE2AB8" w:rsidRDefault="00AE2AB8" w:rsidP="00AE2A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C69077" w14:textId="77777777" w:rsidR="00AE2AB8" w:rsidRDefault="00AE2AB8" w:rsidP="00AE2AB8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A0E299" w14:textId="77777777" w:rsidR="00AE2AB8" w:rsidRPr="0045424D" w:rsidRDefault="006B41CB" w:rsidP="00906BAE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5424D"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</w:p>
        </w:tc>
      </w:tr>
    </w:tbl>
    <w:p w14:paraId="2F75ED8E" w14:textId="77777777" w:rsidR="00FB4D9E" w:rsidRDefault="00FB4D9E" w:rsidP="00BC7B65">
      <w:pPr>
        <w:tabs>
          <w:tab w:val="left" w:pos="1275"/>
        </w:tabs>
        <w:spacing w:before="100" w:beforeAutospacing="1" w:after="100" w:afterAutospacing="1"/>
        <w:textAlignment w:val="baseline"/>
      </w:pPr>
    </w:p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2194F"/>
    <w:multiLevelType w:val="hybridMultilevel"/>
    <w:tmpl w:val="2F9CF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0625E"/>
    <w:multiLevelType w:val="hybridMultilevel"/>
    <w:tmpl w:val="2F9CF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45781"/>
    <w:multiLevelType w:val="hybridMultilevel"/>
    <w:tmpl w:val="58F06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432D29"/>
    <w:multiLevelType w:val="hybridMultilevel"/>
    <w:tmpl w:val="2F9CF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E6E9C"/>
    <w:multiLevelType w:val="hybridMultilevel"/>
    <w:tmpl w:val="2F9CF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0D1E3F"/>
    <w:multiLevelType w:val="hybridMultilevel"/>
    <w:tmpl w:val="2F9CF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91570"/>
    <w:multiLevelType w:val="hybridMultilevel"/>
    <w:tmpl w:val="58F06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B940C9"/>
    <w:multiLevelType w:val="hybridMultilevel"/>
    <w:tmpl w:val="58F06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3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9161575">
    <w:abstractNumId w:val="3"/>
  </w:num>
  <w:num w:numId="3" w16cid:durableId="1276912064">
    <w:abstractNumId w:val="8"/>
  </w:num>
  <w:num w:numId="4" w16cid:durableId="1751005945">
    <w:abstractNumId w:val="1"/>
  </w:num>
  <w:num w:numId="5" w16cid:durableId="513374173">
    <w:abstractNumId w:val="7"/>
  </w:num>
  <w:num w:numId="6" w16cid:durableId="976032623">
    <w:abstractNumId w:val="0"/>
  </w:num>
  <w:num w:numId="7" w16cid:durableId="1050494839">
    <w:abstractNumId w:val="2"/>
  </w:num>
  <w:num w:numId="8" w16cid:durableId="1235778754">
    <w:abstractNumId w:val="4"/>
  </w:num>
  <w:num w:numId="9" w16cid:durableId="1091076005">
    <w:abstractNumId w:val="5"/>
  </w:num>
  <w:num w:numId="10" w16cid:durableId="12394382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QyMTc1szAzMDM2MTJV0lEKTi0uzszPAykwrgUApivuiSwAAAA="/>
  </w:docVars>
  <w:rsids>
    <w:rsidRoot w:val="005D0E57"/>
    <w:rsid w:val="0000024E"/>
    <w:rsid w:val="00051BBC"/>
    <w:rsid w:val="00064D64"/>
    <w:rsid w:val="0007435C"/>
    <w:rsid w:val="00077246"/>
    <w:rsid w:val="000B0FEA"/>
    <w:rsid w:val="00100C4A"/>
    <w:rsid w:val="00103C40"/>
    <w:rsid w:val="00104227"/>
    <w:rsid w:val="001438E0"/>
    <w:rsid w:val="001A3527"/>
    <w:rsid w:val="001B0B93"/>
    <w:rsid w:val="001C51AF"/>
    <w:rsid w:val="001E0B4F"/>
    <w:rsid w:val="002142C5"/>
    <w:rsid w:val="002546C4"/>
    <w:rsid w:val="00255502"/>
    <w:rsid w:val="00262DE4"/>
    <w:rsid w:val="00274108"/>
    <w:rsid w:val="00285151"/>
    <w:rsid w:val="00294794"/>
    <w:rsid w:val="002A5C8E"/>
    <w:rsid w:val="00335880"/>
    <w:rsid w:val="00344083"/>
    <w:rsid w:val="00385A77"/>
    <w:rsid w:val="00387A93"/>
    <w:rsid w:val="003D6E32"/>
    <w:rsid w:val="0045424D"/>
    <w:rsid w:val="004D0655"/>
    <w:rsid w:val="004F59EE"/>
    <w:rsid w:val="00541736"/>
    <w:rsid w:val="00562118"/>
    <w:rsid w:val="005B7EBD"/>
    <w:rsid w:val="005D0E57"/>
    <w:rsid w:val="006A2113"/>
    <w:rsid w:val="006A6D70"/>
    <w:rsid w:val="006B41CB"/>
    <w:rsid w:val="006C2311"/>
    <w:rsid w:val="006E3BD4"/>
    <w:rsid w:val="00742345"/>
    <w:rsid w:val="00760D20"/>
    <w:rsid w:val="00772E46"/>
    <w:rsid w:val="0078190E"/>
    <w:rsid w:val="007B065D"/>
    <w:rsid w:val="007B0B7A"/>
    <w:rsid w:val="007E3BEC"/>
    <w:rsid w:val="0086171E"/>
    <w:rsid w:val="008B228F"/>
    <w:rsid w:val="008E3B4E"/>
    <w:rsid w:val="008F322D"/>
    <w:rsid w:val="00906BAE"/>
    <w:rsid w:val="009B3CA0"/>
    <w:rsid w:val="009D4E9E"/>
    <w:rsid w:val="009E283D"/>
    <w:rsid w:val="009E40FC"/>
    <w:rsid w:val="009F577F"/>
    <w:rsid w:val="00A02003"/>
    <w:rsid w:val="00A21B7E"/>
    <w:rsid w:val="00A31ABA"/>
    <w:rsid w:val="00AE2AB8"/>
    <w:rsid w:val="00AF3CC6"/>
    <w:rsid w:val="00B3150E"/>
    <w:rsid w:val="00B67680"/>
    <w:rsid w:val="00B91371"/>
    <w:rsid w:val="00BC7B65"/>
    <w:rsid w:val="00C176E6"/>
    <w:rsid w:val="00C26799"/>
    <w:rsid w:val="00C50637"/>
    <w:rsid w:val="00D92E64"/>
    <w:rsid w:val="00DF0103"/>
    <w:rsid w:val="00E1375B"/>
    <w:rsid w:val="00E233A6"/>
    <w:rsid w:val="00EA17C6"/>
    <w:rsid w:val="00EB7542"/>
    <w:rsid w:val="00F1396F"/>
    <w:rsid w:val="00F26437"/>
    <w:rsid w:val="00F5030E"/>
    <w:rsid w:val="00F75B70"/>
    <w:rsid w:val="00FB4D9E"/>
    <w:rsid w:val="00FB59A8"/>
    <w:rsid w:val="00FF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D4D055"/>
  <w15:chartTrackingRefBased/>
  <w15:docId w15:val="{B630C3E0-35C2-4636-94A4-5EA7E7E8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F5030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2E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0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083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rynqvb">
    <w:name w:val="rynqvb"/>
    <w:basedOn w:val="Domylnaczcionkaakapitu"/>
    <w:rsid w:val="00344083"/>
  </w:style>
  <w:style w:type="character" w:customStyle="1" w:styleId="Nagwek1Znak">
    <w:name w:val="Nagłówek 1 Znak"/>
    <w:basedOn w:val="Domylnaczcionkaakapitu"/>
    <w:link w:val="Nagwek1"/>
    <w:uiPriority w:val="9"/>
    <w:rsid w:val="00F5030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paragraph" w:customStyle="1" w:styleId="col-xs-2">
    <w:name w:val="col-xs-2"/>
    <w:basedOn w:val="Normalny"/>
    <w:rsid w:val="00F5030E"/>
    <w:pPr>
      <w:spacing w:before="100" w:beforeAutospacing="1" w:after="100" w:afterAutospacing="1"/>
    </w:pPr>
  </w:style>
  <w:style w:type="paragraph" w:customStyle="1" w:styleId="col-xs-10">
    <w:name w:val="col-xs-10"/>
    <w:basedOn w:val="Normalny"/>
    <w:rsid w:val="00F5030E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F5030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2E46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paragraph" w:customStyle="1" w:styleId="reference">
    <w:name w:val="reference"/>
    <w:basedOn w:val="Normalny"/>
    <w:rsid w:val="00C26799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semiHidden/>
    <w:unhideWhenUsed/>
    <w:rsid w:val="00051BBC"/>
    <w:rPr>
      <w:color w:val="954F72" w:themeColor="followedHyperlink"/>
      <w:u w:val="single"/>
    </w:rPr>
  </w:style>
  <w:style w:type="character" w:customStyle="1" w:styleId="normaltextrun">
    <w:name w:val="normaltextrun"/>
    <w:basedOn w:val="Domylnaczcionkaakapitu"/>
    <w:rsid w:val="00B3150E"/>
  </w:style>
  <w:style w:type="character" w:customStyle="1" w:styleId="eop">
    <w:name w:val="eop"/>
    <w:basedOn w:val="Domylnaczcionkaakapitu"/>
    <w:rsid w:val="00B31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7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2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iamadras.org/trend-compendium-2050-six-megatrends-that-will-shape-the-world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ni.gov/files/ODNI/documents/assessments/GlobalTrends_204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irculareconomy.europa.eu/platform/" TargetMode="External"/><Relationship Id="rId5" Type="http://schemas.openxmlformats.org/officeDocument/2006/relationships/hyperlink" Target="https://www.eea.europa.eu/en/analysis/publications/accelerating-the-circular-econom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839</Words>
  <Characters>5038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10</cp:revision>
  <dcterms:created xsi:type="dcterms:W3CDTF">2025-02-03T14:05:00Z</dcterms:created>
  <dcterms:modified xsi:type="dcterms:W3CDTF">2025-05-22T09:10:00Z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786c105b2219cae29b5837101b7661d0ed226db2f00910fe7bee5e733410ecdf</vt:lpwstr>
  </property>
</Properties>
</file>