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9F2DC3A" w:rsidR="004D0655" w:rsidRDefault="004D0655" w:rsidP="00E24B27">
      <w:pPr>
        <w:ind w:right="-285"/>
        <w:jc w:val="center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SYLABUS PRZEDMIOTU/ZAJĘĆ*</w:t>
      </w:r>
    </w:p>
    <w:p w14:paraId="6338F1AC" w14:textId="77777777" w:rsidR="00E24B27" w:rsidRDefault="00E24B27" w:rsidP="00E24B27">
      <w:pPr>
        <w:ind w:right="-285"/>
        <w:textAlignment w:val="baseline"/>
      </w:pP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23"/>
        <w:gridCol w:w="1086"/>
        <w:gridCol w:w="2331"/>
      </w:tblGrid>
      <w:tr w:rsidR="00F06CF6" w:rsidRPr="007F3EC1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20029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0568B8BF" w14:textId="3FAA0E7A" w:rsidR="00721CD4" w:rsidRDefault="007F3EC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Administracja publiczna</w:t>
            </w:r>
            <w:r w:rsidR="00721CD4" w:rsidRPr="00721CD4">
              <w:rPr>
                <w:rFonts w:ascii="Verdana" w:hAnsi="Verdana"/>
                <w:sz w:val="20"/>
                <w:szCs w:val="20"/>
                <w:lang w:eastAsia="en-US"/>
              </w:rPr>
              <w:t xml:space="preserve"> w gospodarce odpadami</w:t>
            </w:r>
          </w:p>
          <w:p w14:paraId="49CD2154" w14:textId="2A5AA58E" w:rsidR="00980619" w:rsidRPr="0077038C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77038C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Public </w:t>
            </w:r>
            <w:proofErr w:type="spellStart"/>
            <w:r w:rsidRPr="0077038C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administration</w:t>
            </w:r>
            <w:proofErr w:type="spellEnd"/>
            <w:r w:rsidR="007F3EC1" w:rsidRPr="0077038C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77038C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in waste management</w:t>
            </w:r>
          </w:p>
        </w:tc>
      </w:tr>
      <w:tr w:rsidR="00F06CF6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7F3EC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9C9B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4BB3EBDF" w:rsidR="00721CD4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</w:t>
            </w:r>
            <w:r w:rsidR="00721CD4">
              <w:rPr>
                <w:rFonts w:ascii="Verdana" w:hAnsi="Verdana"/>
                <w:sz w:val="20"/>
                <w:szCs w:val="20"/>
                <w:lang w:eastAsia="en-US"/>
              </w:rPr>
              <w:t>auki prawne</w:t>
            </w:r>
          </w:p>
        </w:tc>
      </w:tr>
      <w:tr w:rsidR="00F06CF6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59CC67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17968826" w:rsidR="00721CD4" w:rsidRDefault="00721CD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F06CF6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48CA39" w14:textId="77777777" w:rsidR="00721CD4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</w:t>
            </w:r>
          </w:p>
          <w:p w14:paraId="094762EF" w14:textId="3FEF0A7B" w:rsidR="006350F7" w:rsidRDefault="00BF03E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proofErr w:type="spellStart"/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proofErr w:type="spellEnd"/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 xml:space="preserve">, Instytut Nauk Administracyjnych, </w:t>
            </w:r>
            <w:r w:rsidRPr="00BF03E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 xml:space="preserve">Zakład Ustroju Administracji Publicznej, </w:t>
            </w:r>
            <w:r w:rsidRPr="00BF03E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Zakład Porównawczej Administracji Publicznej</w:t>
            </w:r>
          </w:p>
        </w:tc>
      </w:tr>
      <w:tr w:rsidR="00F06CF6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5B77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8B0CB9D" w:rsidR="00F054B9" w:rsidRPr="00980619" w:rsidRDefault="00F054B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80619">
              <w:rPr>
                <w:rFonts w:ascii="Verdana" w:hAnsi="Verdana"/>
                <w:sz w:val="20"/>
                <w:szCs w:val="20"/>
                <w:lang w:eastAsia="en-US"/>
              </w:rPr>
              <w:t>obowiązkowy</w:t>
            </w:r>
          </w:p>
        </w:tc>
      </w:tr>
      <w:tr w:rsidR="00F06CF6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8C40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054A37BC" w14:textId="77777777" w:rsidR="00F054B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 (</w:t>
            </w:r>
            <w:r>
              <w:rPr>
                <w:rFonts w:ascii="Verdana" w:hAnsi="Verdana"/>
                <w:sz w:val="20"/>
                <w:szCs w:val="20"/>
              </w:rPr>
              <w:t>Gospodarka odpadami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6F6D800C" w14:textId="7E6D94B4" w:rsidR="002A2D18" w:rsidRDefault="002A2D1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Kod przedmiotu: </w:t>
            </w:r>
            <w:r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76-OS-GO-S2-E1-APGO</w:t>
            </w:r>
          </w:p>
        </w:tc>
      </w:tr>
      <w:tr w:rsidR="00F06CF6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6081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C003774" w:rsidR="00980619" w:rsidRPr="0098061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F06CF6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307A1" w14:textId="77777777" w:rsidR="00980619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556660AD" w:rsidR="004D0655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 rok</w:t>
            </w:r>
            <w:r w:rsidR="004D0655">
              <w:rPr>
                <w:rFonts w:ascii="Verdana" w:hAnsi="Verdana"/>
                <w:sz w:val="20"/>
                <w:szCs w:val="20"/>
                <w:lang w:eastAsia="en-US"/>
              </w:rPr>
              <w:t xml:space="preserve">  </w:t>
            </w:r>
          </w:p>
        </w:tc>
      </w:tr>
      <w:tr w:rsidR="00F06CF6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277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A67057B" w:rsidR="00980619" w:rsidRDefault="00980619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F06CF6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26E6E" w14:textId="77777777" w:rsidR="00980619" w:rsidRPr="00BF03E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34DA4A5A" w14:textId="343C252A" w:rsidR="004D0655" w:rsidRPr="00BF03EE" w:rsidRDefault="00980619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>: 20</w:t>
            </w:r>
          </w:p>
          <w:p w14:paraId="1A45B4FB" w14:textId="46545CAA" w:rsidR="00ED5DDC" w:rsidRDefault="00ED5DDC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BF03EE" w:rsidRPr="00BF03EE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  <w:p w14:paraId="55D28AC3" w14:textId="77777777" w:rsidR="0077038C" w:rsidRPr="00BF03EE" w:rsidRDefault="0077038C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F3CB15C" w14:textId="77777777" w:rsidR="00BF03EE" w:rsidRPr="00BF03EE" w:rsidRDefault="00BF03EE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BF03E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Dr Justyna Mielczarek-Mikołajów</w:t>
            </w:r>
          </w:p>
          <w:p w14:paraId="566D0EC1" w14:textId="77777777" w:rsidR="00BF03EE" w:rsidRPr="00BF03EE" w:rsidRDefault="00BF03EE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BF03EE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Dr Justyna Mielczarek-Mikołajów</w:t>
            </w:r>
            <w:r w:rsidRPr="00BF03EE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A634B94" w14:textId="30DBF787" w:rsidR="00BF03EE" w:rsidRPr="00BF03EE" w:rsidRDefault="00BF03EE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F03EE">
              <w:rPr>
                <w:rFonts w:ascii="Verdana" w:hAnsi="Verdana"/>
                <w:sz w:val="20"/>
                <w:szCs w:val="20"/>
              </w:rPr>
              <w:t xml:space="preserve">Prowadzący konwersatorium: : </w:t>
            </w:r>
            <w:r w:rsidRPr="00BF03E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Dr Karolina Kulińska-</w:t>
            </w:r>
            <w:proofErr w:type="spellStart"/>
            <w:r w:rsidRPr="00BF03EE">
              <w:rPr>
                <w:rFonts w:ascii="Verdana" w:hAnsi="Verdana"/>
                <w:sz w:val="20"/>
                <w:szCs w:val="20"/>
                <w:lang w:eastAsia="en-US"/>
              </w:rPr>
              <w:t>Jachowska</w:t>
            </w:r>
            <w:proofErr w:type="spellEnd"/>
          </w:p>
        </w:tc>
      </w:tr>
      <w:tr w:rsidR="00F06CF6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5B0F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B7EDA90" w:rsidR="000D526A" w:rsidRPr="000D526A" w:rsidRDefault="000D526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D526A">
              <w:rPr>
                <w:rFonts w:ascii="Verdana" w:hAnsi="Verdana"/>
                <w:sz w:val="20"/>
                <w:szCs w:val="20"/>
                <w:lang w:eastAsia="en-US"/>
              </w:rPr>
              <w:t xml:space="preserve">Student posiada podstawowe wiadomości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na temat prawa ochrony środowiska. </w:t>
            </w:r>
          </w:p>
        </w:tc>
      </w:tr>
      <w:tr w:rsidR="00F06CF6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458D" w14:textId="66EEF8CF" w:rsidR="004D0655" w:rsidRDefault="004D0655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78CC1348" w14:textId="1D411A00" w:rsidR="002435BA" w:rsidRDefault="002435BA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C1 </w:t>
            </w:r>
            <w:r w:rsidRPr="002435BA">
              <w:rPr>
                <w:rFonts w:ascii="Verdana" w:hAnsi="Verdana"/>
                <w:sz w:val="20"/>
                <w:szCs w:val="20"/>
                <w:lang w:eastAsia="en-US"/>
              </w:rPr>
              <w:t xml:space="preserve">Poznanie przez studentów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przedmiotu</w:t>
            </w:r>
            <w:r w:rsidR="007F4564">
              <w:rPr>
                <w:rFonts w:ascii="Verdana" w:hAnsi="Verdana"/>
                <w:sz w:val="20"/>
                <w:szCs w:val="20"/>
                <w:lang w:eastAsia="en-US"/>
              </w:rPr>
              <w:t xml:space="preserve"> regulacji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zakresu prawa odpadowego oraz roli administracji publicznej w gospodarce odpadami.</w:t>
            </w:r>
          </w:p>
          <w:p w14:paraId="0B692896" w14:textId="2E5ABB8F" w:rsidR="002435BA" w:rsidRDefault="002435BA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C2 Nabycie przez studentów umiejętności wyszukiwania właściwych aktów prawnych z zakresu gospodarki odpadami, ich krytycznej analizy i interpretacji oraz zastosowania właściwych przepisów do konkretnych stanów faktycznych.</w:t>
            </w:r>
          </w:p>
          <w:p w14:paraId="36956428" w14:textId="72167367" w:rsidR="006350F7" w:rsidRDefault="007F4564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C3 Nabycie przez studentów </w:t>
            </w:r>
            <w:r w:rsidR="008F65A9">
              <w:rPr>
                <w:rFonts w:ascii="Verdana" w:hAnsi="Verdana"/>
                <w:sz w:val="20"/>
                <w:szCs w:val="20"/>
                <w:lang w:eastAsia="en-US"/>
              </w:rPr>
              <w:t>umiejętności ustalenia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organów właściwych </w:t>
            </w:r>
            <w:r w:rsidR="008F65A9">
              <w:rPr>
                <w:rFonts w:ascii="Verdana" w:hAnsi="Verdana"/>
                <w:sz w:val="20"/>
                <w:szCs w:val="20"/>
                <w:lang w:eastAsia="en-US"/>
              </w:rPr>
              <w:t>z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zakresu poszczególnych aspektów gospodarki odpadami, ich zadań i kompetencji oraz wzajemnych powiązań między tymi organami.</w:t>
            </w:r>
          </w:p>
          <w:p w14:paraId="392CD532" w14:textId="3BAABB90" w:rsidR="006350F7" w:rsidRDefault="006350F7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F06CF6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7ADD8" w14:textId="5484C3A7" w:rsidR="007B18B7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CC46ED3" w14:textId="3FCE0100" w:rsidR="00D0065B" w:rsidRDefault="005071D5" w:rsidP="005071D5">
            <w:pPr>
              <w:pStyle w:val="Akapitzlist"/>
              <w:numPr>
                <w:ilvl w:val="0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071D5">
              <w:rPr>
                <w:rFonts w:ascii="Verdana" w:hAnsi="Verdana"/>
                <w:sz w:val="20"/>
                <w:szCs w:val="20"/>
              </w:rPr>
              <w:t>Podstawowe poję</w:t>
            </w:r>
            <w:r w:rsidRPr="005071D5">
              <w:rPr>
                <w:rFonts w:ascii="Arial" w:hAnsi="Arial" w:cs="Arial"/>
                <w:sz w:val="20"/>
                <w:szCs w:val="20"/>
              </w:rPr>
              <w:t>c</w:t>
            </w:r>
            <w:r w:rsidRPr="005071D5">
              <w:rPr>
                <w:rFonts w:ascii="Verdana" w:hAnsi="Verdana"/>
                <w:sz w:val="20"/>
                <w:szCs w:val="20"/>
              </w:rPr>
              <w:t>ia z zakresu</w:t>
            </w:r>
            <w:r>
              <w:rPr>
                <w:rFonts w:ascii="Verdana" w:hAnsi="Verdana"/>
                <w:sz w:val="20"/>
                <w:szCs w:val="20"/>
              </w:rPr>
              <w:t xml:space="preserve"> prawa</w:t>
            </w:r>
            <w:r w:rsidRPr="005071D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7C8E">
              <w:rPr>
                <w:rFonts w:ascii="Verdana" w:hAnsi="Verdana"/>
                <w:sz w:val="20"/>
                <w:szCs w:val="20"/>
              </w:rPr>
              <w:t>odpadowego</w:t>
            </w:r>
            <w:r w:rsidR="00A92824">
              <w:rPr>
                <w:rFonts w:ascii="Verdana" w:hAnsi="Verdana"/>
                <w:sz w:val="20"/>
                <w:szCs w:val="20"/>
              </w:rPr>
              <w:t xml:space="preserve"> (odpad, rodzaje odpadów, zasady postępowania z odpadami), „prawo o odpadach” w systemie prawa (relacja z prawem ochrony środowiska, prawem cywilnym publicznym prawem gospodarczym, ogólnym prawem administracyjnym),</w:t>
            </w:r>
            <w:r w:rsidR="00647056">
              <w:rPr>
                <w:rFonts w:ascii="Verdana" w:hAnsi="Verdana"/>
                <w:sz w:val="20"/>
                <w:szCs w:val="20"/>
              </w:rPr>
              <w:t xml:space="preserve"> przedmiot prawa odpadowego,</w:t>
            </w:r>
            <w:r w:rsidR="00A92824">
              <w:rPr>
                <w:rFonts w:ascii="Verdana" w:hAnsi="Verdana"/>
                <w:sz w:val="20"/>
                <w:szCs w:val="20"/>
              </w:rPr>
              <w:t xml:space="preserve"> hierarchia postępowania z odpadami</w:t>
            </w:r>
            <w:r w:rsidR="000E5547">
              <w:rPr>
                <w:rFonts w:ascii="Verdana" w:hAnsi="Verdana"/>
                <w:sz w:val="20"/>
                <w:szCs w:val="20"/>
              </w:rPr>
              <w:t>; rodzaje obowiązków posiadacza i wytwórcy odpadów</w:t>
            </w:r>
          </w:p>
          <w:p w14:paraId="485CD375" w14:textId="269565FA" w:rsidR="00A92824" w:rsidRDefault="00F07682" w:rsidP="005071D5">
            <w:pPr>
              <w:pStyle w:val="Akapitzlist"/>
              <w:numPr>
                <w:ilvl w:val="0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Wprowadzenie do ustrojowego prawa administracyjnego</w:t>
            </w:r>
            <w:r w:rsidR="00774E42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47C8E">
              <w:rPr>
                <w:rFonts w:ascii="Verdana" w:hAnsi="Verdana"/>
                <w:sz w:val="20"/>
                <w:szCs w:val="20"/>
              </w:rPr>
              <w:t>O</w:t>
            </w:r>
            <w:r w:rsidR="00A92824">
              <w:rPr>
                <w:rFonts w:ascii="Verdana" w:hAnsi="Verdana"/>
                <w:sz w:val="20"/>
                <w:szCs w:val="20"/>
              </w:rPr>
              <w:t xml:space="preserve">rgany administracji publicznej </w:t>
            </w:r>
          </w:p>
          <w:p w14:paraId="4A016CAA" w14:textId="26923285" w:rsidR="00774E42" w:rsidRDefault="00774E42" w:rsidP="005071D5">
            <w:pPr>
              <w:pStyle w:val="Akapitzlist"/>
              <w:numPr>
                <w:ilvl w:val="0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Organy właściwe w sprawach gospodarowania odpadami – zagadnienia ogólne (typologia i charakterystyka)</w:t>
            </w:r>
          </w:p>
          <w:p w14:paraId="7A32056E" w14:textId="521AC5B4" w:rsidR="00774E42" w:rsidRPr="00774E42" w:rsidRDefault="00F07682" w:rsidP="00774E42">
            <w:pPr>
              <w:pStyle w:val="Akapitzlist"/>
              <w:numPr>
                <w:ilvl w:val="0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Organy właściwe w sprawach gospodarowania odpadami</w:t>
            </w:r>
            <w:r w:rsidR="00774E42">
              <w:rPr>
                <w:rFonts w:ascii="Verdana" w:hAnsi="Verdana"/>
                <w:sz w:val="20"/>
                <w:szCs w:val="20"/>
              </w:rPr>
              <w:t xml:space="preserve"> – zagadnienia szczegółowe:</w:t>
            </w:r>
          </w:p>
          <w:p w14:paraId="02A69B92" w14:textId="5B72908F" w:rsidR="00D0065B" w:rsidRPr="00FF3F3D" w:rsidRDefault="00D0065B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Zadania samorządu województwa z zakresu gospodarki odpadami w ustawie o odpadach</w:t>
            </w:r>
          </w:p>
          <w:p w14:paraId="5097D1CC" w14:textId="7C196FBF" w:rsidR="00611EE8" w:rsidRDefault="00611EE8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Zadania gminy w zakresie utrzymania czystości i porządku</w:t>
            </w:r>
          </w:p>
          <w:p w14:paraId="76E0E001" w14:textId="4223C164" w:rsidR="00774E42" w:rsidRPr="00FF3F3D" w:rsidRDefault="00774E42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Ewidencja i sprawozdawczość, BDO</w:t>
            </w:r>
            <w:r w:rsidR="00647056">
              <w:rPr>
                <w:rFonts w:ascii="Verdana" w:hAnsi="Verdana"/>
                <w:sz w:val="20"/>
                <w:szCs w:val="20"/>
              </w:rPr>
              <w:t xml:space="preserve"> (aspekty administracyjnoprawne)</w:t>
            </w:r>
          </w:p>
          <w:p w14:paraId="30A1020E" w14:textId="3E919D6A" w:rsidR="00774E42" w:rsidRDefault="00774E42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Zadania i kompetencje inspekcji ochrony środowiska</w:t>
            </w:r>
          </w:p>
          <w:p w14:paraId="7350B8AE" w14:textId="16CC3A5D" w:rsidR="002D6A42" w:rsidRDefault="002D6A42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Zadania i kompetencje inspekcji sanitarnej</w:t>
            </w:r>
          </w:p>
          <w:p w14:paraId="33E7BB08" w14:textId="3CCC9E75" w:rsidR="00F06CF6" w:rsidRDefault="00F06CF6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Rola organów ochrony przeciwpożarowej w gospodarce odpadami</w:t>
            </w:r>
          </w:p>
          <w:p w14:paraId="66B79EFC" w14:textId="060A5301" w:rsidR="00647056" w:rsidRDefault="00647056" w:rsidP="00774E42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Organy właściwe w sprawach odpadów wydobywczych</w:t>
            </w:r>
          </w:p>
          <w:p w14:paraId="3EF727C0" w14:textId="6D8DEA2F" w:rsidR="00774E42" w:rsidRDefault="00774E42" w:rsidP="00647056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Organy odpowiedzialne za bezpieczeństwo jądrowe i ochronę radiologiczną</w:t>
            </w:r>
          </w:p>
          <w:p w14:paraId="785DFD04" w14:textId="69D24891" w:rsidR="00647056" w:rsidRPr="00647056" w:rsidRDefault="005D0675" w:rsidP="00647056">
            <w:pPr>
              <w:pStyle w:val="Akapitzlist"/>
              <w:numPr>
                <w:ilvl w:val="1"/>
                <w:numId w:val="5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Aspekty prawne i administracyjne gospodarowania odpadami ze statków</w:t>
            </w:r>
          </w:p>
          <w:p w14:paraId="108721C6" w14:textId="2B84E25D" w:rsidR="00611EE8" w:rsidRDefault="00611EE8" w:rsidP="00611EE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F06CF6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956C3" w14:textId="2D73B0EA" w:rsidR="004D0655" w:rsidRDefault="004D0655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4A56BB9A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330D49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9A3CE7A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227008" w14:textId="30A94AB5" w:rsidR="007E7A9E" w:rsidRDefault="00FF3F3D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W_1</w:t>
            </w:r>
            <w:r w:rsidR="005D0675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–</w:t>
            </w:r>
            <w:r w:rsidR="007E7A9E">
              <w:rPr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Student zna i</w:t>
            </w:r>
            <w:r w:rsidR="007E7A9E">
              <w:rPr>
                <w:lang w:eastAsia="en-US"/>
              </w:rPr>
              <w:t xml:space="preserve"> rozumie</w:t>
            </w:r>
            <w:r w:rsidR="005D0675">
              <w:rPr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podstawowe założenia teoretyczne 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prawa o odpadach, jego źródła i siatkę 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>pojęciową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3F091711" w14:textId="1C3C5B15" w:rsidR="00FF3F3D" w:rsidRPr="007E7A9E" w:rsidRDefault="007E7A9E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W_2 – Student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zna strukturę̨ administracji publicznej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właściwej w sprawach gospodarowania odpadami;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rządowej i samorządowej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>zna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zadania i kompetencje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oraz wzajemnie powiazania mi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ę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dzy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tymi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organami (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 tym </w:t>
            </w: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zagadnienia nadzoru, kierownictwa, kontroli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32079F0F" w14:textId="77777777" w:rsidR="0077038C" w:rsidRDefault="0077038C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1CD258" w14:textId="5ABA2418" w:rsidR="00FF3F3D" w:rsidRPr="007E7A9E" w:rsidRDefault="00FF3F3D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U_1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– Student potrafi samodzielnie wyszukiwać i analizować akty prawne z zakresu prawa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o odpadach.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0A3AE6EF" w14:textId="77777777" w:rsidR="0077038C" w:rsidRDefault="0077038C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5909285" w14:textId="489EAC0A" w:rsidR="00FF3F3D" w:rsidRPr="007E7A9E" w:rsidRDefault="00FF3F3D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U_2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Student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potrafi zastosować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przepisy z zakresu regulacji prawnych dotyczą</w:t>
            </w:r>
            <w:r w:rsidR="007E7A9E" w:rsidRPr="007E7A9E">
              <w:rPr>
                <w:rFonts w:ascii="Arial" w:hAnsi="Arial" w:cs="Arial"/>
                <w:sz w:val="20"/>
                <w:szCs w:val="20"/>
                <w:lang w:eastAsia="en-US"/>
              </w:rPr>
              <w:t>c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ych gospodarki odpadami w celu rozwią</w:t>
            </w:r>
            <w:r w:rsidR="007E7A9E" w:rsidRPr="007E7A9E">
              <w:rPr>
                <w:rFonts w:ascii="Arial" w:hAnsi="Arial" w:cs="Arial"/>
                <w:sz w:val="20"/>
                <w:szCs w:val="20"/>
                <w:lang w:eastAsia="en-US"/>
              </w:rPr>
              <w:t>z</w:t>
            </w:r>
            <w:r w:rsidR="007E7A9E" w:rsidRPr="007E7A9E">
              <w:rPr>
                <w:rFonts w:ascii="Verdana" w:hAnsi="Verdana"/>
                <w:sz w:val="20"/>
                <w:szCs w:val="20"/>
                <w:lang w:eastAsia="en-US"/>
              </w:rPr>
              <w:t>ania kazusu</w:t>
            </w:r>
            <w:r w:rsidR="007E7A9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52C41520" w14:textId="77777777" w:rsidR="0077038C" w:rsidRDefault="0077038C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2E29F6" w14:textId="40E9573A" w:rsidR="00FF3F3D" w:rsidRPr="007E7A9E" w:rsidRDefault="00FF3F3D" w:rsidP="0077038C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K_1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dąży do weryfikacji swojej wiedzy z aktualnym stanem prawnym.</w:t>
            </w:r>
          </w:p>
          <w:p w14:paraId="12677174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8AB406" w14:textId="31C94BA3" w:rsidR="00FF3F3D" w:rsidRDefault="00FF3F3D" w:rsidP="0077038C">
            <w:pPr>
              <w:textAlignment w:val="baseline"/>
              <w:rPr>
                <w:lang w:eastAsia="en-US"/>
              </w:rPr>
            </w:pPr>
            <w:r w:rsidRPr="007E7A9E">
              <w:rPr>
                <w:rFonts w:ascii="Verdana" w:hAnsi="Verdana"/>
                <w:sz w:val="20"/>
                <w:szCs w:val="20"/>
                <w:lang w:eastAsia="en-US"/>
              </w:rPr>
              <w:t>K_2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– Student przyczynia się do ochrony organizacji przed ryzykiem prawno-finansowym wynikającym z nieprzestrzegania obowiązujących przepisów prawa (</w:t>
            </w:r>
            <w:proofErr w:type="spellStart"/>
            <w:r w:rsidR="00F06CF6" w:rsidRPr="00F06CF6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compliance</w:t>
            </w:r>
            <w:proofErr w:type="spellEnd"/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), a także działa </w:t>
            </w:r>
            <w:r w:rsidR="00F06CF6" w:rsidRP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zgodnie z obowiązującymi przepisami, normami 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F06CF6" w:rsidRP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regulacjami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oraz</w:t>
            </w:r>
            <w:r w:rsidR="00F06CF6" w:rsidRP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standardami etycznymi</w:t>
            </w:r>
            <w:r w:rsidR="00F06CF6">
              <w:rPr>
                <w:rFonts w:ascii="Verdana" w:hAnsi="Verdana"/>
                <w:sz w:val="20"/>
                <w:szCs w:val="20"/>
                <w:lang w:eastAsia="en-US"/>
              </w:rPr>
              <w:t xml:space="preserve"> w pracy naukowej i zawodowej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B207F9" w14:textId="77777777" w:rsidR="004D0655" w:rsidRDefault="004D0655" w:rsidP="0077038C">
            <w:pPr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np.: </w:t>
            </w:r>
          </w:p>
          <w:p w14:paraId="46E09462" w14:textId="77777777" w:rsidR="0077038C" w:rsidRDefault="0077038C" w:rsidP="0077038C">
            <w:pPr>
              <w:rPr>
                <w:rFonts w:ascii="Verdana" w:hAnsi="Verdana"/>
                <w:sz w:val="20"/>
                <w:szCs w:val="20"/>
              </w:rPr>
            </w:pPr>
          </w:p>
          <w:p w14:paraId="538C9E19" w14:textId="1E914A6A" w:rsidR="00F374FC" w:rsidRPr="00B143A4" w:rsidRDefault="00F374FC" w:rsidP="0077038C">
            <w:pPr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K_W16</w:t>
            </w:r>
          </w:p>
          <w:p w14:paraId="2CE0CC5A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43818438" w14:textId="77777777" w:rsidR="0077038C" w:rsidRDefault="0077038C" w:rsidP="0077038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DEFA59E" w14:textId="470C7216" w:rsidR="00F374FC" w:rsidRDefault="00F374FC" w:rsidP="0077038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K_W13</w:t>
            </w:r>
          </w:p>
          <w:p w14:paraId="414C8099" w14:textId="77777777" w:rsidR="00F374FC" w:rsidRDefault="00F374FC" w:rsidP="0077038C">
            <w:pPr>
              <w:textAlignment w:val="baseline"/>
            </w:pPr>
          </w:p>
          <w:p w14:paraId="051478F9" w14:textId="77777777" w:rsidR="00F374FC" w:rsidRDefault="00F374FC" w:rsidP="0077038C">
            <w:pPr>
              <w:textAlignment w:val="baseline"/>
            </w:pPr>
          </w:p>
          <w:p w14:paraId="09895C3C" w14:textId="77777777" w:rsidR="00F374FC" w:rsidRDefault="00F374FC" w:rsidP="0077038C">
            <w:pPr>
              <w:textAlignment w:val="baseline"/>
            </w:pPr>
          </w:p>
          <w:p w14:paraId="786FCC1A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FAFCECB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3F8DE02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0DF1112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ED4AE2A" w14:textId="5D69DA0D" w:rsidR="00F374FC" w:rsidRDefault="00F374F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0323C933" w14:textId="77777777" w:rsidR="00F374FC" w:rsidRDefault="00F374FC" w:rsidP="0077038C">
            <w:pPr>
              <w:textAlignment w:val="baseline"/>
              <w:rPr>
                <w:bCs/>
              </w:rPr>
            </w:pPr>
          </w:p>
          <w:p w14:paraId="4DFDDE67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2444A75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F04AC4A" w14:textId="1F49EE36" w:rsidR="00F374FC" w:rsidRDefault="00F374F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</w:p>
          <w:p w14:paraId="1891E9DD" w14:textId="30C57257" w:rsidR="00F374FC" w:rsidRDefault="00F374FC" w:rsidP="0077038C">
            <w:pPr>
              <w:textAlignment w:val="baseline"/>
              <w:rPr>
                <w:bCs/>
              </w:rPr>
            </w:pPr>
          </w:p>
          <w:p w14:paraId="7A0DAE4E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A9B8E44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BAFC945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1C05025" w14:textId="1CAD9EBF" w:rsidR="00F374FC" w:rsidRDefault="00F374F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50612089" w14:textId="392A116B" w:rsidR="00F374FC" w:rsidRDefault="00F374FC" w:rsidP="0077038C">
            <w:pPr>
              <w:textAlignment w:val="baseline"/>
              <w:rPr>
                <w:bCs/>
              </w:rPr>
            </w:pPr>
          </w:p>
          <w:p w14:paraId="0BE363F0" w14:textId="77777777" w:rsidR="0077038C" w:rsidRDefault="0077038C" w:rsidP="0077038C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DEB140F" w14:textId="25781C53" w:rsidR="00F374FC" w:rsidRDefault="00F374FC" w:rsidP="0077038C">
            <w:pPr>
              <w:textAlignment w:val="baseline"/>
              <w:rPr>
                <w:bCs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K_K04</w:t>
            </w:r>
          </w:p>
          <w:p w14:paraId="68292930" w14:textId="0EEA567D" w:rsidR="00F374FC" w:rsidRDefault="00F374FC" w:rsidP="0077038C">
            <w:pPr>
              <w:textAlignment w:val="baseline"/>
              <w:rPr>
                <w:lang w:eastAsia="en-US"/>
              </w:rPr>
            </w:pPr>
          </w:p>
        </w:tc>
      </w:tr>
      <w:tr w:rsidR="00F06CF6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B360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</w:p>
          <w:p w14:paraId="0A8B1F01" w14:textId="77777777" w:rsidR="00B35CC7" w:rsidRDefault="002B4EF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</w:p>
          <w:p w14:paraId="0868746E" w14:textId="0960B242" w:rsidR="00E4324F" w:rsidRPr="00FF3F3D" w:rsidRDefault="00E4324F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4324F">
              <w:rPr>
                <w:rFonts w:ascii="Verdana" w:hAnsi="Verdana"/>
                <w:sz w:val="18"/>
                <w:szCs w:val="18"/>
              </w:rPr>
              <w:t>J. Blicharz, P. Lisowsk</w:t>
            </w:r>
            <w:r w:rsidRPr="00FF3F3D">
              <w:rPr>
                <w:rFonts w:ascii="Verdana" w:hAnsi="Verdana"/>
                <w:sz w:val="20"/>
                <w:szCs w:val="20"/>
              </w:rPr>
              <w:t xml:space="preserve">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Prawo administracyjne – zagadnienia ogólne i ustrojowe</w:t>
            </w:r>
            <w:r w:rsidRPr="00FF3F3D">
              <w:rPr>
                <w:rFonts w:ascii="Verdana" w:hAnsi="Verdana"/>
                <w:sz w:val="20"/>
                <w:szCs w:val="20"/>
              </w:rPr>
              <w:t>, Warszawa 2022.</w:t>
            </w:r>
          </w:p>
          <w:p w14:paraId="429B051B" w14:textId="113361A5" w:rsidR="00E4324F" w:rsidRPr="00FF3F3D" w:rsidRDefault="002B4EF3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B. Rakoczy (red.)</w:t>
            </w:r>
            <w:r w:rsidR="00F9532D" w:rsidRPr="00FF3F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Prawo o odpadach. Wybrane problemy</w:t>
            </w:r>
            <w:r w:rsidRPr="00FF3F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F3D">
              <w:rPr>
                <w:rStyle w:val="Uwydatnienie"/>
                <w:rFonts w:ascii="Verdana" w:hAnsi="Verdana"/>
                <w:i w:val="0"/>
                <w:iCs w:val="0"/>
                <w:sz w:val="20"/>
                <w:szCs w:val="20"/>
              </w:rPr>
              <w:t>Warszawa 2019</w:t>
            </w:r>
            <w:r w:rsidRPr="00FF3F3D">
              <w:rPr>
                <w:rStyle w:val="Uwydatnienie"/>
                <w:rFonts w:ascii="Verdana" w:hAnsi="Verdana"/>
                <w:sz w:val="20"/>
                <w:szCs w:val="20"/>
              </w:rPr>
              <w:t>.</w:t>
            </w:r>
          </w:p>
          <w:p w14:paraId="59F91D7C" w14:textId="5778FF36" w:rsidR="002B4EF3" w:rsidRPr="00FF3F3D" w:rsidRDefault="00E4324F" w:rsidP="00FF3F3D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A. Barczak,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 xml:space="preserve">Prawne aspekty zarządzania środowiskiem na przykładzie gospodarki </w:t>
            </w:r>
            <w:r w:rsidRPr="00FF3F3D">
              <w:rPr>
                <w:rStyle w:val="Uwydatnienie"/>
                <w:rFonts w:ascii="Verdana" w:hAnsi="Verdana"/>
                <w:sz w:val="20"/>
                <w:szCs w:val="20"/>
              </w:rPr>
              <w:t>odpadami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 xml:space="preserve"> komunalnymi</w:t>
            </w:r>
            <w:r w:rsidRPr="00FF3F3D">
              <w:rPr>
                <w:rFonts w:ascii="Verdana" w:hAnsi="Verdana"/>
                <w:sz w:val="20"/>
                <w:szCs w:val="20"/>
              </w:rPr>
              <w:t>, GSP 2023, nr 4, s. 266-283.</w:t>
            </w:r>
          </w:p>
          <w:p w14:paraId="57E3ABC2" w14:textId="10A2D118" w:rsidR="00E4324F" w:rsidRPr="00FF3F3D" w:rsidRDefault="00E4324F" w:rsidP="00FF3F3D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13C39F1" w14:textId="297FA5AC" w:rsidR="00E4324F" w:rsidRPr="00FF3F3D" w:rsidRDefault="00E4324F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A. K. Modrzejewski, J. Dobkowski,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Kontrola wojewódzkiego inspektora ochrony środowiska w zakresie gospodarki odpadami a zapewnienie bezpieczeństwa ekologicznego w polskim systemie prawnym</w:t>
            </w:r>
            <w:r w:rsidR="00FF3F3D" w:rsidRPr="00FF3F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3F3D">
              <w:rPr>
                <w:rFonts w:ascii="Verdana" w:hAnsi="Verdana"/>
                <w:sz w:val="20"/>
                <w:szCs w:val="20"/>
              </w:rPr>
              <w:t>Zeszyty Prawnicze BAS 1/2024, s. 105-126.</w:t>
            </w:r>
          </w:p>
          <w:p w14:paraId="2B228683" w14:textId="707D0DEA" w:rsidR="007B18B7" w:rsidRPr="00FF3F3D" w:rsidRDefault="007B18B7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M. Górski, M.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Pchałek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 xml:space="preserve">Prawo ochrony środowiska. </w:t>
            </w:r>
            <w:r w:rsidRPr="00FF3F3D">
              <w:rPr>
                <w:rFonts w:ascii="Verdana" w:hAnsi="Verdana"/>
                <w:sz w:val="20"/>
                <w:szCs w:val="20"/>
              </w:rPr>
              <w:t>Komentarz. Wyd. 3, Warszawa 2019.</w:t>
            </w:r>
          </w:p>
          <w:p w14:paraId="41735407" w14:textId="62B5E2D4" w:rsidR="00E4324F" w:rsidRPr="00FF3F3D" w:rsidRDefault="00E4324F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Komentarz, wyd. VI</w:t>
            </w:r>
            <w:r w:rsidRPr="00FF3F3D">
              <w:rPr>
                <w:rFonts w:ascii="Verdana" w:hAnsi="Verdana"/>
                <w:sz w:val="20"/>
                <w:szCs w:val="20"/>
              </w:rPr>
              <w:t>, Warszawa 2022, art. 1.</w:t>
            </w:r>
          </w:p>
          <w:p w14:paraId="070754B5" w14:textId="7144F8F4" w:rsidR="00E4324F" w:rsidRPr="00FF3F3D" w:rsidRDefault="00E4324F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B. Rakoczy [w:] K.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Karpus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, B. Rakoczy,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2013, art. 1.</w:t>
            </w:r>
          </w:p>
          <w:p w14:paraId="7E0F9F66" w14:textId="779BDE59" w:rsidR="007B18B7" w:rsidRPr="00FF3F3D" w:rsidRDefault="007B18B7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A. Mostowska, Ł. </w:t>
            </w:r>
            <w:proofErr w:type="spellStart"/>
            <w:r w:rsidRPr="00FF3F3D">
              <w:rPr>
                <w:rFonts w:ascii="Verdana" w:hAnsi="Verdana"/>
                <w:sz w:val="20"/>
                <w:szCs w:val="20"/>
              </w:rPr>
              <w:t>Budziński,J</w:t>
            </w:r>
            <w:proofErr w:type="spellEnd"/>
            <w:r w:rsidRPr="00FF3F3D">
              <w:rPr>
                <w:rFonts w:ascii="Verdana" w:hAnsi="Verdana"/>
                <w:sz w:val="20"/>
                <w:szCs w:val="20"/>
              </w:rPr>
              <w:t xml:space="preserve">. Wilczyńska (red.),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Ustawa o odpadach.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2014.</w:t>
            </w:r>
          </w:p>
          <w:p w14:paraId="31ADE742" w14:textId="3E32743B" w:rsidR="007B18B7" w:rsidRPr="00FF3F3D" w:rsidRDefault="00E36379" w:rsidP="0077038C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F3F3D">
              <w:rPr>
                <w:rFonts w:ascii="Verdana" w:hAnsi="Verdana"/>
                <w:sz w:val="20"/>
                <w:szCs w:val="20"/>
              </w:rPr>
              <w:t xml:space="preserve">D. Danecka, W. Radecki, </w:t>
            </w:r>
            <w:r w:rsidRPr="00FF3F3D">
              <w:rPr>
                <w:rFonts w:ascii="Verdana" w:hAnsi="Verdana"/>
                <w:i/>
                <w:iCs/>
                <w:sz w:val="20"/>
                <w:szCs w:val="20"/>
              </w:rPr>
              <w:t>Utrzymanie czystości i porządku w gminach. Komentarz</w:t>
            </w:r>
            <w:r w:rsidRPr="00FF3F3D">
              <w:rPr>
                <w:rFonts w:ascii="Verdana" w:hAnsi="Verdana"/>
                <w:sz w:val="20"/>
                <w:szCs w:val="20"/>
              </w:rPr>
              <w:t>, Warszawa 2023</w:t>
            </w:r>
            <w:r w:rsidR="007B18B7" w:rsidRPr="00FF3F3D">
              <w:rPr>
                <w:rFonts w:ascii="Verdana" w:hAnsi="Verdana"/>
                <w:sz w:val="20"/>
                <w:szCs w:val="20"/>
              </w:rPr>
              <w:t>.</w:t>
            </w:r>
          </w:p>
          <w:p w14:paraId="52CF75B0" w14:textId="0C6E124E" w:rsidR="00E4324F" w:rsidRPr="00E4324F" w:rsidRDefault="00E4324F" w:rsidP="00E4324F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F06CF6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26807D96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029F4413" w14:textId="63568E96" w:rsidR="00E03A98" w:rsidRDefault="004D0655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BF03EE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>” egzamin pisemny (</w:t>
            </w:r>
            <w:r w:rsidR="00E03A98" w:rsidRPr="00B143A4">
              <w:rPr>
                <w:rFonts w:ascii="Verdana" w:hAnsi="Verdana"/>
                <w:sz w:val="20"/>
                <w:szCs w:val="20"/>
              </w:rPr>
              <w:t>K_W07</w:t>
            </w:r>
            <w:r w:rsidR="00E03A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sz w:val="20"/>
                <w:szCs w:val="20"/>
              </w:rPr>
              <w:t>K_W10</w:t>
            </w:r>
            <w:r w:rsidR="00E03A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sz w:val="20"/>
                <w:szCs w:val="20"/>
              </w:rPr>
              <w:t>K_W13</w:t>
            </w:r>
            <w:r w:rsidR="00E03A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sz w:val="20"/>
                <w:szCs w:val="20"/>
              </w:rPr>
              <w:t>K_W16</w:t>
            </w:r>
            <w:r w:rsidR="0077038C">
              <w:rPr>
                <w:rFonts w:ascii="Verdana" w:hAnsi="Verdana"/>
                <w:sz w:val="20"/>
                <w:szCs w:val="20"/>
              </w:rPr>
              <w:t>)</w:t>
            </w:r>
          </w:p>
          <w:p w14:paraId="20DDF107" w14:textId="7D744B97" w:rsidR="00BF03EE" w:rsidRDefault="00BF03EE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033ACD" w14:textId="7F01B128" w:rsidR="00E03A98" w:rsidRPr="0077038C" w:rsidRDefault="00BF03EE" w:rsidP="00C91790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konwersatorium: udział w dyskusji </w:t>
            </w:r>
            <w:r w:rsidR="00AE25FB">
              <w:rPr>
                <w:rFonts w:ascii="Verdana" w:hAnsi="Verdana"/>
                <w:sz w:val="20"/>
                <w:szCs w:val="20"/>
                <w:lang w:eastAsia="en-US"/>
              </w:rPr>
              <w:t>oraz praca pisemna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E03A98"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 w:rsidR="00E03A9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 w:rsidR="00E03A9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 w:rsidR="00C9179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03A9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3A98" w:rsidRPr="00B143A4">
              <w:rPr>
                <w:rFonts w:ascii="Verdana" w:hAnsi="Verdana"/>
                <w:bCs/>
                <w:sz w:val="20"/>
                <w:szCs w:val="20"/>
              </w:rPr>
              <w:t>K_K02</w:t>
            </w:r>
            <w:r w:rsidR="00C9179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03A9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91790"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  <w:r w:rsidR="00C9179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03A98" w:rsidRPr="00B143A4">
              <w:rPr>
                <w:rFonts w:ascii="Verdana" w:hAnsi="Verdana"/>
                <w:bCs/>
                <w:sz w:val="20"/>
                <w:szCs w:val="20"/>
              </w:rPr>
              <w:t>K_K04</w:t>
            </w:r>
            <w:r w:rsidR="0077038C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F06CF6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3AD7F9F0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  </w:t>
            </w:r>
          </w:p>
          <w:p w14:paraId="4800AE57" w14:textId="77777777" w:rsidR="0077038C" w:rsidRDefault="004D0655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  <w:r w:rsidRPr="00ED5DDC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ED5DDC" w:rsidRPr="00ED5DDC">
              <w:rPr>
                <w:rFonts w:ascii="Verdana" w:hAnsi="Verdana"/>
                <w:sz w:val="20"/>
                <w:szCs w:val="20"/>
                <w:lang w:eastAsia="en-US"/>
              </w:rPr>
              <w:t xml:space="preserve">wykład: </w:t>
            </w:r>
            <w:r w:rsidR="006350F7" w:rsidRPr="00ED5DDC">
              <w:rPr>
                <w:rFonts w:ascii="Verdana" w:hAnsi="Verdana"/>
                <w:sz w:val="20"/>
                <w:szCs w:val="20"/>
                <w:lang w:eastAsia="en-US"/>
              </w:rPr>
              <w:t>egzamin pisemny</w:t>
            </w:r>
            <w:r w:rsidR="00E03A98">
              <w:rPr>
                <w:rFonts w:ascii="Verdana" w:hAnsi="Verdana"/>
                <w:sz w:val="20"/>
                <w:szCs w:val="20"/>
                <w:lang w:eastAsia="en-US"/>
              </w:rPr>
              <w:t>, 3 pytania otwarte, 5 pkt każde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265195CB" w14:textId="789AA4CF" w:rsidR="00E03A98" w:rsidRDefault="0077038C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Skala ocen zależna od finalnej ilości punktów:</w:t>
            </w:r>
          </w:p>
          <w:p w14:paraId="22EC55CE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FA47722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15-14 pkt – 5.0</w:t>
            </w:r>
          </w:p>
          <w:p w14:paraId="437B2F24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13 pkt – 4.5</w:t>
            </w:r>
          </w:p>
          <w:p w14:paraId="67CC3F1C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12-11 pkt – 4.0</w:t>
            </w:r>
          </w:p>
          <w:p w14:paraId="219DF682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10-9 pkt – 3.5</w:t>
            </w:r>
          </w:p>
          <w:p w14:paraId="44068AD4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 pkt – 3.0</w:t>
            </w:r>
          </w:p>
          <w:p w14:paraId="4A08CA4C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7-0 pkt – 2.0</w:t>
            </w:r>
          </w:p>
          <w:p w14:paraId="3A6AA8F0" w14:textId="4E4592EF" w:rsidR="004D0655" w:rsidRPr="00ED5DDC" w:rsidRDefault="004D0655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1A52145" w14:textId="14981FB6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konwersatorium: udział w dyskusji (50% oceny końcowej, jednokrotne merytoryczne zabranie głosu lub rozwiązanie zadania na zajęciach = 10%) oraz praca pisemna (50% oceny końcowej, kryteria: 20% za prawidłowe, aktualne przedstawienie stanu prawnego, 20% za argumentację, 10% kwestie formalne, w tym dobór źródeł pozaprawnych)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>. Skala ocen zależna od finalnej ilości osiągniętych %:</w:t>
            </w:r>
          </w:p>
          <w:p w14:paraId="16FA40B7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9916E7F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100-94% - 5.0</w:t>
            </w:r>
          </w:p>
          <w:p w14:paraId="7B48B295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93-84% - 4.5</w:t>
            </w:r>
          </w:p>
          <w:p w14:paraId="2EF80407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83-75% - 4.0</w:t>
            </w:r>
          </w:p>
          <w:p w14:paraId="7BBF4ACB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74-69% - 3.5</w:t>
            </w:r>
          </w:p>
          <w:p w14:paraId="74A54E2C" w14:textId="77777777" w:rsidR="00E03A98" w:rsidRDefault="00E03A98" w:rsidP="00E03A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68-60% - 3.0</w:t>
            </w:r>
          </w:p>
          <w:p w14:paraId="42A90113" w14:textId="15836D20" w:rsidR="00ED5DDC" w:rsidRPr="0077038C" w:rsidRDefault="00E03A98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59-0% - 2.0</w:t>
            </w:r>
          </w:p>
        </w:tc>
      </w:tr>
      <w:tr w:rsidR="00F06CF6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F06CF6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Pr="00477449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5DE020B8" w14:textId="77777777" w:rsidR="00ED5DDC" w:rsidRPr="00477449" w:rsidRDefault="00ED5DD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2F0D99" w14:textId="0BBEA8FE" w:rsidR="004D0655" w:rsidRPr="00477449" w:rsidRDefault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  <w:p w14:paraId="3A3DEC0B" w14:textId="3C07A12A" w:rsidR="00ED5DDC" w:rsidRPr="00477449" w:rsidRDefault="00ED5DDC" w:rsidP="0077038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- konwersatorium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DE49AD" w14:textId="77777777" w:rsidR="00ED5DDC" w:rsidRPr="00477449" w:rsidRDefault="00ED5DDC" w:rsidP="00ED5DD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7B90638" w14:textId="5F686BDF" w:rsidR="006350F7" w:rsidRPr="00477449" w:rsidRDefault="00477449" w:rsidP="00ED5DD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40 </w:t>
            </w:r>
          </w:p>
          <w:p w14:paraId="749534A4" w14:textId="7C7E636B" w:rsidR="00ED5DDC" w:rsidRPr="00477449" w:rsidRDefault="00ED5DDC" w:rsidP="00ED5DD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F06CF6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477449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2F569005" w:rsidR="004D0655" w:rsidRPr="00477449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- przygotowanie do zajęć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10 </w:t>
            </w:r>
          </w:p>
          <w:p w14:paraId="45290B82" w14:textId="2FF3E216" w:rsidR="004D0655" w:rsidRPr="00477449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- czytanie wskazanej literatury</w:t>
            </w:r>
            <w:r w:rsid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i aktów prawnych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477449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139DFAE9" w14:textId="2CDA54D3" w:rsidR="00477449" w:rsidRPr="00477449" w:rsidRDefault="00477449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projektu grupowego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7</w:t>
            </w: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351B49BB" w14:textId="2C65DEDB" w:rsidR="004D0655" w:rsidRPr="00477449" w:rsidRDefault="004D0655" w:rsidP="006350F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="0077038C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przygotowanie egzaminu</w:t>
            </w:r>
            <w:r w:rsidR="00477449" w:rsidRPr="00477449">
              <w:rPr>
                <w:rFonts w:ascii="Verdana" w:hAnsi="Verdana"/>
                <w:sz w:val="20"/>
                <w:szCs w:val="20"/>
                <w:lang w:eastAsia="en-US"/>
              </w:rPr>
              <w:t xml:space="preserve"> 10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0A7BF" w14:textId="77777777" w:rsidR="004D0655" w:rsidRPr="00477449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B4412F6" w14:textId="5308BD20" w:rsidR="00B35CC7" w:rsidRPr="00477449" w:rsidRDefault="00477449" w:rsidP="00477449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  <w:p w14:paraId="72E8485F" w14:textId="3EAF69F8" w:rsidR="006350F7" w:rsidRPr="00477449" w:rsidRDefault="006350F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F06CF6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477449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0E21859" w:rsidR="004D0655" w:rsidRPr="00477449" w:rsidRDefault="00477449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F06CF6" w14:paraId="0B9CA218" w14:textId="77777777" w:rsidTr="00F06CF6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477449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477449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06D3311F" w:rsidR="004D0655" w:rsidRPr="00477449" w:rsidRDefault="00B35CC7" w:rsidP="00F06CF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77449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</w:p>
        </w:tc>
      </w:tr>
    </w:tbl>
    <w:p w14:paraId="010F2080" w14:textId="77777777" w:rsidR="00FB4D9E" w:rsidRDefault="00FB4D9E" w:rsidP="0077038C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732C9"/>
    <w:multiLevelType w:val="hybridMultilevel"/>
    <w:tmpl w:val="4C94340E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2631"/>
    <w:multiLevelType w:val="hybridMultilevel"/>
    <w:tmpl w:val="DB34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C0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F56E3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6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0560613">
    <w:abstractNumId w:val="0"/>
  </w:num>
  <w:num w:numId="3" w16cid:durableId="862864814">
    <w:abstractNumId w:val="2"/>
  </w:num>
  <w:num w:numId="4" w16cid:durableId="1358773645">
    <w:abstractNumId w:val="4"/>
  </w:num>
  <w:num w:numId="5" w16cid:durableId="1539272495">
    <w:abstractNumId w:val="1"/>
  </w:num>
  <w:num w:numId="6" w16cid:durableId="957180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600F"/>
    <w:rsid w:val="000D526A"/>
    <w:rsid w:val="000E5547"/>
    <w:rsid w:val="001B59CE"/>
    <w:rsid w:val="002435BA"/>
    <w:rsid w:val="00294794"/>
    <w:rsid w:val="002A2D18"/>
    <w:rsid w:val="002B4EF3"/>
    <w:rsid w:val="002D6A42"/>
    <w:rsid w:val="00477449"/>
    <w:rsid w:val="004D0655"/>
    <w:rsid w:val="004F59EE"/>
    <w:rsid w:val="005071D5"/>
    <w:rsid w:val="005D0675"/>
    <w:rsid w:val="005D0E57"/>
    <w:rsid w:val="00611EE8"/>
    <w:rsid w:val="006350F7"/>
    <w:rsid w:val="00647056"/>
    <w:rsid w:val="006A71A2"/>
    <w:rsid w:val="00721CD4"/>
    <w:rsid w:val="0077038C"/>
    <w:rsid w:val="00774E42"/>
    <w:rsid w:val="007B18B7"/>
    <w:rsid w:val="007D047D"/>
    <w:rsid w:val="007E7A9E"/>
    <w:rsid w:val="007F3EC1"/>
    <w:rsid w:val="007F4564"/>
    <w:rsid w:val="008F65A9"/>
    <w:rsid w:val="00980619"/>
    <w:rsid w:val="00A47C8E"/>
    <w:rsid w:val="00A92824"/>
    <w:rsid w:val="00AE25FB"/>
    <w:rsid w:val="00B34513"/>
    <w:rsid w:val="00B35CC7"/>
    <w:rsid w:val="00B92FAB"/>
    <w:rsid w:val="00BF03EE"/>
    <w:rsid w:val="00C176E6"/>
    <w:rsid w:val="00C50637"/>
    <w:rsid w:val="00C91790"/>
    <w:rsid w:val="00D0065B"/>
    <w:rsid w:val="00E03A98"/>
    <w:rsid w:val="00E13082"/>
    <w:rsid w:val="00E24B27"/>
    <w:rsid w:val="00E36379"/>
    <w:rsid w:val="00E4324F"/>
    <w:rsid w:val="00ED5DDC"/>
    <w:rsid w:val="00F054B9"/>
    <w:rsid w:val="00F06CF6"/>
    <w:rsid w:val="00F07682"/>
    <w:rsid w:val="00F374FC"/>
    <w:rsid w:val="00F9532D"/>
    <w:rsid w:val="00FB4D9E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B4E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5</cp:revision>
  <dcterms:created xsi:type="dcterms:W3CDTF">2025-01-29T10:59:00Z</dcterms:created>
  <dcterms:modified xsi:type="dcterms:W3CDTF">2025-03-27T10:46:00Z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9cec0e0e97cf529c2638530dc8471f0e2220c32ff4aaccaca2baba1752241588</vt:lpwstr>
  </property>
</Properties>
</file>