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A715A2" w14:textId="77777777" w:rsidR="004D0655" w:rsidRDefault="004D0655" w:rsidP="00B1511F">
      <w:pPr>
        <w:ind w:right="-285"/>
        <w:textAlignment w:val="baseline"/>
        <w:rPr>
          <w:sz w:val="16"/>
          <w:szCs w:val="16"/>
        </w:rPr>
      </w:pPr>
      <w:r>
        <w:rPr>
          <w:rFonts w:ascii="Verdana" w:hAnsi="Verdana"/>
          <w:sz w:val="16"/>
          <w:szCs w:val="16"/>
        </w:rPr>
        <w:t>                   </w:t>
      </w:r>
    </w:p>
    <w:p w14:paraId="03F5CE35" w14:textId="77777777" w:rsidR="004D0655" w:rsidRDefault="004D0655" w:rsidP="004D0655">
      <w:pPr>
        <w:spacing w:before="100" w:beforeAutospacing="1" w:after="100" w:afterAutospacing="1"/>
        <w:ind w:left="-150" w:hanging="420"/>
        <w:textAlignment w:val="baseline"/>
      </w:pPr>
      <w:r>
        <w:rPr>
          <w:rFonts w:ascii="Verdana" w:hAnsi="Verdana"/>
          <w:b/>
          <w:bCs/>
          <w:sz w:val="20"/>
          <w:szCs w:val="20"/>
        </w:rPr>
        <w:t>                                             SYLABUS PRZEDMIOTU/ZAJĘĆ* </w:t>
      </w:r>
      <w:r>
        <w:rPr>
          <w:rFonts w:ascii="Verdana" w:hAnsi="Verdana"/>
          <w:sz w:val="20"/>
          <w:szCs w:val="20"/>
        </w:rPr>
        <w:t> </w:t>
      </w: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 w:firstRow="1" w:lastRow="0" w:firstColumn="1" w:lastColumn="0" w:noHBand="0" w:noVBand="1"/>
      </w:tblPr>
      <w:tblGrid>
        <w:gridCol w:w="1384"/>
        <w:gridCol w:w="4454"/>
        <w:gridCol w:w="982"/>
        <w:gridCol w:w="2236"/>
      </w:tblGrid>
      <w:tr w:rsidR="00322153" w:rsidRPr="00B97A3B" w14:paraId="5D8471B3" w14:textId="77777777" w:rsidTr="00D56364">
        <w:trPr>
          <w:trHeight w:val="15"/>
          <w:jc w:val="center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7F47F87" w14:textId="77777777" w:rsidR="004D0655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5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C132773" w14:textId="77777777" w:rsidR="0048464C" w:rsidRDefault="004D0655" w:rsidP="0048464C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Nazwa przedmiotu w języku polskim oraz języku angielskim </w:t>
            </w:r>
            <w:r w:rsidR="00C57CF5" w:rsidRPr="00C57CF5">
              <w:rPr>
                <w:rFonts w:ascii="Verdana" w:hAnsi="Verdana"/>
                <w:sz w:val="20"/>
                <w:szCs w:val="20"/>
                <w:lang w:eastAsia="en-US"/>
              </w:rPr>
              <w:br/>
            </w:r>
          </w:p>
          <w:p w14:paraId="241ACB53" w14:textId="73FEA170" w:rsidR="00C57CF5" w:rsidRDefault="00AE35EB" w:rsidP="0048464C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T</w:t>
            </w:r>
            <w:r w:rsidR="00C57CF5" w:rsidRPr="00C57CF5">
              <w:rPr>
                <w:rFonts w:ascii="Verdana" w:hAnsi="Verdana"/>
                <w:sz w:val="20"/>
                <w:szCs w:val="20"/>
                <w:lang w:eastAsia="en-US"/>
              </w:rPr>
              <w:t>echnologie i metody w gospodarce odpadami przemysłowymi</w:t>
            </w:r>
          </w:p>
          <w:p w14:paraId="0A842959" w14:textId="77777777" w:rsidR="0048464C" w:rsidRDefault="0048464C" w:rsidP="0048464C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49CD2154" w14:textId="61C43B32" w:rsidR="00E81FD7" w:rsidRPr="009C7145" w:rsidRDefault="009C7145" w:rsidP="0048464C">
            <w:pPr>
              <w:spacing w:line="276" w:lineRule="auto"/>
              <w:textAlignment w:val="baseline"/>
              <w:rPr>
                <w:lang w:val="en-GB" w:eastAsia="en-US"/>
              </w:rPr>
            </w:pPr>
            <w:r w:rsidRPr="009C7145">
              <w:rPr>
                <w:rFonts w:ascii="Verdana" w:hAnsi="Verdana"/>
                <w:sz w:val="20"/>
                <w:szCs w:val="20"/>
                <w:lang w:val="en-GB" w:eastAsia="en-US"/>
              </w:rPr>
              <w:t>Technologies and Methods in Industrial Waste Management</w:t>
            </w:r>
          </w:p>
        </w:tc>
      </w:tr>
      <w:tr w:rsidR="00322153" w14:paraId="447DA223" w14:textId="77777777" w:rsidTr="00D56364">
        <w:trPr>
          <w:trHeight w:val="15"/>
          <w:jc w:val="center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D0AC63B" w14:textId="77777777" w:rsidR="004D0655" w:rsidRPr="00C57CF5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85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3E96163" w14:textId="77777777" w:rsidR="004D0655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Dyscyplina naukowa  </w:t>
            </w:r>
          </w:p>
          <w:p w14:paraId="616395FB" w14:textId="1B49EB02" w:rsidR="0070162E" w:rsidRDefault="0070162E">
            <w:pPr>
              <w:spacing w:before="100" w:beforeAutospacing="1" w:after="100" w:afterAutospacing="1" w:line="276" w:lineRule="auto"/>
              <w:textAlignment w:val="baseline"/>
              <w:rPr>
                <w:lang w:eastAsia="en-US"/>
              </w:rPr>
            </w:pPr>
            <w:r w:rsidRPr="003339DA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322153" w14:paraId="1D962F18" w14:textId="77777777" w:rsidTr="00D56364">
        <w:trPr>
          <w:trHeight w:val="330"/>
          <w:jc w:val="center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2C1FE65" w14:textId="77777777" w:rsidR="004D0655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5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3BB07FC" w14:textId="77777777" w:rsidR="004D0655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Język wykładowy </w:t>
            </w:r>
          </w:p>
          <w:p w14:paraId="07492ED4" w14:textId="092E0AB8" w:rsidR="00424FD6" w:rsidRDefault="00424FD6">
            <w:pPr>
              <w:spacing w:before="100" w:beforeAutospacing="1" w:after="100" w:afterAutospacing="1" w:line="276" w:lineRule="auto"/>
              <w:textAlignment w:val="baseline"/>
              <w:rPr>
                <w:lang w:eastAsia="en-US"/>
              </w:rPr>
            </w:pPr>
            <w:r w:rsidRPr="003339DA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322153" w14:paraId="12AB15B0" w14:textId="77777777" w:rsidTr="00D56364">
        <w:trPr>
          <w:trHeight w:val="15"/>
          <w:jc w:val="center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599686A" w14:textId="77777777" w:rsidR="004D0655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5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3D46A12" w14:textId="77777777" w:rsidR="004D0655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Jednostka prowadząca przedmiot </w:t>
            </w:r>
          </w:p>
          <w:p w14:paraId="094762EF" w14:textId="1C102829" w:rsidR="00C45500" w:rsidRDefault="00C45500" w:rsidP="00F8701E">
            <w:pPr>
              <w:spacing w:before="100" w:beforeAutospacing="1" w:after="100" w:afterAutospacing="1" w:line="276" w:lineRule="auto"/>
              <w:textAlignment w:val="baseline"/>
              <w:rPr>
                <w:lang w:eastAsia="en-US"/>
              </w:rPr>
            </w:pPr>
            <w:r w:rsidRPr="003339DA">
              <w:rPr>
                <w:rFonts w:ascii="Verdana" w:hAnsi="Verdana"/>
                <w:sz w:val="20"/>
                <w:szCs w:val="20"/>
              </w:rPr>
              <w:t xml:space="preserve">WNZKS, Instytut Nauk Geologicznych, </w:t>
            </w:r>
            <w:r w:rsidR="00833156" w:rsidRPr="00833156">
              <w:rPr>
                <w:rFonts w:ascii="Verdana" w:hAnsi="Verdana"/>
                <w:sz w:val="20"/>
                <w:szCs w:val="20"/>
                <w:vertAlign w:val="superscript"/>
              </w:rPr>
              <w:t>1</w:t>
            </w:r>
            <w:r w:rsidRPr="003339DA">
              <w:rPr>
                <w:rFonts w:ascii="Verdana" w:hAnsi="Verdana"/>
                <w:sz w:val="20"/>
                <w:szCs w:val="20"/>
              </w:rPr>
              <w:t>Zakład Gospodarki Surowcami Mineralnymi</w:t>
            </w:r>
            <w:r w:rsidR="00E44D69">
              <w:rPr>
                <w:rFonts w:ascii="Verdana" w:hAnsi="Verdana"/>
                <w:sz w:val="20"/>
                <w:szCs w:val="20"/>
              </w:rPr>
              <w:t>,</w:t>
            </w:r>
            <w:r w:rsidRPr="003339DA">
              <w:rPr>
                <w:rFonts w:ascii="Verdana" w:hAnsi="Verdana"/>
                <w:sz w:val="20"/>
                <w:szCs w:val="20"/>
              </w:rPr>
              <w:t xml:space="preserve"> </w:t>
            </w:r>
            <w:r w:rsidR="00833156" w:rsidRPr="00833156">
              <w:rPr>
                <w:rFonts w:ascii="Verdana" w:hAnsi="Verdana"/>
                <w:sz w:val="20"/>
                <w:szCs w:val="20"/>
                <w:vertAlign w:val="superscript"/>
              </w:rPr>
              <w:t>2</w:t>
            </w:r>
            <w:r w:rsidR="00E44D69">
              <w:rPr>
                <w:rFonts w:ascii="Verdana" w:hAnsi="Verdana"/>
                <w:sz w:val="20"/>
                <w:szCs w:val="20"/>
              </w:rPr>
              <w:t>Zakład Petrologii Eksperymentalnej</w:t>
            </w:r>
          </w:p>
        </w:tc>
      </w:tr>
      <w:tr w:rsidR="00322153" w14:paraId="7D5FF3C8" w14:textId="77777777" w:rsidTr="00D56364">
        <w:trPr>
          <w:trHeight w:val="15"/>
          <w:jc w:val="center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86BB084" w14:textId="77777777" w:rsidR="004D0655" w:rsidRDefault="004D0655">
            <w:pPr>
              <w:pStyle w:val="Akapitzlist"/>
              <w:numPr>
                <w:ilvl w:val="0"/>
                <w:numId w:val="1"/>
              </w:numPr>
              <w:spacing w:before="100" w:beforeAutospacing="1" w:after="100" w:afterAutospacing="1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5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1374E22" w14:textId="77777777" w:rsidR="004D0655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Rodzaj przedmiotu </w:t>
            </w:r>
            <w:r>
              <w:rPr>
                <w:rFonts w:ascii="Verdana" w:hAnsi="Verdana"/>
                <w:i/>
                <w:iCs/>
                <w:sz w:val="20"/>
                <w:szCs w:val="20"/>
                <w:lang w:eastAsia="en-US"/>
              </w:rPr>
              <w:t>(obowiązkowy, do wyboru)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> </w:t>
            </w:r>
          </w:p>
          <w:p w14:paraId="665F9EE7" w14:textId="57C14C2A" w:rsidR="00FE623E" w:rsidRDefault="00833156">
            <w:pPr>
              <w:spacing w:before="100" w:beforeAutospacing="1" w:after="100" w:afterAutospacing="1" w:line="276" w:lineRule="auto"/>
              <w:textAlignment w:val="baseline"/>
              <w:rPr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obowiązkowy</w:t>
            </w:r>
          </w:p>
        </w:tc>
      </w:tr>
      <w:tr w:rsidR="00322153" w14:paraId="56D63C00" w14:textId="77777777" w:rsidTr="00D56364">
        <w:trPr>
          <w:trHeight w:val="15"/>
          <w:jc w:val="center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5184720" w14:textId="77777777" w:rsidR="004D0655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5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309D403" w14:textId="77777777" w:rsidR="004D0655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Kierunek studiów (specjalność)* </w:t>
            </w:r>
          </w:p>
          <w:p w14:paraId="7B2BFF55" w14:textId="77777777" w:rsidR="00FE623E" w:rsidRDefault="007300D8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3339DA">
              <w:rPr>
                <w:rFonts w:ascii="Verdana" w:hAnsi="Verdana"/>
                <w:sz w:val="20"/>
                <w:szCs w:val="20"/>
              </w:rPr>
              <w:t>Ochrona środowiska (</w:t>
            </w:r>
            <w:r>
              <w:rPr>
                <w:rFonts w:ascii="Verdana" w:hAnsi="Verdana"/>
                <w:sz w:val="20"/>
                <w:szCs w:val="20"/>
              </w:rPr>
              <w:t>Gospodarka odpadami</w:t>
            </w:r>
            <w:r w:rsidRPr="003339DA">
              <w:rPr>
                <w:rFonts w:ascii="Verdana" w:hAnsi="Verdana"/>
                <w:sz w:val="20"/>
                <w:szCs w:val="20"/>
              </w:rPr>
              <w:t>)</w:t>
            </w:r>
          </w:p>
          <w:p w14:paraId="6F6D800C" w14:textId="2F4C8754" w:rsidR="00D149E4" w:rsidRDefault="00D149E4">
            <w:pPr>
              <w:spacing w:before="100" w:beforeAutospacing="1" w:after="100" w:afterAutospacing="1" w:line="276" w:lineRule="auto"/>
              <w:textAlignment w:val="baseline"/>
              <w:rPr>
                <w:lang w:eastAsia="en-US"/>
              </w:rPr>
            </w:pPr>
            <w:r>
              <w:rPr>
                <w:rFonts w:ascii="Verdana" w:eastAsiaTheme="majorEastAsia" w:hAnsi="Verdana" w:cstheme="majorBidi"/>
                <w:sz w:val="20"/>
                <w:szCs w:val="20"/>
                <w:lang w:eastAsia="en-US"/>
              </w:rPr>
              <w:t>Kod przedmiotu: 76-OS-GO-S2-E4-TMGOP</w:t>
            </w:r>
          </w:p>
        </w:tc>
      </w:tr>
      <w:tr w:rsidR="00322153" w14:paraId="5288D188" w14:textId="77777777" w:rsidTr="00D56364">
        <w:trPr>
          <w:trHeight w:val="15"/>
          <w:jc w:val="center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3C8BEB6" w14:textId="77777777" w:rsidR="004D0655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5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FF12F06" w14:textId="77777777" w:rsidR="004D0655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Poziom studiów </w:t>
            </w:r>
            <w:r>
              <w:rPr>
                <w:rFonts w:ascii="Verdana" w:hAnsi="Verdana"/>
                <w:i/>
                <w:iCs/>
                <w:sz w:val="20"/>
                <w:szCs w:val="20"/>
                <w:lang w:eastAsia="en-US"/>
              </w:rPr>
              <w:t>(I stopień*, II stopień*, jednolite studia magisterskie*)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> </w:t>
            </w:r>
          </w:p>
          <w:p w14:paraId="77494FD7" w14:textId="42A5D019" w:rsidR="00970CA6" w:rsidRDefault="00970CA6">
            <w:pPr>
              <w:spacing w:before="100" w:beforeAutospacing="1" w:after="100" w:afterAutospacing="1" w:line="276" w:lineRule="auto"/>
              <w:textAlignment w:val="baseline"/>
              <w:rPr>
                <w:lang w:eastAsia="en-US"/>
              </w:rPr>
            </w:pPr>
            <w:r w:rsidRPr="003339DA"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322153" w14:paraId="10873049" w14:textId="77777777" w:rsidTr="00D56364">
        <w:trPr>
          <w:trHeight w:val="15"/>
          <w:jc w:val="center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5DB33EF" w14:textId="77777777" w:rsidR="004D0655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5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4C33645" w14:textId="77777777" w:rsidR="004D0655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Rok studiów  </w:t>
            </w:r>
          </w:p>
          <w:p w14:paraId="25643663" w14:textId="25B073CE" w:rsidR="00970CA6" w:rsidRDefault="00970CA6">
            <w:pPr>
              <w:spacing w:before="100" w:beforeAutospacing="1" w:after="100" w:afterAutospacing="1" w:line="276" w:lineRule="auto"/>
              <w:textAlignment w:val="baseline"/>
              <w:rPr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II </w:t>
            </w:r>
          </w:p>
        </w:tc>
      </w:tr>
      <w:tr w:rsidR="00322153" w14:paraId="12F140BD" w14:textId="77777777" w:rsidTr="00D56364">
        <w:trPr>
          <w:trHeight w:val="15"/>
          <w:jc w:val="center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D541C77" w14:textId="77777777" w:rsidR="004D0655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5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E0DB90E" w14:textId="77777777" w:rsidR="004D0655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Semestr </w:t>
            </w:r>
            <w:r>
              <w:rPr>
                <w:rFonts w:ascii="Verdana" w:hAnsi="Verdana"/>
                <w:i/>
                <w:iCs/>
                <w:sz w:val="20"/>
                <w:szCs w:val="20"/>
                <w:lang w:eastAsia="en-US"/>
              </w:rPr>
              <w:t>(zimowy lub letni)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> </w:t>
            </w:r>
          </w:p>
          <w:p w14:paraId="0ED4C0B3" w14:textId="59AEDFF3" w:rsidR="00970CA6" w:rsidRDefault="00970CA6">
            <w:pPr>
              <w:spacing w:before="100" w:beforeAutospacing="1" w:after="100" w:afterAutospacing="1" w:line="276" w:lineRule="auto"/>
              <w:textAlignment w:val="baseline"/>
              <w:rPr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letni</w:t>
            </w:r>
          </w:p>
        </w:tc>
      </w:tr>
      <w:tr w:rsidR="00322153" w14:paraId="5E574481" w14:textId="77777777" w:rsidTr="00D56364">
        <w:trPr>
          <w:trHeight w:val="15"/>
          <w:jc w:val="center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C4D3E7E" w14:textId="108CA69C" w:rsidR="004D0655" w:rsidRDefault="001C1E0D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  <w:tc>
          <w:tcPr>
            <w:tcW w:w="85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E781044" w14:textId="77777777" w:rsidR="004D0655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Forma zajęć i liczba godzin  </w:t>
            </w:r>
          </w:p>
          <w:p w14:paraId="2F14C44A" w14:textId="7C8E0DBE" w:rsidR="005B160D" w:rsidRPr="003339DA" w:rsidRDefault="005B160D" w:rsidP="005B160D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 w:rsidRPr="003339DA"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550358">
              <w:rPr>
                <w:rFonts w:ascii="Verdana" w:hAnsi="Verdana"/>
                <w:sz w:val="20"/>
                <w:szCs w:val="20"/>
              </w:rPr>
              <w:t>20</w:t>
            </w:r>
          </w:p>
          <w:p w14:paraId="6F366687" w14:textId="28BD9023" w:rsidR="005B160D" w:rsidRDefault="005B160D" w:rsidP="005B160D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 w:rsidRPr="003339DA">
              <w:rPr>
                <w:rFonts w:ascii="Verdana" w:hAnsi="Verdana"/>
                <w:sz w:val="20"/>
                <w:szCs w:val="20"/>
              </w:rPr>
              <w:t xml:space="preserve">Ćwiczenia: </w:t>
            </w:r>
            <w:r w:rsidR="00F8701E">
              <w:rPr>
                <w:rFonts w:ascii="Verdana" w:hAnsi="Verdana"/>
                <w:sz w:val="20"/>
                <w:szCs w:val="20"/>
              </w:rPr>
              <w:t>12</w:t>
            </w:r>
          </w:p>
          <w:p w14:paraId="58E7FF43" w14:textId="70B22FFA" w:rsidR="00203992" w:rsidRDefault="00203992" w:rsidP="005B160D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Ćwiczenia terenowe:</w:t>
            </w:r>
            <w:r w:rsidR="00F8701E">
              <w:rPr>
                <w:rFonts w:ascii="Verdana" w:hAnsi="Verdana"/>
                <w:sz w:val="20"/>
                <w:szCs w:val="20"/>
              </w:rPr>
              <w:t>1</w:t>
            </w:r>
            <w:r w:rsidR="00550358">
              <w:rPr>
                <w:rFonts w:ascii="Verdana" w:hAnsi="Verdana"/>
                <w:sz w:val="20"/>
                <w:szCs w:val="20"/>
              </w:rPr>
              <w:t>3</w:t>
            </w:r>
          </w:p>
          <w:p w14:paraId="27B6ABCB" w14:textId="56911134" w:rsidR="00833156" w:rsidRPr="00833156" w:rsidRDefault="00833156" w:rsidP="00833156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 w:rsidRPr="00833156">
              <w:rPr>
                <w:rFonts w:ascii="Verdana" w:hAnsi="Verdana"/>
                <w:sz w:val="20"/>
                <w:szCs w:val="20"/>
              </w:rPr>
              <w:t xml:space="preserve">Koordynator: </w:t>
            </w:r>
            <w:r w:rsidRPr="00833156">
              <w:rPr>
                <w:rFonts w:ascii="Verdana" w:hAnsi="Verdana"/>
                <w:sz w:val="20"/>
                <w:szCs w:val="20"/>
                <w:vertAlign w:val="superscript"/>
              </w:rPr>
              <w:t>1</w:t>
            </w:r>
            <w:r w:rsidRPr="00833156">
              <w:rPr>
                <w:rFonts w:ascii="Verdana" w:hAnsi="Verdana"/>
                <w:sz w:val="20"/>
                <w:szCs w:val="20"/>
              </w:rPr>
              <w:t xml:space="preserve">dr hab. </w:t>
            </w:r>
            <w:r>
              <w:rPr>
                <w:rFonts w:ascii="Verdana" w:hAnsi="Verdana"/>
                <w:sz w:val="20"/>
                <w:szCs w:val="20"/>
              </w:rPr>
              <w:t xml:space="preserve">Dagmara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Tchorz-Trzeciakiewicz</w:t>
            </w:r>
            <w:proofErr w:type="spellEnd"/>
            <w:r w:rsidRPr="00833156">
              <w:rPr>
                <w:rFonts w:ascii="Verdana" w:hAnsi="Verdana"/>
                <w:sz w:val="20"/>
                <w:szCs w:val="20"/>
              </w:rPr>
              <w:t xml:space="preserve">, </w:t>
            </w:r>
          </w:p>
          <w:p w14:paraId="25E962DD" w14:textId="491E4748" w:rsidR="00833156" w:rsidRPr="00833156" w:rsidRDefault="00833156" w:rsidP="00833156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 w:rsidRPr="00833156">
              <w:rPr>
                <w:rFonts w:ascii="Verdana" w:hAnsi="Verdana"/>
                <w:sz w:val="20"/>
                <w:szCs w:val="20"/>
              </w:rPr>
              <w:t xml:space="preserve">Wykładowca: </w:t>
            </w:r>
            <w:r w:rsidRPr="00833156">
              <w:rPr>
                <w:rFonts w:ascii="Verdana" w:hAnsi="Verdana"/>
                <w:sz w:val="20"/>
                <w:szCs w:val="20"/>
                <w:vertAlign w:val="superscript"/>
              </w:rPr>
              <w:t>1</w:t>
            </w:r>
            <w:r w:rsidRPr="00833156">
              <w:rPr>
                <w:rFonts w:ascii="Verdana" w:hAnsi="Verdana"/>
                <w:sz w:val="20"/>
                <w:szCs w:val="20"/>
              </w:rPr>
              <w:t xml:space="preserve">dr hab. </w:t>
            </w:r>
            <w:r>
              <w:rPr>
                <w:rFonts w:ascii="Verdana" w:hAnsi="Verdana"/>
                <w:sz w:val="20"/>
                <w:szCs w:val="20"/>
              </w:rPr>
              <w:t xml:space="preserve">Dagmara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Tchorz-Trzeciakiewicz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,</w:t>
            </w:r>
            <w:r w:rsidRPr="00833156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33156">
              <w:rPr>
                <w:rFonts w:ascii="Verdana" w:hAnsi="Verdana"/>
                <w:sz w:val="20"/>
                <w:szCs w:val="20"/>
                <w:vertAlign w:val="superscript"/>
              </w:rPr>
              <w:t>2</w:t>
            </w:r>
            <w:r w:rsidRPr="00833156">
              <w:rPr>
                <w:rFonts w:ascii="Verdana" w:hAnsi="Verdana"/>
                <w:sz w:val="20"/>
                <w:szCs w:val="20"/>
              </w:rPr>
              <w:t xml:space="preserve">dr hab. prof. </w:t>
            </w:r>
            <w:proofErr w:type="spellStart"/>
            <w:r w:rsidRPr="00833156">
              <w:rPr>
                <w:rFonts w:ascii="Verdana" w:hAnsi="Verdana"/>
                <w:sz w:val="20"/>
                <w:szCs w:val="20"/>
              </w:rPr>
              <w:t>UWr</w:t>
            </w:r>
            <w:proofErr w:type="spellEnd"/>
            <w:r w:rsidRPr="00833156">
              <w:rPr>
                <w:rFonts w:ascii="Verdana" w:hAnsi="Verdana"/>
                <w:sz w:val="20"/>
                <w:szCs w:val="20"/>
              </w:rPr>
              <w:t xml:space="preserve">, Maciej Górka, </w:t>
            </w:r>
            <w:r w:rsidR="00F8701E">
              <w:rPr>
                <w:rFonts w:ascii="Verdana" w:hAnsi="Verdana"/>
                <w:sz w:val="20"/>
                <w:szCs w:val="20"/>
                <w:vertAlign w:val="superscript"/>
              </w:rPr>
              <w:t>2</w:t>
            </w:r>
            <w:r w:rsidRPr="00833156">
              <w:rPr>
                <w:rFonts w:ascii="Verdana" w:hAnsi="Verdana"/>
                <w:sz w:val="20"/>
                <w:szCs w:val="20"/>
              </w:rPr>
              <w:t xml:space="preserve">dr </w:t>
            </w:r>
            <w:r w:rsidR="00F8701E">
              <w:rPr>
                <w:rFonts w:ascii="Verdana" w:hAnsi="Verdana"/>
                <w:sz w:val="20"/>
                <w:szCs w:val="20"/>
              </w:rPr>
              <w:t xml:space="preserve">hab. prof. </w:t>
            </w:r>
            <w:proofErr w:type="spellStart"/>
            <w:r w:rsidR="00F8701E">
              <w:rPr>
                <w:rFonts w:ascii="Verdana" w:hAnsi="Verdana"/>
                <w:sz w:val="20"/>
                <w:szCs w:val="20"/>
              </w:rPr>
              <w:t>UWr</w:t>
            </w:r>
            <w:proofErr w:type="spellEnd"/>
            <w:r w:rsidR="00F8701E">
              <w:rPr>
                <w:rFonts w:ascii="Verdana" w:hAnsi="Verdana"/>
                <w:sz w:val="20"/>
                <w:szCs w:val="20"/>
              </w:rPr>
              <w:t>, Anna Potysz</w:t>
            </w:r>
          </w:p>
          <w:p w14:paraId="4A634B94" w14:textId="1FCF8A49" w:rsidR="00833156" w:rsidRPr="005B160D" w:rsidRDefault="00833156" w:rsidP="00833156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 w:rsidRPr="00833156">
              <w:rPr>
                <w:rFonts w:ascii="Verdana" w:hAnsi="Verdana"/>
                <w:sz w:val="20"/>
                <w:szCs w:val="20"/>
              </w:rPr>
              <w:t xml:space="preserve">Prowadzący ćwiczenia: : </w:t>
            </w:r>
            <w:r w:rsidRPr="00833156">
              <w:rPr>
                <w:rFonts w:ascii="Verdana" w:hAnsi="Verdana"/>
                <w:sz w:val="20"/>
                <w:szCs w:val="20"/>
                <w:vertAlign w:val="superscript"/>
              </w:rPr>
              <w:t>1</w:t>
            </w:r>
            <w:r w:rsidRPr="00833156">
              <w:rPr>
                <w:rFonts w:ascii="Verdana" w:hAnsi="Verdana"/>
                <w:sz w:val="20"/>
                <w:szCs w:val="20"/>
              </w:rPr>
              <w:t xml:space="preserve">dr hab. </w:t>
            </w:r>
            <w:r>
              <w:rPr>
                <w:rFonts w:ascii="Verdana" w:hAnsi="Verdana"/>
                <w:sz w:val="20"/>
                <w:szCs w:val="20"/>
              </w:rPr>
              <w:t xml:space="preserve">Dagmara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Tchorz-Trzeciakiewicz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,</w:t>
            </w:r>
            <w:r w:rsidRPr="00833156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33156">
              <w:rPr>
                <w:rFonts w:ascii="Verdana" w:hAnsi="Verdana"/>
                <w:sz w:val="20"/>
                <w:szCs w:val="20"/>
                <w:vertAlign w:val="superscript"/>
              </w:rPr>
              <w:t>2</w:t>
            </w:r>
            <w:r w:rsidRPr="00833156">
              <w:rPr>
                <w:rFonts w:ascii="Verdana" w:hAnsi="Verdana"/>
                <w:sz w:val="20"/>
                <w:szCs w:val="20"/>
              </w:rPr>
              <w:t xml:space="preserve">dr hab. prof. </w:t>
            </w:r>
            <w:proofErr w:type="spellStart"/>
            <w:r w:rsidRPr="00833156">
              <w:rPr>
                <w:rFonts w:ascii="Verdana" w:hAnsi="Verdana"/>
                <w:sz w:val="20"/>
                <w:szCs w:val="20"/>
              </w:rPr>
              <w:t>UWr</w:t>
            </w:r>
            <w:proofErr w:type="spellEnd"/>
            <w:r w:rsidRPr="00833156">
              <w:rPr>
                <w:rFonts w:ascii="Verdana" w:hAnsi="Verdana"/>
                <w:sz w:val="20"/>
                <w:szCs w:val="20"/>
              </w:rPr>
              <w:t xml:space="preserve">, Maciej Górka, </w:t>
            </w:r>
            <w:r w:rsidR="00F8701E" w:rsidRPr="00F36502">
              <w:rPr>
                <w:rFonts w:ascii="Verdana" w:hAnsi="Verdana"/>
                <w:sz w:val="20"/>
                <w:szCs w:val="20"/>
                <w:vertAlign w:val="superscript"/>
              </w:rPr>
              <w:t>2</w:t>
            </w:r>
            <w:r w:rsidR="00F8701E" w:rsidRPr="00F36502">
              <w:rPr>
                <w:rFonts w:ascii="Verdana" w:hAnsi="Verdana"/>
                <w:sz w:val="20"/>
                <w:szCs w:val="20"/>
              </w:rPr>
              <w:t xml:space="preserve">dr hab. prof. </w:t>
            </w:r>
            <w:proofErr w:type="spellStart"/>
            <w:r w:rsidR="00F8701E" w:rsidRPr="00F36502">
              <w:rPr>
                <w:rFonts w:ascii="Verdana" w:hAnsi="Verdana"/>
                <w:sz w:val="20"/>
                <w:szCs w:val="20"/>
              </w:rPr>
              <w:t>UWr</w:t>
            </w:r>
            <w:proofErr w:type="spellEnd"/>
            <w:r w:rsidR="00F8701E" w:rsidRPr="00F36502">
              <w:rPr>
                <w:rFonts w:ascii="Verdana" w:hAnsi="Verdana"/>
                <w:sz w:val="20"/>
                <w:szCs w:val="20"/>
              </w:rPr>
              <w:t>, Anna Potysz</w:t>
            </w:r>
          </w:p>
        </w:tc>
      </w:tr>
      <w:tr w:rsidR="00322153" w14:paraId="7672EEF2" w14:textId="77777777" w:rsidTr="00D56364">
        <w:trPr>
          <w:trHeight w:val="750"/>
          <w:jc w:val="center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4EBFD9A" w14:textId="77777777" w:rsidR="004D0655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5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BBD346F" w14:textId="77777777" w:rsidR="004D0655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Wymagania wstępne w zakresie wiedzy, umiejętności i kompetencji społecznych dla przedmiotu</w:t>
            </w:r>
          </w:p>
          <w:p w14:paraId="7C6CD6A2" w14:textId="1E5EE0EB" w:rsidR="003F3DAF" w:rsidRDefault="00CA6ED0" w:rsidP="00B97A3B">
            <w:pPr>
              <w:spacing w:before="100" w:beforeAutospacing="1" w:after="100" w:afterAutospacing="1" w:line="276" w:lineRule="auto"/>
              <w:jc w:val="both"/>
              <w:textAlignment w:val="baseline"/>
              <w:rPr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Podstawowa wiedza z zakresu </w:t>
            </w:r>
            <w:r w:rsidR="002773B2">
              <w:rPr>
                <w:rFonts w:ascii="Verdana" w:hAnsi="Verdana"/>
                <w:sz w:val="20"/>
                <w:szCs w:val="20"/>
              </w:rPr>
              <w:t>ochrony środowiska (</w:t>
            </w:r>
            <w:r w:rsidR="00A002BB">
              <w:rPr>
                <w:rFonts w:ascii="Verdana" w:hAnsi="Verdana"/>
                <w:sz w:val="20"/>
                <w:szCs w:val="20"/>
              </w:rPr>
              <w:t>zanieczyszczenia</w:t>
            </w:r>
            <w:r w:rsidR="002773B2">
              <w:rPr>
                <w:rFonts w:ascii="Verdana" w:hAnsi="Verdana"/>
                <w:sz w:val="20"/>
                <w:szCs w:val="20"/>
              </w:rPr>
              <w:t xml:space="preserve"> wody, gleby, powietrza), </w:t>
            </w:r>
            <w:r w:rsidR="00C378A0">
              <w:rPr>
                <w:rFonts w:ascii="Verdana" w:hAnsi="Verdana"/>
                <w:sz w:val="20"/>
                <w:szCs w:val="20"/>
              </w:rPr>
              <w:t>podstawowa wiedza nt. gospodarki odpadami i jej znaczenia dla środowiska</w:t>
            </w:r>
            <w:r w:rsidR="00B97A3B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322153" w14:paraId="07FBB8EF" w14:textId="77777777" w:rsidTr="00D56364">
        <w:trPr>
          <w:trHeight w:val="15"/>
          <w:jc w:val="center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245C1E9" w14:textId="77777777" w:rsidR="004D0655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5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DED45D3" w14:textId="77777777" w:rsidR="004D0655" w:rsidRPr="00261A7E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261A7E">
              <w:rPr>
                <w:rFonts w:ascii="Verdana" w:hAnsi="Verdana"/>
                <w:sz w:val="20"/>
                <w:szCs w:val="20"/>
                <w:lang w:eastAsia="en-US"/>
              </w:rPr>
              <w:t>Cele kształcenia dla przedmiotu </w:t>
            </w:r>
          </w:p>
          <w:p w14:paraId="392CD532" w14:textId="6C1B4F88" w:rsidR="008243C7" w:rsidRPr="00261A7E" w:rsidRDefault="008243C7" w:rsidP="00B97A3B">
            <w:pPr>
              <w:spacing w:before="100" w:beforeAutospacing="1" w:after="100" w:afterAutospacing="1" w:line="276" w:lineRule="auto"/>
              <w:jc w:val="both"/>
              <w:textAlignment w:val="baseline"/>
              <w:rPr>
                <w:lang w:eastAsia="en-US"/>
              </w:rPr>
            </w:pPr>
            <w:r w:rsidRPr="00261A7E">
              <w:rPr>
                <w:rFonts w:ascii="Verdana" w:hAnsi="Verdana"/>
                <w:sz w:val="20"/>
                <w:szCs w:val="20"/>
              </w:rPr>
              <w:t xml:space="preserve">Podstawowym celem jest </w:t>
            </w:r>
            <w:r w:rsidR="00C87BD7" w:rsidRPr="00261A7E">
              <w:rPr>
                <w:rFonts w:ascii="Verdana" w:hAnsi="Verdana"/>
                <w:sz w:val="20"/>
                <w:szCs w:val="20"/>
              </w:rPr>
              <w:t>przekazanie</w:t>
            </w:r>
            <w:r w:rsidR="00CB54F2" w:rsidRPr="00261A7E">
              <w:rPr>
                <w:rFonts w:ascii="Verdana" w:hAnsi="Verdana"/>
                <w:sz w:val="20"/>
                <w:szCs w:val="20"/>
              </w:rPr>
              <w:t xml:space="preserve"> wiedzy </w:t>
            </w:r>
            <w:r w:rsidR="00823E40" w:rsidRPr="00261A7E">
              <w:rPr>
                <w:rFonts w:ascii="Verdana" w:hAnsi="Verdana"/>
                <w:sz w:val="20"/>
                <w:szCs w:val="20"/>
              </w:rPr>
              <w:t>teoretycznej</w:t>
            </w:r>
            <w:r w:rsidR="00250868" w:rsidRPr="00261A7E">
              <w:rPr>
                <w:rFonts w:ascii="Verdana" w:hAnsi="Verdana"/>
                <w:sz w:val="20"/>
                <w:szCs w:val="20"/>
              </w:rPr>
              <w:t xml:space="preserve"> i praktycznej w zakresie technologii i metod stosowanych w </w:t>
            </w:r>
            <w:r w:rsidR="00823E40" w:rsidRPr="00261A7E">
              <w:rPr>
                <w:rFonts w:ascii="Verdana" w:hAnsi="Verdana"/>
                <w:sz w:val="20"/>
                <w:szCs w:val="20"/>
              </w:rPr>
              <w:t>zarzadzaniu</w:t>
            </w:r>
            <w:r w:rsidR="00250868" w:rsidRPr="00261A7E">
              <w:rPr>
                <w:rFonts w:ascii="Verdana" w:hAnsi="Verdana"/>
                <w:sz w:val="20"/>
                <w:szCs w:val="20"/>
              </w:rPr>
              <w:t xml:space="preserve"> </w:t>
            </w:r>
            <w:r w:rsidR="00823E40" w:rsidRPr="00261A7E">
              <w:rPr>
                <w:rFonts w:ascii="Verdana" w:hAnsi="Verdana"/>
                <w:sz w:val="20"/>
                <w:szCs w:val="20"/>
              </w:rPr>
              <w:t>odpadami</w:t>
            </w:r>
            <w:r w:rsidR="00250868" w:rsidRPr="00261A7E">
              <w:rPr>
                <w:rFonts w:ascii="Verdana" w:hAnsi="Verdana"/>
                <w:sz w:val="20"/>
                <w:szCs w:val="20"/>
              </w:rPr>
              <w:t xml:space="preserve"> </w:t>
            </w:r>
            <w:r w:rsidR="006931B1" w:rsidRPr="00261A7E">
              <w:rPr>
                <w:rFonts w:ascii="Verdana" w:hAnsi="Verdana"/>
                <w:sz w:val="20"/>
                <w:szCs w:val="20"/>
              </w:rPr>
              <w:t>wydobywczymi</w:t>
            </w:r>
            <w:r w:rsidR="004930D6" w:rsidRPr="00261A7E">
              <w:rPr>
                <w:rFonts w:ascii="Verdana" w:hAnsi="Verdana"/>
                <w:sz w:val="20"/>
                <w:szCs w:val="20"/>
              </w:rPr>
              <w:t xml:space="preserve"> i przeróbczymi</w:t>
            </w:r>
            <w:r w:rsidR="00BF36BD" w:rsidRPr="00261A7E">
              <w:rPr>
                <w:rFonts w:ascii="Verdana" w:hAnsi="Verdana"/>
                <w:sz w:val="20"/>
                <w:szCs w:val="20"/>
              </w:rPr>
              <w:t xml:space="preserve"> powstałymi w trakcie pozyskiwania surowców energetycznych, chemicznych, metalicznych i skalnych</w:t>
            </w:r>
            <w:r w:rsidR="00C85DB8" w:rsidRPr="00261A7E">
              <w:rPr>
                <w:rFonts w:ascii="Verdana" w:hAnsi="Verdana"/>
                <w:sz w:val="20"/>
                <w:szCs w:val="20"/>
              </w:rPr>
              <w:t xml:space="preserve">, w tym odpadami </w:t>
            </w:r>
            <w:r w:rsidR="006931B1" w:rsidRPr="00261A7E">
              <w:rPr>
                <w:rFonts w:ascii="Verdana" w:hAnsi="Verdana"/>
                <w:sz w:val="20"/>
                <w:szCs w:val="20"/>
              </w:rPr>
              <w:t>radioaktywnymi</w:t>
            </w:r>
            <w:r w:rsidR="00F8701E">
              <w:rPr>
                <w:rFonts w:ascii="Verdana" w:hAnsi="Verdana"/>
                <w:sz w:val="20"/>
                <w:szCs w:val="20"/>
              </w:rPr>
              <w:t>. Ponadto wiedza z zakresu gospodarowania odpadami z przemysłu energetycznego i hutniczego.</w:t>
            </w:r>
          </w:p>
        </w:tc>
      </w:tr>
      <w:tr w:rsidR="00322153" w14:paraId="2B27506B" w14:textId="77777777" w:rsidTr="00D56364">
        <w:trPr>
          <w:trHeight w:val="30"/>
          <w:jc w:val="center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EF24D2A" w14:textId="77777777" w:rsidR="004D0655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5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D8FE405" w14:textId="77777777" w:rsidR="004D0655" w:rsidRPr="00261A7E" w:rsidRDefault="004D0655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261A7E">
              <w:rPr>
                <w:rFonts w:ascii="Verdana" w:hAnsi="Verdana"/>
                <w:sz w:val="20"/>
                <w:szCs w:val="20"/>
                <w:lang w:eastAsia="en-US"/>
              </w:rPr>
              <w:t>Treści programowe </w:t>
            </w:r>
          </w:p>
          <w:p w14:paraId="7A9C1583" w14:textId="77777777" w:rsidR="00F8701E" w:rsidRDefault="00F8701E" w:rsidP="00C17FB6">
            <w:pPr>
              <w:spacing w:after="120"/>
              <w:rPr>
                <w:rFonts w:ascii="Verdana" w:hAnsi="Verdana"/>
                <w:sz w:val="20"/>
                <w:szCs w:val="20"/>
              </w:rPr>
            </w:pPr>
          </w:p>
          <w:p w14:paraId="542B71A0" w14:textId="50F23B26" w:rsidR="00C17FB6" w:rsidRPr="00261A7E" w:rsidRDefault="00C17FB6" w:rsidP="00C17FB6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 w:rsidRPr="00261A7E">
              <w:rPr>
                <w:rFonts w:ascii="Verdana" w:hAnsi="Verdana"/>
                <w:sz w:val="20"/>
                <w:szCs w:val="20"/>
              </w:rPr>
              <w:t>Wykład</w:t>
            </w:r>
            <w:r w:rsidR="00F8701E">
              <w:rPr>
                <w:rFonts w:ascii="Verdana" w:hAnsi="Verdana"/>
                <w:sz w:val="20"/>
                <w:szCs w:val="20"/>
              </w:rPr>
              <w:t>y</w:t>
            </w:r>
            <w:r w:rsidRPr="00261A7E">
              <w:rPr>
                <w:rFonts w:ascii="Verdana" w:hAnsi="Verdana"/>
                <w:sz w:val="20"/>
                <w:szCs w:val="20"/>
              </w:rPr>
              <w:t>:</w:t>
            </w:r>
          </w:p>
          <w:p w14:paraId="2BCDA9ED" w14:textId="558D0DD9" w:rsidR="00BA3B58" w:rsidRPr="00F8701E" w:rsidRDefault="00CC6109" w:rsidP="000C40E7">
            <w:pPr>
              <w:pStyle w:val="Akapitzlist"/>
              <w:numPr>
                <w:ilvl w:val="0"/>
                <w:numId w:val="8"/>
              </w:numPr>
              <w:spacing w:after="120"/>
              <w:ind w:left="340" w:hanging="170"/>
              <w:rPr>
                <w:rFonts w:ascii="Verdana" w:hAnsi="Verdana"/>
                <w:sz w:val="20"/>
                <w:szCs w:val="20"/>
              </w:rPr>
            </w:pPr>
            <w:r w:rsidRPr="00F8701E">
              <w:rPr>
                <w:rFonts w:ascii="Verdana" w:hAnsi="Verdana"/>
                <w:sz w:val="20"/>
                <w:szCs w:val="20"/>
              </w:rPr>
              <w:t xml:space="preserve">Technologie zagospodarowania i wykorzystania odpadów </w:t>
            </w:r>
            <w:r w:rsidR="00D40934" w:rsidRPr="00F8701E">
              <w:rPr>
                <w:rFonts w:ascii="Verdana" w:hAnsi="Verdana"/>
                <w:sz w:val="20"/>
                <w:szCs w:val="20"/>
              </w:rPr>
              <w:t>z wydobycia</w:t>
            </w:r>
            <w:r w:rsidR="00284EBC" w:rsidRPr="00F8701E">
              <w:rPr>
                <w:rFonts w:ascii="Verdana" w:hAnsi="Verdana"/>
                <w:sz w:val="20"/>
                <w:szCs w:val="20"/>
              </w:rPr>
              <w:t xml:space="preserve"> i przeróbki</w:t>
            </w:r>
            <w:r w:rsidR="00D40934" w:rsidRPr="00F8701E">
              <w:rPr>
                <w:rFonts w:ascii="Verdana" w:hAnsi="Verdana"/>
                <w:sz w:val="20"/>
                <w:szCs w:val="20"/>
              </w:rPr>
              <w:t xml:space="preserve"> surowców energetycznych (</w:t>
            </w:r>
            <w:r w:rsidR="00284EBC" w:rsidRPr="00F8701E">
              <w:rPr>
                <w:rFonts w:ascii="Verdana" w:hAnsi="Verdana"/>
                <w:sz w:val="20"/>
                <w:szCs w:val="20"/>
              </w:rPr>
              <w:t>węgiel kamienny, brunatny,</w:t>
            </w:r>
            <w:r w:rsidR="00637ADC" w:rsidRPr="00F8701E">
              <w:rPr>
                <w:rFonts w:ascii="Verdana" w:hAnsi="Verdana"/>
                <w:sz w:val="20"/>
                <w:szCs w:val="20"/>
              </w:rPr>
              <w:t xml:space="preserve"> metan z pokładów </w:t>
            </w:r>
            <w:r w:rsidR="00BA5496" w:rsidRPr="00F8701E">
              <w:rPr>
                <w:rFonts w:ascii="Verdana" w:hAnsi="Verdana"/>
                <w:sz w:val="20"/>
                <w:szCs w:val="20"/>
              </w:rPr>
              <w:t>węgla</w:t>
            </w:r>
            <w:r w:rsidR="00637ADC" w:rsidRPr="00F8701E">
              <w:rPr>
                <w:rFonts w:ascii="Verdana" w:hAnsi="Verdana"/>
                <w:sz w:val="20"/>
                <w:szCs w:val="20"/>
              </w:rPr>
              <w:t>,</w:t>
            </w:r>
            <w:r w:rsidR="00BA5496" w:rsidRPr="00F8701E">
              <w:rPr>
                <w:rFonts w:ascii="Verdana" w:hAnsi="Verdana"/>
                <w:sz w:val="20"/>
                <w:szCs w:val="20"/>
              </w:rPr>
              <w:t xml:space="preserve"> azotowy gaz ziemny,</w:t>
            </w:r>
            <w:r w:rsidR="00284EBC" w:rsidRPr="00F8701E">
              <w:rPr>
                <w:rFonts w:ascii="Verdana" w:hAnsi="Verdana"/>
                <w:sz w:val="20"/>
                <w:szCs w:val="20"/>
              </w:rPr>
              <w:t xml:space="preserve"> ropa naftowa, gaz ziemny</w:t>
            </w:r>
            <w:r w:rsidR="00BA5496" w:rsidRPr="00F8701E">
              <w:rPr>
                <w:rFonts w:ascii="Verdana" w:hAnsi="Verdana"/>
                <w:sz w:val="20"/>
                <w:szCs w:val="20"/>
              </w:rPr>
              <w:t>, hel</w:t>
            </w:r>
            <w:r w:rsidR="00284EBC" w:rsidRPr="00F8701E">
              <w:rPr>
                <w:rFonts w:ascii="Verdana" w:hAnsi="Verdana"/>
                <w:sz w:val="20"/>
                <w:szCs w:val="20"/>
              </w:rPr>
              <w:t>)</w:t>
            </w:r>
            <w:r w:rsidR="0029335B" w:rsidRPr="00F8701E">
              <w:rPr>
                <w:rFonts w:ascii="Verdana" w:hAnsi="Verdana"/>
                <w:sz w:val="20"/>
                <w:szCs w:val="20"/>
              </w:rPr>
              <w:t xml:space="preserve"> </w:t>
            </w:r>
            <w:r w:rsidR="00BE4812" w:rsidRPr="00F8701E">
              <w:rPr>
                <w:rFonts w:ascii="Verdana" w:hAnsi="Verdana"/>
                <w:sz w:val="20"/>
                <w:szCs w:val="20"/>
              </w:rPr>
              <w:t xml:space="preserve">oraz </w:t>
            </w:r>
            <w:r w:rsidR="004733B0" w:rsidRPr="00F8701E">
              <w:rPr>
                <w:rFonts w:ascii="Verdana" w:hAnsi="Verdana"/>
                <w:sz w:val="20"/>
                <w:szCs w:val="20"/>
              </w:rPr>
              <w:t>z wydobycia i przeróbki rud metali (rudy miedzi i srebra; rudy cynku i ołowiu</w:t>
            </w:r>
            <w:r w:rsidR="004623A9" w:rsidRPr="00F8701E">
              <w:rPr>
                <w:rFonts w:ascii="Verdana" w:hAnsi="Verdana"/>
                <w:sz w:val="20"/>
                <w:szCs w:val="20"/>
              </w:rPr>
              <w:t>)</w:t>
            </w:r>
            <w:r w:rsidR="00F8701E">
              <w:rPr>
                <w:rFonts w:ascii="Verdana" w:hAnsi="Verdana"/>
                <w:sz w:val="20"/>
                <w:szCs w:val="20"/>
              </w:rPr>
              <w:t>.</w:t>
            </w:r>
            <w:r w:rsidR="0029335B" w:rsidRPr="00F8701E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48A9E383" w14:textId="551303FE" w:rsidR="002D7896" w:rsidRPr="00F8701E" w:rsidRDefault="00790893" w:rsidP="00F8701E">
            <w:pPr>
              <w:pStyle w:val="Akapitzlist"/>
              <w:numPr>
                <w:ilvl w:val="0"/>
                <w:numId w:val="8"/>
              </w:numPr>
              <w:spacing w:after="120"/>
              <w:ind w:left="332" w:hanging="142"/>
              <w:rPr>
                <w:rFonts w:ascii="Verdana" w:hAnsi="Verdana"/>
                <w:sz w:val="20"/>
                <w:szCs w:val="20"/>
              </w:rPr>
            </w:pPr>
            <w:r w:rsidRPr="00F8701E">
              <w:rPr>
                <w:rFonts w:ascii="Verdana" w:hAnsi="Verdana"/>
                <w:sz w:val="20"/>
                <w:szCs w:val="20"/>
              </w:rPr>
              <w:t xml:space="preserve">Technologie </w:t>
            </w:r>
            <w:r w:rsidR="009316D6" w:rsidRPr="00F8701E">
              <w:rPr>
                <w:rFonts w:ascii="Verdana" w:hAnsi="Verdana"/>
                <w:sz w:val="20"/>
                <w:szCs w:val="20"/>
              </w:rPr>
              <w:t>zagospodarowania</w:t>
            </w:r>
            <w:r w:rsidRPr="00F8701E">
              <w:rPr>
                <w:rFonts w:ascii="Verdana" w:hAnsi="Verdana"/>
                <w:sz w:val="20"/>
                <w:szCs w:val="20"/>
              </w:rPr>
              <w:t xml:space="preserve"> i wykorzystania odpadów z wydobycia i przeróbki </w:t>
            </w:r>
            <w:r w:rsidR="009316D6" w:rsidRPr="00F8701E">
              <w:rPr>
                <w:rFonts w:ascii="Verdana" w:hAnsi="Verdana"/>
                <w:sz w:val="20"/>
                <w:szCs w:val="20"/>
              </w:rPr>
              <w:t>surowcowych chemicznych (siarka</w:t>
            </w:r>
            <w:r w:rsidR="00D40934" w:rsidRPr="00F8701E">
              <w:rPr>
                <w:rFonts w:ascii="Verdana" w:hAnsi="Verdana"/>
                <w:sz w:val="20"/>
                <w:szCs w:val="20"/>
              </w:rPr>
              <w:t>;</w:t>
            </w:r>
            <w:r w:rsidR="009316D6" w:rsidRPr="00F8701E">
              <w:rPr>
                <w:rFonts w:ascii="Verdana" w:hAnsi="Verdana"/>
                <w:sz w:val="20"/>
                <w:szCs w:val="20"/>
              </w:rPr>
              <w:t xml:space="preserve"> sól kamienna</w:t>
            </w:r>
            <w:r w:rsidR="00D40934" w:rsidRPr="00F8701E">
              <w:rPr>
                <w:rFonts w:ascii="Verdana" w:hAnsi="Verdana"/>
                <w:sz w:val="20"/>
                <w:szCs w:val="20"/>
              </w:rPr>
              <w:t>;</w:t>
            </w:r>
            <w:r w:rsidR="009316D6" w:rsidRPr="00F8701E">
              <w:rPr>
                <w:rFonts w:ascii="Verdana" w:hAnsi="Verdana"/>
                <w:sz w:val="20"/>
                <w:szCs w:val="20"/>
              </w:rPr>
              <w:t xml:space="preserve"> </w:t>
            </w:r>
            <w:r w:rsidR="005E43E5" w:rsidRPr="00F8701E">
              <w:rPr>
                <w:rFonts w:ascii="Verdana" w:hAnsi="Verdana"/>
                <w:sz w:val="20"/>
                <w:szCs w:val="20"/>
              </w:rPr>
              <w:t>surowce fosforowe</w:t>
            </w:r>
            <w:r w:rsidR="00D40934" w:rsidRPr="00F8701E">
              <w:rPr>
                <w:rFonts w:ascii="Verdana" w:hAnsi="Verdana"/>
                <w:sz w:val="20"/>
                <w:szCs w:val="20"/>
              </w:rPr>
              <w:t>)</w:t>
            </w:r>
            <w:r w:rsidR="0097677F" w:rsidRPr="00F8701E">
              <w:rPr>
                <w:rFonts w:ascii="Verdana" w:hAnsi="Verdana"/>
                <w:sz w:val="20"/>
                <w:szCs w:val="20"/>
              </w:rPr>
              <w:t xml:space="preserve"> oraz </w:t>
            </w:r>
            <w:r w:rsidR="00EE53E6" w:rsidRPr="00F8701E">
              <w:rPr>
                <w:rFonts w:ascii="Verdana" w:hAnsi="Verdana"/>
                <w:sz w:val="20"/>
                <w:szCs w:val="20"/>
              </w:rPr>
              <w:t>z wydobyci i przeróbki surowców skalnych</w:t>
            </w:r>
            <w:r w:rsidR="004D6139" w:rsidRPr="00F8701E">
              <w:rPr>
                <w:rFonts w:ascii="Verdana" w:hAnsi="Verdana"/>
                <w:sz w:val="20"/>
                <w:szCs w:val="20"/>
              </w:rPr>
              <w:t xml:space="preserve"> (kruszywa łamane </w:t>
            </w:r>
            <w:r w:rsidR="008442C5" w:rsidRPr="00F8701E">
              <w:rPr>
                <w:rFonts w:ascii="Verdana" w:hAnsi="Verdana"/>
                <w:sz w:val="20"/>
                <w:szCs w:val="20"/>
              </w:rPr>
              <w:t>drogowe</w:t>
            </w:r>
            <w:r w:rsidR="004D6139" w:rsidRPr="00F8701E">
              <w:rPr>
                <w:rFonts w:ascii="Verdana" w:hAnsi="Verdana"/>
                <w:sz w:val="20"/>
                <w:szCs w:val="20"/>
              </w:rPr>
              <w:t xml:space="preserve"> i budowlane, kruszywa naturalne, surowce </w:t>
            </w:r>
            <w:r w:rsidR="00CB538C" w:rsidRPr="00F8701E">
              <w:rPr>
                <w:rFonts w:ascii="Verdana" w:hAnsi="Verdana"/>
                <w:sz w:val="20"/>
                <w:szCs w:val="20"/>
              </w:rPr>
              <w:t xml:space="preserve">węglanowe dla przemysłu </w:t>
            </w:r>
            <w:r w:rsidR="008442C5" w:rsidRPr="00F8701E">
              <w:rPr>
                <w:rFonts w:ascii="Verdana" w:hAnsi="Verdana"/>
                <w:sz w:val="20"/>
                <w:szCs w:val="20"/>
              </w:rPr>
              <w:t>cementowego</w:t>
            </w:r>
            <w:r w:rsidR="00CB538C" w:rsidRPr="00F8701E">
              <w:rPr>
                <w:rFonts w:ascii="Verdana" w:hAnsi="Verdana"/>
                <w:sz w:val="20"/>
                <w:szCs w:val="20"/>
              </w:rPr>
              <w:t xml:space="preserve"> i wapienniczego</w:t>
            </w:r>
            <w:r w:rsidR="00F8701E">
              <w:rPr>
                <w:rFonts w:ascii="Verdana" w:hAnsi="Verdana"/>
                <w:sz w:val="20"/>
                <w:szCs w:val="20"/>
              </w:rPr>
              <w:t>.</w:t>
            </w:r>
            <w:r w:rsidR="00274F43" w:rsidRPr="00F8701E">
              <w:rPr>
                <w:rFonts w:ascii="Verdana" w:hAnsi="Verdana"/>
                <w:sz w:val="20"/>
                <w:szCs w:val="20"/>
              </w:rPr>
              <w:t xml:space="preserve"> </w:t>
            </w:r>
            <w:r w:rsidR="00391F21" w:rsidRPr="00F8701E">
              <w:rPr>
                <w:rFonts w:ascii="Verdana" w:hAnsi="Verdana"/>
                <w:sz w:val="20"/>
                <w:szCs w:val="20"/>
              </w:rPr>
              <w:t xml:space="preserve">  </w:t>
            </w:r>
          </w:p>
          <w:p w14:paraId="5D5AC2F1" w14:textId="1F593139" w:rsidR="0055497F" w:rsidRDefault="0055497F" w:rsidP="00F8701E">
            <w:pPr>
              <w:pStyle w:val="Akapitzlist"/>
              <w:numPr>
                <w:ilvl w:val="0"/>
                <w:numId w:val="8"/>
              </w:numPr>
              <w:spacing w:after="120"/>
              <w:ind w:left="332" w:hanging="142"/>
              <w:rPr>
                <w:rFonts w:ascii="Verdana" w:hAnsi="Verdana"/>
                <w:sz w:val="20"/>
                <w:szCs w:val="20"/>
              </w:rPr>
            </w:pPr>
            <w:r w:rsidRPr="00F8701E">
              <w:rPr>
                <w:rFonts w:ascii="Verdana" w:hAnsi="Verdana"/>
                <w:sz w:val="20"/>
                <w:szCs w:val="20"/>
              </w:rPr>
              <w:t>Technologie zagospodarowania i wykorzystania odpadów NORM</w:t>
            </w:r>
            <w:r w:rsidR="00EC16F7" w:rsidRPr="00F8701E">
              <w:rPr>
                <w:rFonts w:ascii="Verdana" w:hAnsi="Verdana"/>
                <w:sz w:val="20"/>
                <w:szCs w:val="20"/>
              </w:rPr>
              <w:t xml:space="preserve"> </w:t>
            </w:r>
            <w:r w:rsidR="005A2945" w:rsidRPr="00F8701E">
              <w:rPr>
                <w:rFonts w:ascii="Verdana" w:hAnsi="Verdana"/>
                <w:sz w:val="20"/>
                <w:szCs w:val="20"/>
              </w:rPr>
              <w:t xml:space="preserve">i TENORM </w:t>
            </w:r>
            <w:r w:rsidR="00EC16F7" w:rsidRPr="00F8701E">
              <w:rPr>
                <w:rFonts w:ascii="Verdana" w:hAnsi="Verdana"/>
                <w:sz w:val="20"/>
                <w:szCs w:val="20"/>
              </w:rPr>
              <w:t>(</w:t>
            </w:r>
            <w:r w:rsidR="00CB538C" w:rsidRPr="00F8701E">
              <w:rPr>
                <w:rFonts w:ascii="Verdana" w:hAnsi="Verdana"/>
                <w:sz w:val="20"/>
                <w:szCs w:val="20"/>
              </w:rPr>
              <w:t>odpady radioaktywne</w:t>
            </w:r>
            <w:r w:rsidR="00DB0831" w:rsidRPr="00F8701E">
              <w:rPr>
                <w:rFonts w:ascii="Verdana" w:hAnsi="Verdana"/>
                <w:sz w:val="20"/>
                <w:szCs w:val="20"/>
              </w:rPr>
              <w:t>)</w:t>
            </w:r>
            <w:r w:rsidR="00F8701E">
              <w:rPr>
                <w:rFonts w:ascii="Verdana" w:hAnsi="Verdana"/>
                <w:sz w:val="20"/>
                <w:szCs w:val="20"/>
              </w:rPr>
              <w:t>.</w:t>
            </w:r>
          </w:p>
          <w:p w14:paraId="3BC2270F" w14:textId="67604ADE" w:rsidR="00F8701E" w:rsidRDefault="00550358" w:rsidP="00F8701E">
            <w:pPr>
              <w:pStyle w:val="Akapitzlist"/>
              <w:numPr>
                <w:ilvl w:val="0"/>
                <w:numId w:val="8"/>
              </w:numPr>
              <w:spacing w:after="120"/>
              <w:ind w:left="332" w:hanging="142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Odpylanie i odsiarczanie gazów odlotowych. Wtórne odpady przemysłu energetycznego i ich zastosowanie.</w:t>
            </w:r>
          </w:p>
          <w:p w14:paraId="2925722B" w14:textId="77777777" w:rsidR="00D56364" w:rsidRDefault="00550358" w:rsidP="00D56364">
            <w:pPr>
              <w:pStyle w:val="Akapitzlist"/>
              <w:numPr>
                <w:ilvl w:val="0"/>
                <w:numId w:val="8"/>
              </w:numPr>
              <w:spacing w:after="120"/>
              <w:ind w:left="332" w:hanging="142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Charakterystyka popiołów i żużli węglowych (typy, rodzaje i sortymenty). Odpady</w:t>
            </w:r>
            <w:r w:rsidR="00D56364">
              <w:rPr>
                <w:rFonts w:ascii="Verdana" w:hAnsi="Verdana"/>
                <w:sz w:val="20"/>
                <w:szCs w:val="20"/>
              </w:rPr>
              <w:t xml:space="preserve"> z IOS, rodzaje i wykorzystanie.</w:t>
            </w:r>
          </w:p>
          <w:p w14:paraId="027E5122" w14:textId="4A5B4BDD" w:rsidR="00550358" w:rsidRPr="00D56364" w:rsidRDefault="00550358" w:rsidP="00D56364">
            <w:pPr>
              <w:pStyle w:val="Akapitzlist"/>
              <w:numPr>
                <w:ilvl w:val="0"/>
                <w:numId w:val="8"/>
              </w:numPr>
              <w:spacing w:after="120"/>
              <w:ind w:left="332" w:hanging="142"/>
              <w:rPr>
                <w:rFonts w:ascii="Verdana" w:hAnsi="Verdana"/>
                <w:sz w:val="20"/>
                <w:szCs w:val="20"/>
              </w:rPr>
            </w:pPr>
            <w:r w:rsidRPr="00D56364">
              <w:rPr>
                <w:rFonts w:ascii="Verdana" w:hAnsi="Verdana"/>
                <w:sz w:val="20"/>
                <w:szCs w:val="20"/>
              </w:rPr>
              <w:t>Cementy wieloskładnikowe (CEM II/A, B )</w:t>
            </w:r>
            <w:r w:rsidR="00D56364">
              <w:rPr>
                <w:rFonts w:ascii="Verdana" w:hAnsi="Verdana"/>
                <w:sz w:val="20"/>
                <w:szCs w:val="20"/>
              </w:rPr>
              <w:t xml:space="preserve"> i</w:t>
            </w:r>
            <w:r w:rsidRPr="00D56364">
              <w:rPr>
                <w:rFonts w:ascii="Verdana" w:hAnsi="Verdana"/>
                <w:sz w:val="20"/>
                <w:szCs w:val="20"/>
              </w:rPr>
              <w:t xml:space="preserve"> </w:t>
            </w:r>
            <w:r w:rsidR="00D56364">
              <w:rPr>
                <w:rFonts w:ascii="Verdana" w:hAnsi="Verdana"/>
                <w:sz w:val="20"/>
                <w:szCs w:val="20"/>
              </w:rPr>
              <w:t>l</w:t>
            </w:r>
            <w:r w:rsidRPr="00D56364">
              <w:rPr>
                <w:rFonts w:ascii="Verdana" w:hAnsi="Verdana"/>
                <w:sz w:val="20"/>
                <w:szCs w:val="20"/>
              </w:rPr>
              <w:t xml:space="preserve">ekkie kruszywa budowlane z suchych popiołów lotnych (technologia </w:t>
            </w:r>
            <w:proofErr w:type="spellStart"/>
            <w:r w:rsidRPr="00D56364">
              <w:rPr>
                <w:rFonts w:ascii="Verdana" w:hAnsi="Verdana"/>
                <w:sz w:val="20"/>
                <w:szCs w:val="20"/>
              </w:rPr>
              <w:t>pollytag</w:t>
            </w:r>
            <w:proofErr w:type="spellEnd"/>
            <w:r w:rsidRPr="00D56364">
              <w:rPr>
                <w:rFonts w:ascii="Verdana" w:hAnsi="Verdana"/>
                <w:sz w:val="20"/>
                <w:szCs w:val="20"/>
              </w:rPr>
              <w:t xml:space="preserve">). Materiały budowlane i wełna mineralna z ciekłego żużla. </w:t>
            </w:r>
          </w:p>
          <w:p w14:paraId="46F63F80" w14:textId="742518FC" w:rsidR="00550358" w:rsidRDefault="00550358" w:rsidP="00F8701E">
            <w:pPr>
              <w:pStyle w:val="Akapitzlist"/>
              <w:numPr>
                <w:ilvl w:val="0"/>
                <w:numId w:val="8"/>
              </w:numPr>
              <w:spacing w:after="120"/>
              <w:ind w:left="332" w:hanging="142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Suche i mokre składowanie odpadów paleniskowych (wpływ na hydrosferę, atmosferę i możliwa rekultywacja)</w:t>
            </w:r>
          </w:p>
          <w:p w14:paraId="4E3C82CB" w14:textId="7E726FF7" w:rsidR="00550358" w:rsidRPr="00C57CCD" w:rsidRDefault="00550358" w:rsidP="00F8701E">
            <w:pPr>
              <w:pStyle w:val="Akapitzlist"/>
              <w:numPr>
                <w:ilvl w:val="0"/>
                <w:numId w:val="8"/>
              </w:numPr>
              <w:spacing w:after="120"/>
              <w:ind w:left="332" w:hanging="142"/>
              <w:rPr>
                <w:rFonts w:ascii="Verdana" w:hAnsi="Verdana"/>
                <w:sz w:val="20"/>
                <w:szCs w:val="20"/>
              </w:rPr>
            </w:pPr>
            <w:r w:rsidRPr="00C57CCD">
              <w:rPr>
                <w:rFonts w:ascii="Verdana" w:hAnsi="Verdana"/>
                <w:sz w:val="20"/>
                <w:szCs w:val="20"/>
              </w:rPr>
              <w:t xml:space="preserve">Żużle hutnicze </w:t>
            </w:r>
            <w:r w:rsidR="00C57CCD" w:rsidRPr="00C57CCD">
              <w:rPr>
                <w:rFonts w:ascii="Verdana" w:hAnsi="Verdana"/>
                <w:sz w:val="20"/>
                <w:szCs w:val="20"/>
              </w:rPr>
              <w:t xml:space="preserve">(Omówienie procesu hutniczego oraz odpadów powstających w jego wyniku, analiza składu chemiczno-fazowego żużli hutniczych, możliwości wykorzystania żużli hutniczych przemyśle inżynieryjnym oraz wykorzystania żużli hutniczych jako surowców wtórnych w procesach hydrometalurgicznych oraz </w:t>
            </w:r>
            <w:proofErr w:type="spellStart"/>
            <w:r w:rsidR="00C57CCD" w:rsidRPr="00C57CCD">
              <w:rPr>
                <w:rFonts w:ascii="Verdana" w:hAnsi="Verdana"/>
                <w:sz w:val="20"/>
                <w:szCs w:val="20"/>
              </w:rPr>
              <w:t>biohydrometalurgicznych</w:t>
            </w:r>
            <w:proofErr w:type="spellEnd"/>
            <w:r w:rsidR="00C57CCD" w:rsidRPr="00C57CCD">
              <w:rPr>
                <w:rFonts w:ascii="Verdana" w:hAnsi="Verdana"/>
                <w:sz w:val="20"/>
                <w:szCs w:val="20"/>
              </w:rPr>
              <w:t>, analiza korzyści środowiskowych związanych z ponownym wykorzystaniem żużli hutniczych).</w:t>
            </w:r>
          </w:p>
          <w:p w14:paraId="337B0FC0" w14:textId="77777777" w:rsidR="003F1C43" w:rsidRPr="00261A7E" w:rsidRDefault="003F1C43" w:rsidP="00C17FB6">
            <w:pPr>
              <w:spacing w:after="120"/>
              <w:rPr>
                <w:rFonts w:ascii="Verdana" w:hAnsi="Verdana"/>
                <w:sz w:val="20"/>
                <w:szCs w:val="20"/>
              </w:rPr>
            </w:pPr>
          </w:p>
          <w:p w14:paraId="34D3A21F" w14:textId="77777777" w:rsidR="00855AFC" w:rsidRPr="00261A7E" w:rsidRDefault="00855AFC" w:rsidP="00855AFC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 w:rsidRPr="00261A7E">
              <w:rPr>
                <w:rFonts w:ascii="Verdana" w:hAnsi="Verdana"/>
                <w:sz w:val="20"/>
                <w:szCs w:val="20"/>
              </w:rPr>
              <w:t>Ćwiczenia:</w:t>
            </w:r>
          </w:p>
          <w:p w14:paraId="32B7BB10" w14:textId="4A380C37" w:rsidR="008442C5" w:rsidRPr="000C40E7" w:rsidRDefault="00C30ED9" w:rsidP="000C40E7">
            <w:pPr>
              <w:pStyle w:val="Akapitzlist"/>
              <w:numPr>
                <w:ilvl w:val="0"/>
                <w:numId w:val="12"/>
              </w:numPr>
              <w:spacing w:after="120"/>
              <w:ind w:left="256" w:firstLine="0"/>
              <w:rPr>
                <w:rFonts w:ascii="Verdana" w:hAnsi="Verdana"/>
                <w:sz w:val="20"/>
                <w:szCs w:val="20"/>
              </w:rPr>
            </w:pPr>
            <w:r w:rsidRPr="000C40E7">
              <w:rPr>
                <w:rFonts w:ascii="Verdana" w:hAnsi="Verdana"/>
                <w:sz w:val="20"/>
                <w:szCs w:val="20"/>
              </w:rPr>
              <w:lastRenderedPageBreak/>
              <w:t>Analiza przypadków zagospodarowania odpadów wydobywczych</w:t>
            </w:r>
            <w:r w:rsidR="00274F43" w:rsidRPr="000C40E7">
              <w:rPr>
                <w:rFonts w:ascii="Verdana" w:hAnsi="Verdana"/>
                <w:sz w:val="20"/>
                <w:szCs w:val="20"/>
              </w:rPr>
              <w:t xml:space="preserve"> </w:t>
            </w:r>
            <w:r w:rsidR="0097677F" w:rsidRPr="000C40E7">
              <w:rPr>
                <w:rFonts w:ascii="Verdana" w:hAnsi="Verdana"/>
                <w:sz w:val="20"/>
                <w:szCs w:val="20"/>
              </w:rPr>
              <w:t>i przeróbczych</w:t>
            </w:r>
          </w:p>
          <w:p w14:paraId="69B0524B" w14:textId="77777777" w:rsidR="007C5D95" w:rsidRPr="000C40E7" w:rsidRDefault="007C5D95" w:rsidP="000C40E7">
            <w:pPr>
              <w:pStyle w:val="Akapitzlist"/>
              <w:numPr>
                <w:ilvl w:val="0"/>
                <w:numId w:val="12"/>
              </w:numPr>
              <w:spacing w:after="120"/>
              <w:ind w:left="256" w:firstLine="0"/>
              <w:rPr>
                <w:rFonts w:ascii="Verdana" w:hAnsi="Verdana"/>
                <w:sz w:val="20"/>
                <w:szCs w:val="20"/>
              </w:rPr>
            </w:pPr>
            <w:r w:rsidRPr="000C40E7">
              <w:rPr>
                <w:rFonts w:ascii="Verdana" w:hAnsi="Verdana"/>
                <w:sz w:val="20"/>
                <w:szCs w:val="20"/>
              </w:rPr>
              <w:t xml:space="preserve">Technologie i metodyka pomiarowa odpadów radioaktywnych </w:t>
            </w:r>
          </w:p>
          <w:p w14:paraId="329F6DC3" w14:textId="3B109B7D" w:rsidR="00A73B5F" w:rsidRDefault="00A73B5F" w:rsidP="000C40E7">
            <w:pPr>
              <w:pStyle w:val="Akapitzlist"/>
              <w:numPr>
                <w:ilvl w:val="0"/>
                <w:numId w:val="12"/>
              </w:numPr>
              <w:spacing w:after="120"/>
              <w:ind w:left="256" w:firstLine="0"/>
              <w:rPr>
                <w:rFonts w:ascii="Verdana" w:hAnsi="Verdana"/>
                <w:sz w:val="20"/>
                <w:szCs w:val="20"/>
              </w:rPr>
            </w:pPr>
            <w:r w:rsidRPr="000C40E7">
              <w:rPr>
                <w:rFonts w:ascii="Verdana" w:hAnsi="Verdana"/>
                <w:sz w:val="20"/>
                <w:szCs w:val="20"/>
              </w:rPr>
              <w:t xml:space="preserve">Analiza przypadków </w:t>
            </w:r>
            <w:r w:rsidR="00BF42F0" w:rsidRPr="000C40E7">
              <w:rPr>
                <w:rFonts w:ascii="Verdana" w:hAnsi="Verdana"/>
                <w:sz w:val="20"/>
                <w:szCs w:val="20"/>
              </w:rPr>
              <w:t>wykorzystania</w:t>
            </w:r>
            <w:r w:rsidRPr="000C40E7">
              <w:rPr>
                <w:rFonts w:ascii="Verdana" w:hAnsi="Verdana"/>
                <w:sz w:val="20"/>
                <w:szCs w:val="20"/>
              </w:rPr>
              <w:t xml:space="preserve"> odpadów NORM</w:t>
            </w:r>
            <w:r w:rsidR="00274F43" w:rsidRPr="000C40E7">
              <w:rPr>
                <w:rFonts w:ascii="Verdana" w:hAnsi="Verdana"/>
                <w:sz w:val="20"/>
                <w:szCs w:val="20"/>
              </w:rPr>
              <w:t xml:space="preserve"> </w:t>
            </w:r>
            <w:r w:rsidR="003539FE" w:rsidRPr="000C40E7">
              <w:rPr>
                <w:rFonts w:ascii="Verdana" w:hAnsi="Verdana"/>
                <w:sz w:val="20"/>
                <w:szCs w:val="20"/>
              </w:rPr>
              <w:t>i TENORM</w:t>
            </w:r>
          </w:p>
          <w:p w14:paraId="0729E455" w14:textId="029A3A67" w:rsidR="007702B0" w:rsidRPr="00C57CCD" w:rsidRDefault="00C57CCD" w:rsidP="000C40E7">
            <w:pPr>
              <w:pStyle w:val="Akapitzlist"/>
              <w:numPr>
                <w:ilvl w:val="0"/>
                <w:numId w:val="12"/>
              </w:numPr>
              <w:spacing w:after="120"/>
              <w:ind w:left="256" w:firstLine="0"/>
              <w:rPr>
                <w:rFonts w:ascii="Verdana" w:hAnsi="Verdana"/>
                <w:sz w:val="20"/>
                <w:szCs w:val="20"/>
              </w:rPr>
            </w:pPr>
            <w:r w:rsidRPr="00C57CCD">
              <w:rPr>
                <w:rFonts w:ascii="Verdana" w:hAnsi="Verdana"/>
                <w:sz w:val="20"/>
                <w:szCs w:val="20"/>
              </w:rPr>
              <w:t>Analiza wykorzystania żużli hutniczych jako surowców wtórnych wraz z przeliczeniem danych dla wybranego studium przypadku.</w:t>
            </w:r>
          </w:p>
          <w:p w14:paraId="462FC87B" w14:textId="77777777" w:rsidR="00BF42F0" w:rsidRPr="00261A7E" w:rsidRDefault="00BF42F0" w:rsidP="00855AFC">
            <w:pPr>
              <w:spacing w:after="120"/>
              <w:rPr>
                <w:rFonts w:ascii="Verdana" w:hAnsi="Verdana"/>
                <w:sz w:val="20"/>
                <w:szCs w:val="20"/>
              </w:rPr>
            </w:pPr>
          </w:p>
          <w:p w14:paraId="02A671C0" w14:textId="77777777" w:rsidR="00B97A3B" w:rsidRDefault="00C250BD" w:rsidP="00B97A3B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 w:rsidRPr="00261A7E">
              <w:rPr>
                <w:rFonts w:ascii="Verdana" w:hAnsi="Verdana"/>
                <w:sz w:val="20"/>
                <w:szCs w:val="20"/>
              </w:rPr>
              <w:t>Ćwiczenia terenowe:</w:t>
            </w:r>
          </w:p>
          <w:p w14:paraId="05581882" w14:textId="77777777" w:rsidR="00B97A3B" w:rsidRPr="00B97A3B" w:rsidRDefault="00C250BD" w:rsidP="00B97A3B">
            <w:pPr>
              <w:pStyle w:val="Akapitzlist"/>
              <w:numPr>
                <w:ilvl w:val="0"/>
                <w:numId w:val="13"/>
              </w:numPr>
              <w:spacing w:after="120"/>
              <w:ind w:left="612" w:hanging="357"/>
              <w:rPr>
                <w:rFonts w:ascii="Verdana" w:hAnsi="Verdana"/>
                <w:sz w:val="20"/>
                <w:szCs w:val="20"/>
              </w:rPr>
            </w:pPr>
            <w:r w:rsidRPr="00B97A3B">
              <w:rPr>
                <w:rFonts w:ascii="Verdana" w:hAnsi="Verdana"/>
                <w:sz w:val="20"/>
                <w:szCs w:val="20"/>
              </w:rPr>
              <w:t>Zbiornik odpadów poflotacyjnych Żelazny Most</w:t>
            </w:r>
          </w:p>
          <w:p w14:paraId="68CE99FC" w14:textId="36200477" w:rsidR="00C17FB6" w:rsidRPr="00B97A3B" w:rsidRDefault="00550358" w:rsidP="00B97A3B">
            <w:pPr>
              <w:pStyle w:val="Akapitzlist"/>
              <w:numPr>
                <w:ilvl w:val="0"/>
                <w:numId w:val="13"/>
              </w:numPr>
              <w:spacing w:after="120"/>
              <w:ind w:left="612" w:hanging="357"/>
              <w:rPr>
                <w:rFonts w:ascii="Verdana" w:hAnsi="Verdana"/>
                <w:sz w:val="20"/>
                <w:szCs w:val="20"/>
              </w:rPr>
            </w:pPr>
            <w:r w:rsidRPr="00B97A3B">
              <w:rPr>
                <w:rFonts w:ascii="Verdana" w:hAnsi="Verdana"/>
                <w:sz w:val="20"/>
                <w:szCs w:val="20"/>
              </w:rPr>
              <w:t xml:space="preserve">Metody odsiarczania i odpylania (Elektrownia Opole/ i lub Elektrociepłownia Wrocław ) oraz zakładzie produkcji płyt gipsowo-kartonowych w Opolu </w:t>
            </w:r>
            <w:proofErr w:type="spellStart"/>
            <w:r w:rsidRPr="00B97A3B">
              <w:rPr>
                <w:rFonts w:ascii="Verdana" w:hAnsi="Verdana"/>
                <w:sz w:val="20"/>
                <w:szCs w:val="20"/>
              </w:rPr>
              <w:t>Norgips</w:t>
            </w:r>
            <w:proofErr w:type="spellEnd"/>
            <w:r w:rsidRPr="00B97A3B">
              <w:rPr>
                <w:rFonts w:ascii="Verdana" w:hAnsi="Verdana"/>
                <w:sz w:val="20"/>
                <w:szCs w:val="20"/>
              </w:rPr>
              <w:t xml:space="preserve"> sp. z o.o.</w:t>
            </w:r>
          </w:p>
          <w:p w14:paraId="108721C6" w14:textId="77777777" w:rsidR="00C17FB6" w:rsidRPr="00261A7E" w:rsidRDefault="00C17FB6">
            <w:pPr>
              <w:spacing w:line="276" w:lineRule="auto"/>
              <w:textAlignment w:val="baseline"/>
              <w:rPr>
                <w:lang w:eastAsia="en-US"/>
              </w:rPr>
            </w:pPr>
          </w:p>
        </w:tc>
      </w:tr>
      <w:tr w:rsidR="00E14527" w14:paraId="0E1DFC91" w14:textId="77777777" w:rsidTr="00D56364">
        <w:trPr>
          <w:trHeight w:val="15"/>
          <w:jc w:val="center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E44E826" w14:textId="77777777" w:rsidR="004D0655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8DFDD8A" w14:textId="77777777" w:rsidR="004D0655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Zakładane efekty uczenia się  </w:t>
            </w:r>
          </w:p>
          <w:p w14:paraId="0503A7FE" w14:textId="77777777" w:rsidR="00270A7E" w:rsidRDefault="00270A7E">
            <w:pPr>
              <w:spacing w:before="100" w:beforeAutospacing="1" w:after="100" w:afterAutospacing="1" w:line="276" w:lineRule="auto"/>
              <w:textAlignment w:val="baseline"/>
              <w:rPr>
                <w:lang w:eastAsia="en-US"/>
              </w:rPr>
            </w:pPr>
          </w:p>
          <w:p w14:paraId="314B2910" w14:textId="6BE87B86" w:rsidR="002723A2" w:rsidRDefault="002723A2" w:rsidP="002723A2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</w:t>
            </w:r>
            <w:r w:rsidRPr="003339DA">
              <w:rPr>
                <w:rFonts w:ascii="Verdana" w:hAnsi="Verdana"/>
                <w:sz w:val="20"/>
                <w:szCs w:val="20"/>
              </w:rPr>
              <w:t xml:space="preserve">1 – </w:t>
            </w:r>
            <w:r w:rsidR="00322153">
              <w:rPr>
                <w:rFonts w:ascii="Verdana" w:hAnsi="Verdana"/>
                <w:sz w:val="20"/>
                <w:szCs w:val="20"/>
              </w:rPr>
              <w:t>Rozumie i opisuje wpływ działalności wydobywczej przemysłowej na środowisko naturalne</w:t>
            </w:r>
          </w:p>
          <w:p w14:paraId="187D641D" w14:textId="77777777" w:rsidR="00ED07CF" w:rsidRPr="003339DA" w:rsidRDefault="00ED07CF" w:rsidP="002723A2">
            <w:pPr>
              <w:rPr>
                <w:rFonts w:ascii="Verdana" w:hAnsi="Verdana"/>
                <w:sz w:val="20"/>
                <w:szCs w:val="20"/>
              </w:rPr>
            </w:pPr>
          </w:p>
          <w:p w14:paraId="2B731F42" w14:textId="38E41D58" w:rsidR="002723A2" w:rsidRDefault="002723A2" w:rsidP="002723A2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</w:t>
            </w:r>
            <w:r w:rsidRPr="003339DA">
              <w:rPr>
                <w:rFonts w:ascii="Verdana" w:hAnsi="Verdana"/>
                <w:sz w:val="20"/>
                <w:szCs w:val="20"/>
              </w:rPr>
              <w:t>2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="00322153">
              <w:rPr>
                <w:rFonts w:ascii="Verdana" w:hAnsi="Verdana"/>
                <w:sz w:val="20"/>
                <w:szCs w:val="20"/>
              </w:rPr>
              <w:t>–</w:t>
            </w:r>
            <w:r w:rsidRPr="003339DA">
              <w:rPr>
                <w:rFonts w:ascii="Verdana" w:hAnsi="Verdana"/>
                <w:sz w:val="20"/>
                <w:szCs w:val="20"/>
              </w:rPr>
              <w:t xml:space="preserve"> </w:t>
            </w:r>
            <w:r w:rsidR="00322153">
              <w:rPr>
                <w:rFonts w:ascii="Verdana" w:hAnsi="Verdana"/>
                <w:sz w:val="20"/>
                <w:szCs w:val="20"/>
              </w:rPr>
              <w:t>Zna i wymienia technologie w gospodarce odpadami przemysłowymi z uwzględnieniem odpadów z produkcji wydobywczej, energetycznej, przemysłowej oraz odpadów radioaktywnych</w:t>
            </w:r>
          </w:p>
          <w:p w14:paraId="6B194AD0" w14:textId="77777777" w:rsidR="002D071A" w:rsidRDefault="002D071A" w:rsidP="002723A2">
            <w:pPr>
              <w:rPr>
                <w:rFonts w:ascii="Verdana" w:hAnsi="Verdana"/>
                <w:sz w:val="20"/>
                <w:szCs w:val="20"/>
              </w:rPr>
            </w:pPr>
          </w:p>
          <w:p w14:paraId="24B94FD6" w14:textId="73F38720" w:rsidR="002D071A" w:rsidRPr="003339DA" w:rsidRDefault="002D071A" w:rsidP="002D071A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U_</w:t>
            </w:r>
            <w:r w:rsidRPr="003339DA">
              <w:rPr>
                <w:rFonts w:ascii="Verdana" w:hAnsi="Verdana"/>
                <w:sz w:val="20"/>
                <w:szCs w:val="20"/>
              </w:rPr>
              <w:t xml:space="preserve">1 </w:t>
            </w:r>
            <w:r w:rsidR="00E14527">
              <w:rPr>
                <w:rFonts w:ascii="Verdana" w:hAnsi="Verdana"/>
                <w:sz w:val="20"/>
                <w:szCs w:val="20"/>
              </w:rPr>
              <w:t>–</w:t>
            </w:r>
            <w:r w:rsidRPr="003339DA">
              <w:rPr>
                <w:rFonts w:ascii="Verdana" w:hAnsi="Verdana"/>
                <w:sz w:val="20"/>
                <w:szCs w:val="20"/>
              </w:rPr>
              <w:t xml:space="preserve"> </w:t>
            </w:r>
            <w:r w:rsidR="00E14527">
              <w:rPr>
                <w:rFonts w:ascii="Verdana" w:hAnsi="Verdana"/>
                <w:sz w:val="20"/>
                <w:szCs w:val="20"/>
              </w:rPr>
              <w:t>Analizuje i weryfikuje przypadki zagospodarowania odpadów wydobywczych, przeróbczych i przemysłowych (w tym energetycznych)</w:t>
            </w:r>
          </w:p>
          <w:p w14:paraId="6183EB96" w14:textId="77777777" w:rsidR="00E14527" w:rsidRDefault="00E14527" w:rsidP="002D071A">
            <w:pPr>
              <w:rPr>
                <w:rFonts w:ascii="Verdana" w:hAnsi="Verdana"/>
                <w:sz w:val="20"/>
                <w:szCs w:val="20"/>
              </w:rPr>
            </w:pPr>
          </w:p>
          <w:p w14:paraId="743878D1" w14:textId="551D5648" w:rsidR="002D071A" w:rsidRPr="003339DA" w:rsidRDefault="002D071A" w:rsidP="002D071A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U_</w:t>
            </w:r>
            <w:r w:rsidRPr="003339DA">
              <w:rPr>
                <w:rFonts w:ascii="Verdana" w:hAnsi="Verdana"/>
                <w:sz w:val="20"/>
                <w:szCs w:val="20"/>
              </w:rPr>
              <w:t xml:space="preserve">2 - </w:t>
            </w:r>
            <w:r w:rsidR="00E14527">
              <w:rPr>
                <w:rFonts w:ascii="Verdana" w:hAnsi="Verdana"/>
                <w:sz w:val="20"/>
                <w:szCs w:val="20"/>
              </w:rPr>
              <w:t>I</w:t>
            </w:r>
            <w:r w:rsidR="00E62CEF" w:rsidRPr="00E62CEF">
              <w:rPr>
                <w:rFonts w:ascii="Verdana" w:hAnsi="Verdana"/>
                <w:sz w:val="20"/>
                <w:szCs w:val="20"/>
              </w:rPr>
              <w:t xml:space="preserve">nterpretuje </w:t>
            </w:r>
            <w:r w:rsidR="00E14527">
              <w:rPr>
                <w:rFonts w:ascii="Verdana" w:hAnsi="Verdana"/>
                <w:sz w:val="20"/>
                <w:szCs w:val="20"/>
              </w:rPr>
              <w:t xml:space="preserve">i waliduje informacje na temat wykorzystywania odpadów przemysłowych jako półproduktu lub produktu </w:t>
            </w:r>
          </w:p>
          <w:p w14:paraId="2AB9A855" w14:textId="77777777" w:rsidR="00F56F5A" w:rsidRPr="003339DA" w:rsidRDefault="00F56F5A" w:rsidP="002D071A">
            <w:pPr>
              <w:rPr>
                <w:rFonts w:ascii="Verdana" w:hAnsi="Verdana"/>
                <w:sz w:val="20"/>
                <w:szCs w:val="20"/>
              </w:rPr>
            </w:pPr>
          </w:p>
          <w:p w14:paraId="2DC32FEF" w14:textId="57805A79" w:rsidR="00E14527" w:rsidRDefault="002D071A" w:rsidP="00E14527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</w:rPr>
              <w:t>K_</w:t>
            </w:r>
            <w:r w:rsidR="00E14527">
              <w:rPr>
                <w:rFonts w:ascii="Verdana" w:hAnsi="Verdana"/>
                <w:sz w:val="20"/>
                <w:szCs w:val="20"/>
              </w:rPr>
              <w:t xml:space="preserve">1 </w:t>
            </w:r>
            <w:r w:rsidR="00E14527" w:rsidRPr="001C51AF">
              <w:rPr>
                <w:rFonts w:ascii="Verdana" w:hAnsi="Verdana"/>
                <w:sz w:val="20"/>
                <w:szCs w:val="20"/>
                <w:lang w:eastAsia="en-US"/>
              </w:rPr>
              <w:t>Propaguje w społeczeństwie lokaln</w:t>
            </w:r>
            <w:r w:rsidR="00E14527">
              <w:rPr>
                <w:rFonts w:ascii="Verdana" w:hAnsi="Verdana"/>
                <w:sz w:val="20"/>
                <w:szCs w:val="20"/>
                <w:lang w:eastAsia="en-US"/>
              </w:rPr>
              <w:t>ym koncepcję świadomego i zrównoważonego korzystania ze środowiska</w:t>
            </w:r>
            <w:r w:rsidR="003B7B95">
              <w:rPr>
                <w:rFonts w:ascii="Verdana" w:hAnsi="Verdana"/>
                <w:sz w:val="20"/>
                <w:szCs w:val="20"/>
                <w:lang w:eastAsia="en-US"/>
              </w:rPr>
              <w:t xml:space="preserve">, wprowadzania nowych technologii </w:t>
            </w:r>
            <w:proofErr w:type="spellStart"/>
            <w:r w:rsidR="003B7B95">
              <w:rPr>
                <w:rFonts w:ascii="Verdana" w:hAnsi="Verdana"/>
                <w:sz w:val="20"/>
                <w:szCs w:val="20"/>
                <w:lang w:eastAsia="en-US"/>
              </w:rPr>
              <w:t>prośrodowiskowych</w:t>
            </w:r>
            <w:proofErr w:type="spellEnd"/>
            <w:r w:rsidR="003B7B95">
              <w:rPr>
                <w:rFonts w:ascii="Verdana" w:hAnsi="Verdana"/>
                <w:sz w:val="20"/>
                <w:szCs w:val="20"/>
                <w:lang w:eastAsia="en-US"/>
              </w:rPr>
              <w:t xml:space="preserve"> </w:t>
            </w:r>
            <w:r w:rsidR="00E14527">
              <w:rPr>
                <w:rFonts w:ascii="Verdana" w:hAnsi="Verdana"/>
                <w:sz w:val="20"/>
                <w:szCs w:val="20"/>
                <w:lang w:eastAsia="en-US"/>
              </w:rPr>
              <w:t xml:space="preserve"> i racjonalnego wykorzystania zasobów z ograniczaniem produkcji odpadów</w:t>
            </w:r>
          </w:p>
          <w:p w14:paraId="4BEC4C7C" w14:textId="77777777" w:rsidR="00E14527" w:rsidRDefault="00E14527" w:rsidP="00E14527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548AB406" w14:textId="012C6E51" w:rsidR="00270A7E" w:rsidRDefault="002D071A" w:rsidP="00E14527">
            <w:pPr>
              <w:rPr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</w:rPr>
              <w:t>K_</w:t>
            </w:r>
            <w:r w:rsidRPr="003339DA">
              <w:rPr>
                <w:rFonts w:ascii="Verdana" w:hAnsi="Verdana"/>
                <w:sz w:val="20"/>
                <w:szCs w:val="20"/>
              </w:rPr>
              <w:t xml:space="preserve">2 </w:t>
            </w:r>
            <w:r w:rsidR="00E14527" w:rsidRPr="00E14527">
              <w:rPr>
                <w:rFonts w:ascii="Verdana" w:hAnsi="Verdana"/>
                <w:sz w:val="20"/>
                <w:szCs w:val="20"/>
              </w:rPr>
              <w:t>Uświadamia sobie rolę społeczeństwa w podejściu do gospodarki odpadami</w:t>
            </w:r>
            <w:r w:rsidR="00E14527">
              <w:rPr>
                <w:rFonts w:ascii="Verdana" w:hAnsi="Verdana"/>
                <w:sz w:val="20"/>
                <w:szCs w:val="20"/>
              </w:rPr>
              <w:t xml:space="preserve"> przemysłowymi i wydobywczymi</w:t>
            </w:r>
            <w:r w:rsidR="00E14527" w:rsidRPr="00E14527">
              <w:rPr>
                <w:rFonts w:ascii="Verdana" w:hAnsi="Verdana"/>
                <w:sz w:val="20"/>
                <w:szCs w:val="20"/>
              </w:rPr>
              <w:t>, zarówno w skali lokalnej jak i na poziomie regionalnym czy krajowym</w:t>
            </w:r>
          </w:p>
        </w:tc>
        <w:tc>
          <w:tcPr>
            <w:tcW w:w="35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2A8794A" w14:textId="77777777" w:rsidR="00AA5ECA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i/>
                <w:iCs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Symbole odpowiednich kierunkowych efektów uczenia się, </w:t>
            </w:r>
            <w:r>
              <w:rPr>
                <w:rFonts w:ascii="Verdana" w:hAnsi="Verdana"/>
                <w:i/>
                <w:iCs/>
                <w:sz w:val="20"/>
                <w:szCs w:val="20"/>
                <w:lang w:eastAsia="en-US"/>
              </w:rPr>
              <w:t>np.: K_W01</w:t>
            </w:r>
            <w:r>
              <w:rPr>
                <w:rFonts w:ascii="Verdana" w:hAnsi="Verdana"/>
                <w:i/>
                <w:iCs/>
                <w:sz w:val="16"/>
                <w:szCs w:val="16"/>
                <w:lang w:eastAsia="en-US"/>
              </w:rPr>
              <w:t>*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, </w:t>
            </w:r>
            <w:r>
              <w:rPr>
                <w:rFonts w:ascii="Verdana" w:hAnsi="Verdana"/>
                <w:i/>
                <w:iCs/>
                <w:sz w:val="20"/>
                <w:szCs w:val="20"/>
                <w:lang w:eastAsia="en-US"/>
              </w:rPr>
              <w:t xml:space="preserve">K_U05, </w:t>
            </w:r>
          </w:p>
          <w:p w14:paraId="7C46BE68" w14:textId="4A2235EE" w:rsidR="004D0655" w:rsidRPr="00322153" w:rsidRDefault="00322153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iCs/>
                <w:sz w:val="20"/>
                <w:szCs w:val="20"/>
                <w:lang w:eastAsia="en-US"/>
              </w:rPr>
              <w:t>K_W01, K_W05, K_W08, K_W16</w:t>
            </w:r>
          </w:p>
          <w:p w14:paraId="41B4F53E" w14:textId="77777777" w:rsidR="00637AD3" w:rsidRDefault="00637AD3" w:rsidP="00322153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iCs/>
                <w:sz w:val="20"/>
                <w:szCs w:val="20"/>
                <w:lang w:eastAsia="en-US"/>
              </w:rPr>
            </w:pPr>
          </w:p>
          <w:p w14:paraId="56F56B5C" w14:textId="5400E744" w:rsidR="00322153" w:rsidRPr="00322153" w:rsidRDefault="00322153" w:rsidP="00322153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iCs/>
                <w:sz w:val="20"/>
                <w:szCs w:val="20"/>
                <w:lang w:eastAsia="en-US"/>
              </w:rPr>
              <w:t>K_W05, K_W06, K_W08, K_W09, K_W16</w:t>
            </w:r>
          </w:p>
          <w:p w14:paraId="245C0D1F" w14:textId="77777777" w:rsidR="00B50198" w:rsidRDefault="00B50198" w:rsidP="003C4516">
            <w:pPr>
              <w:rPr>
                <w:rFonts w:ascii="Verdana" w:hAnsi="Verdana"/>
                <w:sz w:val="20"/>
                <w:szCs w:val="20"/>
              </w:rPr>
            </w:pPr>
          </w:p>
          <w:p w14:paraId="3BA9CBB3" w14:textId="77777777" w:rsidR="00B50198" w:rsidRDefault="00B50198" w:rsidP="003C4516">
            <w:pPr>
              <w:rPr>
                <w:rFonts w:ascii="Verdana" w:hAnsi="Verdana"/>
                <w:sz w:val="20"/>
                <w:szCs w:val="20"/>
              </w:rPr>
            </w:pPr>
          </w:p>
          <w:p w14:paraId="02C2472C" w14:textId="77777777" w:rsidR="00B50198" w:rsidRDefault="00B50198" w:rsidP="003C4516">
            <w:pPr>
              <w:rPr>
                <w:rFonts w:ascii="Verdana" w:hAnsi="Verdana"/>
                <w:sz w:val="20"/>
                <w:szCs w:val="20"/>
              </w:rPr>
            </w:pPr>
          </w:p>
          <w:p w14:paraId="315B7ACD" w14:textId="7D61DE32" w:rsidR="003C4516" w:rsidRDefault="003C4516" w:rsidP="003C4516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K_U01</w:t>
            </w:r>
            <w:r w:rsidR="00A46817">
              <w:rPr>
                <w:rFonts w:ascii="Verdana" w:hAnsi="Verdana"/>
                <w:sz w:val="20"/>
                <w:szCs w:val="20"/>
              </w:rPr>
              <w:t>, K_U02, K_U04, K_U05</w:t>
            </w:r>
            <w:r w:rsidR="003B7B95">
              <w:rPr>
                <w:rFonts w:ascii="Verdana" w:hAnsi="Verdana"/>
                <w:sz w:val="20"/>
                <w:szCs w:val="20"/>
              </w:rPr>
              <w:t>,</w:t>
            </w:r>
          </w:p>
          <w:p w14:paraId="2E9613BC" w14:textId="14E77A52" w:rsidR="003B7B95" w:rsidRPr="003339DA" w:rsidRDefault="003B7B95" w:rsidP="003C4516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K_K04</w:t>
            </w:r>
          </w:p>
          <w:p w14:paraId="1D82D2EE" w14:textId="77777777" w:rsidR="003C4516" w:rsidRPr="003339DA" w:rsidRDefault="003C4516" w:rsidP="003C4516">
            <w:pPr>
              <w:rPr>
                <w:rFonts w:ascii="Verdana" w:hAnsi="Verdana"/>
                <w:sz w:val="20"/>
                <w:szCs w:val="20"/>
              </w:rPr>
            </w:pPr>
          </w:p>
          <w:p w14:paraId="3EE2C0BD" w14:textId="77777777" w:rsidR="003C4516" w:rsidRPr="003339DA" w:rsidRDefault="003C4516" w:rsidP="003C4516">
            <w:pPr>
              <w:rPr>
                <w:rFonts w:ascii="Verdana" w:hAnsi="Verdana"/>
                <w:sz w:val="20"/>
                <w:szCs w:val="20"/>
              </w:rPr>
            </w:pPr>
          </w:p>
          <w:p w14:paraId="74B516BF" w14:textId="77777777" w:rsidR="00A46817" w:rsidRDefault="00A46817" w:rsidP="003C4516">
            <w:pPr>
              <w:rPr>
                <w:rFonts w:ascii="Verdana" w:hAnsi="Verdana"/>
                <w:sz w:val="20"/>
                <w:szCs w:val="20"/>
              </w:rPr>
            </w:pPr>
          </w:p>
          <w:p w14:paraId="1C08E90E" w14:textId="25648E4B" w:rsidR="003C4516" w:rsidRPr="003339DA" w:rsidRDefault="003C4516" w:rsidP="003C4516">
            <w:pPr>
              <w:rPr>
                <w:rFonts w:ascii="Verdana" w:hAnsi="Verdana"/>
                <w:sz w:val="20"/>
                <w:szCs w:val="20"/>
              </w:rPr>
            </w:pPr>
            <w:r w:rsidRPr="003339DA">
              <w:rPr>
                <w:rFonts w:ascii="Verdana" w:hAnsi="Verdana"/>
                <w:sz w:val="20"/>
                <w:szCs w:val="20"/>
              </w:rPr>
              <w:t>K_U0</w:t>
            </w:r>
            <w:r w:rsidR="00F56F5A">
              <w:rPr>
                <w:rFonts w:ascii="Verdana" w:hAnsi="Verdana"/>
                <w:sz w:val="20"/>
                <w:szCs w:val="20"/>
              </w:rPr>
              <w:t>3</w:t>
            </w:r>
            <w:r w:rsidR="00A46817">
              <w:rPr>
                <w:rFonts w:ascii="Verdana" w:hAnsi="Verdana"/>
                <w:sz w:val="20"/>
                <w:szCs w:val="20"/>
              </w:rPr>
              <w:t>, KU05, K_U07</w:t>
            </w:r>
          </w:p>
          <w:p w14:paraId="1CE18220" w14:textId="77777777" w:rsidR="003C4516" w:rsidRPr="003339DA" w:rsidRDefault="003C4516" w:rsidP="003C4516">
            <w:pPr>
              <w:rPr>
                <w:rFonts w:ascii="Verdana" w:hAnsi="Verdana"/>
                <w:sz w:val="20"/>
                <w:szCs w:val="20"/>
              </w:rPr>
            </w:pPr>
          </w:p>
          <w:p w14:paraId="39DE303A" w14:textId="77777777" w:rsidR="003C4516" w:rsidRPr="003339DA" w:rsidRDefault="003C4516" w:rsidP="003C4516">
            <w:pPr>
              <w:rPr>
                <w:rFonts w:ascii="Verdana" w:hAnsi="Verdana"/>
                <w:sz w:val="20"/>
                <w:szCs w:val="20"/>
              </w:rPr>
            </w:pPr>
          </w:p>
          <w:p w14:paraId="699F99A3" w14:textId="77777777" w:rsidR="003C4516" w:rsidRPr="003339DA" w:rsidRDefault="003C4516" w:rsidP="003C4516">
            <w:pPr>
              <w:rPr>
                <w:rFonts w:ascii="Verdana" w:hAnsi="Verdana"/>
                <w:sz w:val="20"/>
                <w:szCs w:val="20"/>
              </w:rPr>
            </w:pPr>
          </w:p>
          <w:p w14:paraId="0DB11CF3" w14:textId="77777777" w:rsidR="00A46817" w:rsidRDefault="00A46817" w:rsidP="003C4516">
            <w:pPr>
              <w:rPr>
                <w:rFonts w:ascii="Verdana" w:hAnsi="Verdana"/>
                <w:sz w:val="20"/>
                <w:szCs w:val="20"/>
              </w:rPr>
            </w:pPr>
          </w:p>
          <w:p w14:paraId="2ACE1103" w14:textId="77777777" w:rsidR="00A46817" w:rsidRDefault="00A46817" w:rsidP="003C4516">
            <w:pPr>
              <w:rPr>
                <w:rFonts w:ascii="Verdana" w:hAnsi="Verdana"/>
                <w:sz w:val="20"/>
                <w:szCs w:val="20"/>
              </w:rPr>
            </w:pPr>
          </w:p>
          <w:p w14:paraId="5485FE10" w14:textId="77777777" w:rsidR="00A46817" w:rsidRDefault="00A46817" w:rsidP="003C4516">
            <w:pPr>
              <w:rPr>
                <w:rFonts w:ascii="Verdana" w:hAnsi="Verdana"/>
                <w:sz w:val="20"/>
                <w:szCs w:val="20"/>
              </w:rPr>
            </w:pPr>
          </w:p>
          <w:p w14:paraId="2AD60172" w14:textId="5E23EE49" w:rsidR="003C4516" w:rsidRPr="003339DA" w:rsidRDefault="003C4516" w:rsidP="003C4516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K_K01</w:t>
            </w:r>
            <w:r w:rsidR="003B7B95">
              <w:rPr>
                <w:rFonts w:ascii="Verdana" w:hAnsi="Verdana"/>
                <w:sz w:val="20"/>
                <w:szCs w:val="20"/>
              </w:rPr>
              <w:t>, K_K03, K_K05, K_K06</w:t>
            </w:r>
          </w:p>
          <w:p w14:paraId="6F023639" w14:textId="77777777" w:rsidR="003C4516" w:rsidRPr="003339DA" w:rsidRDefault="003C4516" w:rsidP="003C4516">
            <w:pPr>
              <w:rPr>
                <w:rFonts w:ascii="Verdana" w:hAnsi="Verdana"/>
                <w:sz w:val="20"/>
                <w:szCs w:val="20"/>
              </w:rPr>
            </w:pPr>
          </w:p>
          <w:p w14:paraId="42E7114F" w14:textId="77777777" w:rsidR="003C4516" w:rsidRPr="003339DA" w:rsidRDefault="003C4516" w:rsidP="003C4516">
            <w:pPr>
              <w:rPr>
                <w:rFonts w:ascii="Verdana" w:hAnsi="Verdana"/>
                <w:sz w:val="20"/>
                <w:szCs w:val="20"/>
              </w:rPr>
            </w:pPr>
          </w:p>
          <w:p w14:paraId="02F738FA" w14:textId="77777777" w:rsidR="00A46817" w:rsidRDefault="00A46817" w:rsidP="003C4516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  <w:p w14:paraId="7E83CA1F" w14:textId="77777777" w:rsidR="003B7B95" w:rsidRPr="003339DA" w:rsidRDefault="003B7B95" w:rsidP="003B7B95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K_K01, K_K03, K_K05, K_K06</w:t>
            </w:r>
          </w:p>
          <w:p w14:paraId="68292930" w14:textId="77777777" w:rsidR="00270A7E" w:rsidRDefault="00270A7E">
            <w:pPr>
              <w:spacing w:before="100" w:beforeAutospacing="1" w:after="100" w:afterAutospacing="1" w:line="276" w:lineRule="auto"/>
              <w:textAlignment w:val="baseline"/>
              <w:rPr>
                <w:lang w:eastAsia="en-US"/>
              </w:rPr>
            </w:pPr>
          </w:p>
        </w:tc>
      </w:tr>
      <w:tr w:rsidR="00322153" w:rsidRPr="00C57CCD" w14:paraId="7BE2C63D" w14:textId="77777777" w:rsidTr="00D56364">
        <w:trPr>
          <w:jc w:val="center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F6F1042" w14:textId="77777777" w:rsidR="004D0655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5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1FF1DE9" w14:textId="77777777" w:rsidR="00254B87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i/>
                <w:iCs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Literatura obowiązkowa i zalecana </w:t>
            </w:r>
            <w:r>
              <w:rPr>
                <w:rFonts w:ascii="Verdana" w:hAnsi="Verdana"/>
                <w:i/>
                <w:iCs/>
                <w:sz w:val="20"/>
                <w:szCs w:val="20"/>
                <w:lang w:eastAsia="en-US"/>
              </w:rPr>
              <w:t>(źródła, opracowania, podręczniki, itp.)</w:t>
            </w:r>
          </w:p>
          <w:p w14:paraId="39954D11" w14:textId="3A68FFF4" w:rsidR="00A43D77" w:rsidRPr="00274F43" w:rsidRDefault="00A43D77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val="en-GB" w:eastAsia="en-US"/>
              </w:rPr>
            </w:pPr>
            <w:proofErr w:type="spellStart"/>
            <w:r w:rsidRPr="00274F43">
              <w:rPr>
                <w:rFonts w:ascii="Verdana" w:hAnsi="Verdana"/>
                <w:sz w:val="20"/>
                <w:szCs w:val="20"/>
                <w:lang w:val="en-GB" w:eastAsia="en-US"/>
              </w:rPr>
              <w:lastRenderedPageBreak/>
              <w:t>Obowiązkowa</w:t>
            </w:r>
            <w:proofErr w:type="spellEnd"/>
            <w:r w:rsidRPr="00274F43">
              <w:rPr>
                <w:rFonts w:ascii="Verdana" w:hAnsi="Verdana"/>
                <w:sz w:val="20"/>
                <w:szCs w:val="20"/>
                <w:lang w:val="en-GB" w:eastAsia="en-US"/>
              </w:rPr>
              <w:t>:</w:t>
            </w:r>
          </w:p>
          <w:p w14:paraId="76C2C8FA" w14:textId="77777777" w:rsidR="00550358" w:rsidRDefault="0042473E" w:rsidP="00550358">
            <w:pPr>
              <w:pStyle w:val="Akapitzlist"/>
              <w:numPr>
                <w:ilvl w:val="0"/>
                <w:numId w:val="10"/>
              </w:numPr>
              <w:spacing w:before="100" w:beforeAutospacing="1" w:after="100" w:afterAutospacing="1"/>
              <w:textAlignment w:val="baseline"/>
              <w:rPr>
                <w:rFonts w:ascii="Verdana" w:hAnsi="Verdana"/>
                <w:sz w:val="20"/>
                <w:szCs w:val="20"/>
                <w:lang w:val="en-GB"/>
              </w:rPr>
            </w:pPr>
            <w:proofErr w:type="spellStart"/>
            <w:r w:rsidRPr="00550358">
              <w:rPr>
                <w:rFonts w:ascii="Verdana" w:hAnsi="Verdana"/>
                <w:sz w:val="20"/>
                <w:szCs w:val="20"/>
                <w:lang w:val="en-GB"/>
              </w:rPr>
              <w:t>Lottermoser</w:t>
            </w:r>
            <w:proofErr w:type="spellEnd"/>
            <w:r w:rsidRPr="00550358">
              <w:rPr>
                <w:rFonts w:ascii="Verdana" w:hAnsi="Verdana"/>
                <w:sz w:val="20"/>
                <w:szCs w:val="20"/>
                <w:lang w:val="en-GB"/>
              </w:rPr>
              <w:t xml:space="preserve"> B.G., 20</w:t>
            </w:r>
            <w:r w:rsidR="00221A4B" w:rsidRPr="00550358">
              <w:rPr>
                <w:rFonts w:ascii="Verdana" w:hAnsi="Verdana"/>
                <w:sz w:val="20"/>
                <w:szCs w:val="20"/>
                <w:lang w:val="en-GB"/>
              </w:rPr>
              <w:t>10</w:t>
            </w:r>
            <w:r w:rsidR="00A7750C" w:rsidRPr="00550358">
              <w:rPr>
                <w:rFonts w:ascii="Verdana" w:hAnsi="Verdana"/>
                <w:sz w:val="20"/>
                <w:szCs w:val="20"/>
                <w:lang w:val="en-GB"/>
              </w:rPr>
              <w:t xml:space="preserve">. Mine Wastes, Characterization, treatment and Environmental Impacts. </w:t>
            </w:r>
            <w:r w:rsidR="00221A4B" w:rsidRPr="00550358">
              <w:rPr>
                <w:rFonts w:ascii="Verdana" w:hAnsi="Verdana"/>
                <w:sz w:val="20"/>
                <w:szCs w:val="20"/>
                <w:lang w:val="en-GB"/>
              </w:rPr>
              <w:t>Springer.</w:t>
            </w:r>
          </w:p>
          <w:p w14:paraId="20208086" w14:textId="77777777" w:rsidR="00550358" w:rsidRDefault="0027523D" w:rsidP="00651EBC">
            <w:pPr>
              <w:pStyle w:val="Akapitzlist"/>
              <w:numPr>
                <w:ilvl w:val="0"/>
                <w:numId w:val="10"/>
              </w:numPr>
              <w:spacing w:before="100" w:beforeAutospacing="1" w:after="100" w:afterAutospacing="1"/>
              <w:textAlignment w:val="baseline"/>
              <w:rPr>
                <w:rFonts w:ascii="Verdana" w:hAnsi="Verdana"/>
                <w:sz w:val="20"/>
                <w:szCs w:val="20"/>
                <w:lang w:val="en-GB"/>
              </w:rPr>
            </w:pPr>
            <w:r w:rsidRPr="00550358">
              <w:rPr>
                <w:rFonts w:ascii="Verdana" w:hAnsi="Verdana"/>
                <w:sz w:val="20"/>
                <w:szCs w:val="20"/>
                <w:lang w:val="en-GB"/>
              </w:rPr>
              <w:t xml:space="preserve">Qi Ch., Benson C.H., 2023. Managing Mining and </w:t>
            </w:r>
            <w:r w:rsidR="0050235D" w:rsidRPr="00550358">
              <w:rPr>
                <w:rFonts w:ascii="Verdana" w:hAnsi="Verdana"/>
                <w:sz w:val="20"/>
                <w:szCs w:val="20"/>
                <w:lang w:val="en-GB"/>
              </w:rPr>
              <w:t>Mineral Processing</w:t>
            </w:r>
            <w:r w:rsidRPr="00550358">
              <w:rPr>
                <w:rFonts w:ascii="Verdana" w:hAnsi="Verdana"/>
                <w:sz w:val="20"/>
                <w:szCs w:val="20"/>
                <w:lang w:val="en-GB"/>
              </w:rPr>
              <w:t xml:space="preserve"> Wastes</w:t>
            </w:r>
            <w:r w:rsidR="0050235D" w:rsidRPr="00550358">
              <w:rPr>
                <w:rFonts w:ascii="Verdana" w:hAnsi="Verdana"/>
                <w:sz w:val="20"/>
                <w:szCs w:val="20"/>
                <w:lang w:val="en-GB"/>
              </w:rPr>
              <w:t>. Concepts, Design and Applications. Elsevier.</w:t>
            </w:r>
            <w:r w:rsidR="00651EBC" w:rsidRPr="00550358">
              <w:rPr>
                <w:rFonts w:ascii="Verdana" w:hAnsi="Verdana"/>
                <w:sz w:val="20"/>
                <w:szCs w:val="20"/>
                <w:lang w:val="en-GB"/>
              </w:rPr>
              <w:t xml:space="preserve"> ISBN 978-0-323-91283-9</w:t>
            </w:r>
          </w:p>
          <w:p w14:paraId="5EBAF2C2" w14:textId="19EF58CB" w:rsidR="00110BB2" w:rsidRDefault="00110BB2" w:rsidP="00651EBC">
            <w:pPr>
              <w:pStyle w:val="Akapitzlist"/>
              <w:numPr>
                <w:ilvl w:val="0"/>
                <w:numId w:val="10"/>
              </w:numPr>
              <w:spacing w:before="100" w:beforeAutospacing="1" w:after="100" w:afterAutospacing="1"/>
              <w:textAlignment w:val="baseline"/>
              <w:rPr>
                <w:rFonts w:ascii="Verdana" w:hAnsi="Verdana"/>
                <w:sz w:val="20"/>
                <w:szCs w:val="20"/>
                <w:lang w:val="en-GB"/>
              </w:rPr>
            </w:pPr>
            <w:r w:rsidRPr="00550358">
              <w:rPr>
                <w:rFonts w:ascii="Verdana" w:hAnsi="Verdana"/>
                <w:sz w:val="20"/>
                <w:szCs w:val="20"/>
                <w:lang w:val="en-GB"/>
              </w:rPr>
              <w:t>Management of NORM Residue</w:t>
            </w:r>
            <w:r w:rsidR="00BC716A" w:rsidRPr="00550358">
              <w:rPr>
                <w:rFonts w:ascii="Verdana" w:hAnsi="Verdana"/>
                <w:sz w:val="20"/>
                <w:szCs w:val="20"/>
                <w:lang w:val="en-GB"/>
              </w:rPr>
              <w:t>s.2013. IAEA-TECDOC-1712</w:t>
            </w:r>
          </w:p>
          <w:p w14:paraId="01C52C0F" w14:textId="0B7EB9BE" w:rsidR="00550358" w:rsidRDefault="00550358" w:rsidP="00550358">
            <w:pPr>
              <w:pStyle w:val="Akapitzlist"/>
              <w:numPr>
                <w:ilvl w:val="0"/>
                <w:numId w:val="10"/>
              </w:numPr>
              <w:rPr>
                <w:rFonts w:ascii="Verdana" w:hAnsi="Verdana"/>
                <w:sz w:val="20"/>
                <w:szCs w:val="20"/>
              </w:rPr>
            </w:pPr>
            <w:r w:rsidRPr="00550358">
              <w:rPr>
                <w:rFonts w:ascii="Verdana" w:hAnsi="Verdana"/>
                <w:sz w:val="20"/>
                <w:szCs w:val="20"/>
              </w:rPr>
              <w:t>Lewandowski W.M., Aranowski R., 2016, Technologie ochrony środowiska w przemyśle i energetyce, Wydawnictwo Naukowe PWN, Warszawa.</w:t>
            </w:r>
          </w:p>
          <w:p w14:paraId="17A869BE" w14:textId="68D051FF" w:rsidR="00C57CCD" w:rsidRPr="00C57CCD" w:rsidRDefault="00C57CCD" w:rsidP="00550358">
            <w:pPr>
              <w:pStyle w:val="Akapitzlist"/>
              <w:numPr>
                <w:ilvl w:val="0"/>
                <w:numId w:val="10"/>
              </w:numPr>
              <w:rPr>
                <w:rFonts w:ascii="Verdana" w:hAnsi="Verdana"/>
                <w:sz w:val="20"/>
                <w:szCs w:val="20"/>
                <w:lang w:val="en-US"/>
              </w:rPr>
            </w:pPr>
            <w:r w:rsidRPr="00C57CCD">
              <w:rPr>
                <w:rFonts w:ascii="Verdana" w:hAnsi="Verdana"/>
                <w:sz w:val="20"/>
                <w:szCs w:val="20"/>
                <w:lang w:val="en-US"/>
              </w:rPr>
              <w:t xml:space="preserve">Piatak N.M. and </w:t>
            </w:r>
            <w:proofErr w:type="spellStart"/>
            <w:r w:rsidRPr="00C57CCD">
              <w:rPr>
                <w:rFonts w:ascii="Verdana" w:hAnsi="Verdana"/>
                <w:sz w:val="20"/>
                <w:szCs w:val="20"/>
                <w:lang w:val="en-US"/>
              </w:rPr>
              <w:t>Ettler</w:t>
            </w:r>
            <w:proofErr w:type="spellEnd"/>
            <w:r w:rsidRPr="00C57CCD">
              <w:rPr>
                <w:rFonts w:ascii="Verdana" w:hAnsi="Verdana"/>
                <w:sz w:val="20"/>
                <w:szCs w:val="20"/>
                <w:lang w:val="en-US"/>
              </w:rPr>
              <w:t xml:space="preserve"> V. Metallurgical Slags: Environmental Geochemistry and Resource Potential, 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Wyd. Royal Society of Chemistry ISBN </w:t>
            </w:r>
            <w:r w:rsidRPr="00C57CCD">
              <w:rPr>
                <w:rFonts w:ascii="Verdana" w:hAnsi="Verdana"/>
                <w:sz w:val="20"/>
                <w:szCs w:val="20"/>
                <w:lang w:val="en-US"/>
              </w:rPr>
              <w:t>978-1-78801-887-6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>.</w:t>
            </w:r>
          </w:p>
          <w:p w14:paraId="5111C648" w14:textId="6F4FAA9B" w:rsidR="00A43D77" w:rsidRDefault="00A43D77" w:rsidP="00A43D77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val="en-GB" w:eastAsia="en-US"/>
              </w:rPr>
            </w:pPr>
            <w:proofErr w:type="spellStart"/>
            <w:r w:rsidRPr="00A7750C">
              <w:rPr>
                <w:rFonts w:ascii="Verdana" w:hAnsi="Verdana"/>
                <w:sz w:val="20"/>
                <w:szCs w:val="20"/>
                <w:lang w:val="en-GB" w:eastAsia="en-US"/>
              </w:rPr>
              <w:t>Zalecana</w:t>
            </w:r>
            <w:proofErr w:type="spellEnd"/>
            <w:r w:rsidRPr="00A7750C">
              <w:rPr>
                <w:rFonts w:ascii="Verdana" w:hAnsi="Verdana"/>
                <w:sz w:val="20"/>
                <w:szCs w:val="20"/>
                <w:lang w:val="en-GB" w:eastAsia="en-US"/>
              </w:rPr>
              <w:t>:</w:t>
            </w:r>
          </w:p>
          <w:p w14:paraId="6A765799" w14:textId="77777777" w:rsidR="009130AA" w:rsidRDefault="00AA4384" w:rsidP="00A43D77">
            <w:pPr>
              <w:pStyle w:val="Akapitzlist"/>
              <w:numPr>
                <w:ilvl w:val="0"/>
                <w:numId w:val="11"/>
              </w:numPr>
              <w:spacing w:before="100" w:beforeAutospacing="1" w:after="100" w:afterAutospacing="1"/>
              <w:textAlignment w:val="baseline"/>
              <w:rPr>
                <w:rFonts w:ascii="Verdana" w:hAnsi="Verdana"/>
                <w:sz w:val="20"/>
                <w:szCs w:val="20"/>
                <w:lang w:val="en-GB"/>
              </w:rPr>
            </w:pPr>
            <w:r w:rsidRPr="00550358">
              <w:rPr>
                <w:rFonts w:ascii="Verdana" w:hAnsi="Verdana"/>
                <w:sz w:val="20"/>
                <w:szCs w:val="20"/>
                <w:lang w:val="en-GB"/>
              </w:rPr>
              <w:t>Assessing the Need for Radiation Protection Measures in Work Involving Minerals and Raw Materials.</w:t>
            </w:r>
            <w:r w:rsidR="00785181" w:rsidRPr="00550358">
              <w:rPr>
                <w:rFonts w:ascii="Verdana" w:hAnsi="Verdana"/>
                <w:sz w:val="20"/>
                <w:szCs w:val="20"/>
                <w:lang w:val="en-GB"/>
              </w:rPr>
              <w:t xml:space="preserve"> 2006</w:t>
            </w:r>
            <w:r w:rsidR="00F16002" w:rsidRPr="00550358">
              <w:rPr>
                <w:rFonts w:ascii="Verdana" w:hAnsi="Verdana"/>
                <w:sz w:val="20"/>
                <w:szCs w:val="20"/>
                <w:lang w:val="en-GB"/>
              </w:rPr>
              <w:t>.</w:t>
            </w:r>
            <w:r w:rsidRPr="00550358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r w:rsidR="00785181" w:rsidRPr="00550358">
              <w:rPr>
                <w:rFonts w:ascii="Verdana" w:hAnsi="Verdana"/>
                <w:sz w:val="20"/>
                <w:szCs w:val="20"/>
                <w:lang w:val="en-GB"/>
              </w:rPr>
              <w:t>Safety Report Series No. 49. International Atomic Energy Agency</w:t>
            </w:r>
          </w:p>
          <w:p w14:paraId="1C70490F" w14:textId="77777777" w:rsidR="004D0655" w:rsidRDefault="009130AA" w:rsidP="009130AA">
            <w:pPr>
              <w:pStyle w:val="Akapitzlist"/>
              <w:numPr>
                <w:ilvl w:val="0"/>
                <w:numId w:val="11"/>
              </w:numPr>
              <w:spacing w:before="100" w:beforeAutospacing="1" w:after="100" w:afterAutospacing="1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9130AA">
              <w:rPr>
                <w:rFonts w:ascii="Verdana" w:hAnsi="Verdana"/>
                <w:sz w:val="20"/>
                <w:szCs w:val="20"/>
              </w:rPr>
              <w:t>Wiadomości z serwisów internetowych i</w:t>
            </w:r>
            <w:r>
              <w:rPr>
                <w:rFonts w:ascii="Verdana" w:hAnsi="Verdana"/>
                <w:sz w:val="20"/>
                <w:szCs w:val="20"/>
              </w:rPr>
              <w:t xml:space="preserve"> bazy publikacji JCR</w:t>
            </w:r>
          </w:p>
          <w:p w14:paraId="52CF75B0" w14:textId="521822A4" w:rsidR="00C57CCD" w:rsidRPr="00C57CCD" w:rsidRDefault="00C57CCD" w:rsidP="009130AA">
            <w:pPr>
              <w:pStyle w:val="Akapitzlist"/>
              <w:numPr>
                <w:ilvl w:val="0"/>
                <w:numId w:val="11"/>
              </w:numPr>
              <w:spacing w:before="100" w:beforeAutospacing="1" w:after="100" w:afterAutospacing="1"/>
              <w:textAlignment w:val="baseline"/>
              <w:rPr>
                <w:rFonts w:ascii="Verdana" w:hAnsi="Verdana"/>
                <w:sz w:val="20"/>
                <w:szCs w:val="20"/>
                <w:lang w:val="en-US"/>
              </w:rPr>
            </w:pPr>
            <w:r w:rsidRPr="00C57CCD">
              <w:rPr>
                <w:rFonts w:ascii="Verdana" w:hAnsi="Verdana"/>
                <w:sz w:val="20"/>
                <w:szCs w:val="20"/>
                <w:lang w:val="en-US"/>
              </w:rPr>
              <w:t>Staicu, L. C., Barton, L. L. Geomicrobiology: Natural and Anthropogenic Settings.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 Springer ISBN </w:t>
            </w:r>
            <w:r w:rsidRPr="00C57CCD">
              <w:rPr>
                <w:rFonts w:ascii="Verdana" w:hAnsi="Verdana"/>
                <w:sz w:val="20"/>
                <w:szCs w:val="20"/>
                <w:lang w:val="en-US"/>
              </w:rPr>
              <w:t>978-3-031-54305-0</w:t>
            </w:r>
          </w:p>
        </w:tc>
      </w:tr>
      <w:tr w:rsidR="00322153" w14:paraId="6EF39181" w14:textId="77777777" w:rsidTr="00D56364">
        <w:trPr>
          <w:trHeight w:val="60"/>
          <w:jc w:val="center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5DC022E" w14:textId="77777777" w:rsidR="004D0655" w:rsidRPr="00C57CCD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85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44C6778" w14:textId="2CC7AD25" w:rsidR="004D0655" w:rsidRDefault="004D0655">
            <w:pPr>
              <w:spacing w:line="276" w:lineRule="auto"/>
              <w:textAlignment w:val="baseline"/>
              <w:rPr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Metody weryfikacji zakładanych efektów uczenia się: </w:t>
            </w:r>
          </w:p>
          <w:p w14:paraId="2A37A95E" w14:textId="1C47E1AF" w:rsidR="00093955" w:rsidRDefault="004C557E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np. </w:t>
            </w:r>
          </w:p>
          <w:p w14:paraId="0AC70531" w14:textId="43E2B846" w:rsidR="00093955" w:rsidRDefault="00093955" w:rsidP="000939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1C51AF">
              <w:rPr>
                <w:rFonts w:ascii="Verdana" w:hAnsi="Verdana"/>
                <w:sz w:val="20"/>
                <w:szCs w:val="20"/>
                <w:lang w:eastAsia="en-US"/>
              </w:rPr>
              <w:t xml:space="preserve">- Wykład: </w:t>
            </w:r>
            <w:r w:rsidR="00432F30">
              <w:rPr>
                <w:rFonts w:ascii="Verdana" w:hAnsi="Verdana"/>
                <w:sz w:val="20"/>
                <w:szCs w:val="20"/>
                <w:lang w:eastAsia="en-US"/>
              </w:rPr>
              <w:t>egzamin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 pisemny </w:t>
            </w:r>
            <w:r w:rsidRPr="001C51AF">
              <w:rPr>
                <w:rFonts w:ascii="Verdana" w:hAnsi="Verdana"/>
                <w:sz w:val="20"/>
                <w:szCs w:val="20"/>
                <w:lang w:eastAsia="en-US"/>
              </w:rPr>
              <w:t>stanowiąc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>y</w:t>
            </w:r>
            <w:r w:rsidRPr="001C51AF">
              <w:rPr>
                <w:rFonts w:ascii="Verdana" w:hAnsi="Verdana"/>
                <w:sz w:val="20"/>
                <w:szCs w:val="20"/>
                <w:lang w:eastAsia="en-US"/>
              </w:rPr>
              <w:t xml:space="preserve"> końcową weryfikację efektów 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>uczenia</w:t>
            </w:r>
            <w:r w:rsidR="004C557E">
              <w:rPr>
                <w:rFonts w:ascii="Verdana" w:hAnsi="Verdana"/>
                <w:sz w:val="20"/>
                <w:szCs w:val="20"/>
                <w:lang w:eastAsia="en-US"/>
              </w:rPr>
              <w:t xml:space="preserve"> </w:t>
            </w:r>
            <w:r w:rsidRPr="001C51AF">
              <w:rPr>
                <w:rFonts w:ascii="Verdana" w:hAnsi="Verdana"/>
                <w:sz w:val="20"/>
                <w:szCs w:val="20"/>
                <w:lang w:eastAsia="en-US"/>
              </w:rPr>
              <w:t>(</w:t>
            </w:r>
            <w:r>
              <w:rPr>
                <w:rFonts w:ascii="Verdana" w:hAnsi="Verdana"/>
                <w:iCs/>
                <w:sz w:val="20"/>
                <w:szCs w:val="20"/>
                <w:lang w:eastAsia="en-US"/>
              </w:rPr>
              <w:t xml:space="preserve">K_W01, K_W05, K_W06, K_W08, K_W09, K_W16, </w:t>
            </w:r>
            <w:r>
              <w:rPr>
                <w:rFonts w:ascii="Verdana" w:hAnsi="Verdana"/>
                <w:sz w:val="20"/>
                <w:szCs w:val="20"/>
              </w:rPr>
              <w:t>K_K01, K_K03, K_K05, K_K06</w:t>
            </w:r>
          </w:p>
          <w:p w14:paraId="64E0F6E2" w14:textId="10858DFE" w:rsidR="004C557E" w:rsidRPr="003339DA" w:rsidRDefault="00093955" w:rsidP="004C557E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Ćwiczenia: </w:t>
            </w:r>
            <w:r w:rsidR="004C557E">
              <w:rPr>
                <w:rFonts w:ascii="Verdana" w:hAnsi="Verdana"/>
                <w:sz w:val="20"/>
                <w:szCs w:val="20"/>
              </w:rPr>
              <w:t>sprawdzian pisemny</w:t>
            </w:r>
            <w:r w:rsidR="00432F30">
              <w:rPr>
                <w:rFonts w:ascii="Verdana" w:hAnsi="Verdana"/>
                <w:sz w:val="20"/>
                <w:szCs w:val="20"/>
              </w:rPr>
              <w:t xml:space="preserve"> i raport</w:t>
            </w:r>
            <w:r w:rsidR="004C557E">
              <w:rPr>
                <w:rFonts w:ascii="Verdana" w:hAnsi="Verdana"/>
                <w:sz w:val="20"/>
                <w:szCs w:val="20"/>
              </w:rPr>
              <w:t xml:space="preserve"> (K_U01, K_U02, </w:t>
            </w:r>
            <w:r w:rsidR="004C557E" w:rsidRPr="003339DA">
              <w:rPr>
                <w:rFonts w:ascii="Verdana" w:hAnsi="Verdana"/>
                <w:sz w:val="20"/>
                <w:szCs w:val="20"/>
              </w:rPr>
              <w:t>K_U0</w:t>
            </w:r>
            <w:r w:rsidR="004C557E">
              <w:rPr>
                <w:rFonts w:ascii="Verdana" w:hAnsi="Verdana"/>
                <w:sz w:val="20"/>
                <w:szCs w:val="20"/>
              </w:rPr>
              <w:t>3, K_U04, K_U05, K_U07)</w:t>
            </w:r>
          </w:p>
          <w:p w14:paraId="031CA468" w14:textId="77777777" w:rsidR="004C557E" w:rsidRDefault="004C557E" w:rsidP="00093955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353A1B06" w14:textId="2F1992AC" w:rsidR="00093955" w:rsidRPr="003339DA" w:rsidRDefault="00093955" w:rsidP="00093955">
            <w:pPr>
              <w:rPr>
                <w:rFonts w:ascii="Verdana" w:hAnsi="Verdana"/>
                <w:sz w:val="20"/>
                <w:szCs w:val="20"/>
              </w:rPr>
            </w:pPr>
            <w:r w:rsidRPr="001C51AF">
              <w:rPr>
                <w:rFonts w:ascii="Verdana" w:hAnsi="Verdana"/>
                <w:sz w:val="20"/>
                <w:szCs w:val="20"/>
                <w:lang w:eastAsia="en-US"/>
              </w:rPr>
              <w:t xml:space="preserve">- Ćwiczenia terenowe: sprawdzian pisemny stanowiące końcową weryfikację efektów 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>uczenia</w:t>
            </w:r>
            <w:r w:rsidRPr="001C51AF">
              <w:rPr>
                <w:rFonts w:ascii="Verdana" w:hAnsi="Verdana"/>
                <w:sz w:val="20"/>
                <w:szCs w:val="20"/>
                <w:lang w:eastAsia="en-US"/>
              </w:rPr>
              <w:t xml:space="preserve"> (</w:t>
            </w:r>
            <w:r w:rsidRPr="00093955">
              <w:rPr>
                <w:rFonts w:ascii="Verdana" w:hAnsi="Verdana"/>
                <w:sz w:val="20"/>
                <w:szCs w:val="20"/>
                <w:lang w:eastAsia="en-US"/>
              </w:rPr>
              <w:t>K_U01, K_U02, K_U05,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K_K01, K_K03, K_K05, K_K06)</w:t>
            </w:r>
          </w:p>
          <w:p w14:paraId="38033ACD" w14:textId="7CDBEE0A" w:rsidR="004D0655" w:rsidRDefault="004D0655" w:rsidP="004C557E">
            <w:pPr>
              <w:spacing w:line="276" w:lineRule="auto"/>
              <w:textAlignment w:val="baseline"/>
              <w:rPr>
                <w:lang w:eastAsia="en-US"/>
              </w:rPr>
            </w:pPr>
          </w:p>
        </w:tc>
      </w:tr>
      <w:tr w:rsidR="00322153" w14:paraId="689B14AF" w14:textId="77777777" w:rsidTr="00D56364">
        <w:trPr>
          <w:jc w:val="center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121E333" w14:textId="77777777" w:rsidR="004D0655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5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C15CD34" w14:textId="77777777" w:rsidR="004D0655" w:rsidRDefault="004D0655">
            <w:pPr>
              <w:spacing w:line="276" w:lineRule="auto"/>
              <w:textAlignment w:val="baseline"/>
              <w:rPr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Warunki i forma zaliczenia poszczególnych komponentów przedmiotu: </w:t>
            </w:r>
          </w:p>
          <w:p w14:paraId="4B6E2E23" w14:textId="6C61A9BF" w:rsidR="004D0655" w:rsidRDefault="004D0655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np.  </w:t>
            </w:r>
          </w:p>
          <w:p w14:paraId="79B9E27E" w14:textId="77777777" w:rsidR="009130AA" w:rsidRDefault="009130AA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6DB149E8" w14:textId="77777777" w:rsidR="008B71DD" w:rsidRDefault="008B71DD" w:rsidP="008B71DD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 w:rsidRPr="003339DA">
              <w:rPr>
                <w:rFonts w:ascii="Verdana" w:hAnsi="Verdana"/>
                <w:sz w:val="20"/>
                <w:szCs w:val="20"/>
              </w:rPr>
              <w:t>Wykład:</w:t>
            </w:r>
          </w:p>
          <w:p w14:paraId="43C6E123" w14:textId="77A4BC61" w:rsidR="009E6B30" w:rsidRDefault="009E6B30" w:rsidP="009E6B30">
            <w:pPr>
              <w:spacing w:line="276" w:lineRule="auto"/>
              <w:textAlignment w:val="baseline"/>
              <w:rPr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- ciągła kontrola obecności i postępów w zakresie tematyki zajęć,  </w:t>
            </w:r>
          </w:p>
          <w:p w14:paraId="57A978AD" w14:textId="6E6A19A2" w:rsidR="00550358" w:rsidRPr="003339DA" w:rsidRDefault="008B71DD" w:rsidP="00550358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 w:rsidRPr="003339DA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432F30">
              <w:rPr>
                <w:rFonts w:ascii="Verdana" w:hAnsi="Verdana"/>
                <w:sz w:val="20"/>
                <w:szCs w:val="20"/>
              </w:rPr>
              <w:t>egzamin</w:t>
            </w:r>
            <w:r w:rsidR="00F0250C">
              <w:rPr>
                <w:rFonts w:ascii="Verdana" w:hAnsi="Verdana"/>
                <w:sz w:val="20"/>
                <w:szCs w:val="20"/>
              </w:rPr>
              <w:t xml:space="preserve"> pisemn</w:t>
            </w:r>
            <w:r w:rsidR="00432F30">
              <w:rPr>
                <w:rFonts w:ascii="Verdana" w:hAnsi="Verdana"/>
                <w:sz w:val="20"/>
                <w:szCs w:val="20"/>
              </w:rPr>
              <w:t>y</w:t>
            </w:r>
            <w:r w:rsidRPr="003339DA">
              <w:rPr>
                <w:rFonts w:ascii="Verdana" w:hAnsi="Verdana"/>
                <w:sz w:val="20"/>
                <w:szCs w:val="20"/>
              </w:rPr>
              <w:t xml:space="preserve"> –</w:t>
            </w:r>
            <w:r w:rsidR="00550358">
              <w:rPr>
                <w:rFonts w:ascii="Verdana" w:hAnsi="Verdana"/>
                <w:sz w:val="20"/>
                <w:szCs w:val="20"/>
              </w:rPr>
              <w:t xml:space="preserve"> ocena 3.0 </w:t>
            </w:r>
            <w:r w:rsidR="00550358" w:rsidRPr="003339DA">
              <w:rPr>
                <w:rFonts w:ascii="Verdana" w:hAnsi="Verdana"/>
                <w:sz w:val="20"/>
                <w:szCs w:val="20"/>
              </w:rPr>
              <w:t>powyżej 50%</w:t>
            </w:r>
            <w:r w:rsidR="00550358">
              <w:rPr>
                <w:rFonts w:ascii="Verdana" w:hAnsi="Verdana"/>
                <w:sz w:val="20"/>
                <w:szCs w:val="20"/>
              </w:rPr>
              <w:t xml:space="preserve"> wymaganych punktów</w:t>
            </w:r>
          </w:p>
          <w:p w14:paraId="0CF0C87D" w14:textId="77777777" w:rsidR="008B71DD" w:rsidRPr="003339DA" w:rsidRDefault="008B71DD" w:rsidP="008B71DD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</w:p>
          <w:p w14:paraId="0C482281" w14:textId="1DAE88A3" w:rsidR="008B71DD" w:rsidRDefault="008B71DD" w:rsidP="008B71DD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 w:rsidRPr="003339DA">
              <w:rPr>
                <w:rFonts w:ascii="Verdana" w:hAnsi="Verdana"/>
                <w:sz w:val="20"/>
                <w:szCs w:val="20"/>
              </w:rPr>
              <w:t>Ćwiczenia:</w:t>
            </w:r>
          </w:p>
          <w:p w14:paraId="569A8B8D" w14:textId="109154A4" w:rsidR="009E6B30" w:rsidRDefault="009E6B30" w:rsidP="009E6B30">
            <w:pPr>
              <w:spacing w:line="276" w:lineRule="auto"/>
              <w:textAlignment w:val="baseline"/>
              <w:rPr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- ciągła kontrola obecności i postępów w zakresie tematyki zajęć,  </w:t>
            </w:r>
          </w:p>
          <w:p w14:paraId="46606017" w14:textId="1A444630" w:rsidR="008B71DD" w:rsidRPr="00432F30" w:rsidRDefault="008B71DD" w:rsidP="008B71DD">
            <w:pPr>
              <w:rPr>
                <w:rFonts w:ascii="Verdana" w:hAnsi="Verdana"/>
                <w:sz w:val="20"/>
                <w:szCs w:val="20"/>
              </w:rPr>
            </w:pPr>
            <w:r w:rsidRPr="00432F30">
              <w:rPr>
                <w:rFonts w:ascii="Verdana" w:hAnsi="Verdana"/>
                <w:sz w:val="20"/>
                <w:szCs w:val="20"/>
              </w:rPr>
              <w:t>- napisanie raportów z zajęć,</w:t>
            </w:r>
            <w:r w:rsidR="005830FF" w:rsidRPr="00432F30">
              <w:rPr>
                <w:rFonts w:ascii="Verdana" w:hAnsi="Verdana"/>
                <w:sz w:val="20"/>
                <w:szCs w:val="20"/>
              </w:rPr>
              <w:t>50%</w:t>
            </w:r>
          </w:p>
          <w:p w14:paraId="4882682A" w14:textId="1BFEB7FB" w:rsidR="009E6B30" w:rsidRPr="003339DA" w:rsidRDefault="00F0250C" w:rsidP="008B71DD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napisanie kolokwium zaliczeniowego</w:t>
            </w:r>
            <w:r w:rsidR="005830FF">
              <w:rPr>
                <w:rFonts w:ascii="Verdana" w:hAnsi="Verdana"/>
                <w:sz w:val="20"/>
                <w:szCs w:val="20"/>
              </w:rPr>
              <w:t>-50%</w:t>
            </w:r>
          </w:p>
          <w:p w14:paraId="65C49576" w14:textId="77777777" w:rsidR="008B71DD" w:rsidRPr="003339DA" w:rsidRDefault="008B71DD" w:rsidP="008B71DD">
            <w:pPr>
              <w:rPr>
                <w:rFonts w:ascii="Verdana" w:hAnsi="Verdana"/>
                <w:sz w:val="20"/>
                <w:szCs w:val="20"/>
              </w:rPr>
            </w:pPr>
            <w:r w:rsidRPr="003339DA">
              <w:rPr>
                <w:rFonts w:ascii="Verdana" w:hAnsi="Verdana"/>
                <w:sz w:val="20"/>
                <w:szCs w:val="20"/>
              </w:rPr>
              <w:lastRenderedPageBreak/>
              <w:t>Nieobecność:  1 dozwolona</w:t>
            </w:r>
          </w:p>
          <w:p w14:paraId="41A6B94B" w14:textId="4BBCA8AF" w:rsidR="008B71DD" w:rsidRDefault="008B71DD" w:rsidP="008B71DD">
            <w:pPr>
              <w:rPr>
                <w:rFonts w:ascii="Verdana" w:hAnsi="Verdana"/>
                <w:sz w:val="20"/>
                <w:szCs w:val="20"/>
              </w:rPr>
            </w:pPr>
            <w:r w:rsidRPr="003339DA">
              <w:rPr>
                <w:rFonts w:ascii="Verdana" w:hAnsi="Verdana"/>
                <w:sz w:val="20"/>
                <w:szCs w:val="20"/>
              </w:rPr>
              <w:t>Odrabianie zajęć: konsultacje + praca indywidualna</w:t>
            </w:r>
          </w:p>
          <w:p w14:paraId="1FA028C1" w14:textId="7574D40E" w:rsidR="00550358" w:rsidRDefault="00550358" w:rsidP="008B71DD">
            <w:pPr>
              <w:rPr>
                <w:rFonts w:ascii="Verdana" w:hAnsi="Verdana"/>
                <w:sz w:val="20"/>
                <w:szCs w:val="20"/>
              </w:rPr>
            </w:pPr>
          </w:p>
          <w:p w14:paraId="4FB41238" w14:textId="049CA24A" w:rsidR="00550358" w:rsidRDefault="00550358" w:rsidP="00550358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 w:rsidRPr="003339DA">
              <w:rPr>
                <w:rFonts w:ascii="Verdana" w:hAnsi="Verdana"/>
                <w:sz w:val="20"/>
                <w:szCs w:val="20"/>
              </w:rPr>
              <w:t>Ćwiczenia</w:t>
            </w:r>
            <w:r>
              <w:rPr>
                <w:rFonts w:ascii="Verdana" w:hAnsi="Verdana"/>
                <w:sz w:val="20"/>
                <w:szCs w:val="20"/>
              </w:rPr>
              <w:t xml:space="preserve"> terenowe</w:t>
            </w:r>
            <w:r w:rsidRPr="003339DA">
              <w:rPr>
                <w:rFonts w:ascii="Verdana" w:hAnsi="Verdana"/>
                <w:sz w:val="20"/>
                <w:szCs w:val="20"/>
              </w:rPr>
              <w:t>:</w:t>
            </w:r>
          </w:p>
          <w:p w14:paraId="14EDEB80" w14:textId="77777777" w:rsidR="00550358" w:rsidRDefault="00550358" w:rsidP="00550358">
            <w:pPr>
              <w:spacing w:line="276" w:lineRule="auto"/>
              <w:textAlignment w:val="baseline"/>
              <w:rPr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- ciągła kontrola obecności i postępów w zakresie tematyki zajęć,  </w:t>
            </w:r>
          </w:p>
          <w:p w14:paraId="25A582A2" w14:textId="688CEF63" w:rsidR="00550358" w:rsidRPr="003339DA" w:rsidRDefault="00550358" w:rsidP="00550358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kolokwium zaliczeniowe – ocena 3.0 </w:t>
            </w:r>
            <w:r w:rsidRPr="003339DA">
              <w:rPr>
                <w:rFonts w:ascii="Verdana" w:hAnsi="Verdana"/>
                <w:sz w:val="20"/>
                <w:szCs w:val="20"/>
              </w:rPr>
              <w:t>powyżej 50%</w:t>
            </w:r>
            <w:r>
              <w:rPr>
                <w:rFonts w:ascii="Verdana" w:hAnsi="Verdana"/>
                <w:sz w:val="20"/>
                <w:szCs w:val="20"/>
              </w:rPr>
              <w:t xml:space="preserve"> wymaganych punktów</w:t>
            </w:r>
          </w:p>
          <w:p w14:paraId="42A90113" w14:textId="0087BF8A" w:rsidR="004D0655" w:rsidRDefault="004D0655" w:rsidP="00BB10A3">
            <w:pPr>
              <w:rPr>
                <w:lang w:eastAsia="en-US"/>
              </w:rPr>
            </w:pPr>
          </w:p>
        </w:tc>
      </w:tr>
      <w:tr w:rsidR="003B7B95" w14:paraId="4679212B" w14:textId="77777777" w:rsidTr="00D56364">
        <w:trPr>
          <w:jc w:val="center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0757529" w14:textId="77777777" w:rsidR="004D0655" w:rsidRDefault="004D0655">
            <w:pPr>
              <w:rPr>
                <w:lang w:eastAsia="en-US"/>
              </w:rPr>
            </w:pPr>
          </w:p>
        </w:tc>
        <w:tc>
          <w:tcPr>
            <w:tcW w:w="61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51C7BD6" w14:textId="77777777" w:rsidR="004D0655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Nakład pracy studenta wyrażony w godzinach zajęć oraz punktach ECTS</w:t>
            </w:r>
          </w:p>
        </w:tc>
        <w:tc>
          <w:tcPr>
            <w:tcW w:w="2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0C7A7B2" w14:textId="77777777" w:rsidR="004D0655" w:rsidRDefault="004D0655">
            <w:pPr>
              <w:spacing w:before="100" w:beforeAutospacing="1" w:after="100" w:afterAutospacing="1" w:line="276" w:lineRule="auto"/>
              <w:jc w:val="center"/>
              <w:textAlignment w:val="baseline"/>
              <w:rPr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liczba godzin przeznaczona na zrealizowanie danego rodzaju zajęć </w:t>
            </w:r>
          </w:p>
        </w:tc>
      </w:tr>
      <w:tr w:rsidR="003B7B95" w14:paraId="1B115ED5" w14:textId="77777777" w:rsidTr="00D56364">
        <w:trPr>
          <w:trHeight w:val="30"/>
          <w:jc w:val="center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FFA4FBB" w14:textId="77777777" w:rsidR="004D0655" w:rsidRDefault="004D065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1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0D17BFF" w14:textId="77777777" w:rsidR="004D0655" w:rsidRDefault="004D0655">
            <w:pPr>
              <w:spacing w:line="276" w:lineRule="auto"/>
              <w:textAlignment w:val="baseline"/>
              <w:rPr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zajęcia (wg planu studiów) z prowadzącym: </w:t>
            </w:r>
          </w:p>
          <w:p w14:paraId="6F8EAEEA" w14:textId="4CE33211" w:rsidR="004D0655" w:rsidRDefault="00B97A3B">
            <w:pPr>
              <w:spacing w:line="276" w:lineRule="auto"/>
              <w:textAlignment w:val="baseline"/>
              <w:rPr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- wykład</w:t>
            </w:r>
            <w:r w:rsidR="004D0655">
              <w:rPr>
                <w:rFonts w:ascii="Verdana" w:hAnsi="Verdana"/>
                <w:sz w:val="20"/>
                <w:szCs w:val="20"/>
                <w:lang w:eastAsia="en-US"/>
              </w:rPr>
              <w:t>: </w:t>
            </w:r>
            <w:r w:rsidR="009130AA">
              <w:rPr>
                <w:rFonts w:ascii="Verdana" w:hAnsi="Verdana"/>
                <w:sz w:val="20"/>
                <w:szCs w:val="20"/>
                <w:lang w:eastAsia="en-US"/>
              </w:rPr>
              <w:t>20</w:t>
            </w:r>
          </w:p>
          <w:p w14:paraId="4FD93993" w14:textId="2115BB21" w:rsidR="004D0655" w:rsidRDefault="00B97A3B">
            <w:pPr>
              <w:spacing w:line="276" w:lineRule="auto"/>
              <w:textAlignment w:val="baseline"/>
              <w:rPr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- ćwiczenia</w:t>
            </w:r>
            <w:r w:rsidR="004D0655">
              <w:rPr>
                <w:rFonts w:ascii="Verdana" w:hAnsi="Verdana"/>
                <w:sz w:val="20"/>
                <w:szCs w:val="20"/>
                <w:lang w:eastAsia="en-US"/>
              </w:rPr>
              <w:t>: </w:t>
            </w:r>
            <w:r w:rsidR="009130AA">
              <w:rPr>
                <w:rFonts w:ascii="Verdana" w:hAnsi="Verdana"/>
                <w:sz w:val="20"/>
                <w:szCs w:val="20"/>
                <w:lang w:eastAsia="en-US"/>
              </w:rPr>
              <w:t>12</w:t>
            </w:r>
          </w:p>
          <w:p w14:paraId="5DE53B2C" w14:textId="77777777" w:rsidR="004D0655" w:rsidRDefault="004D0655" w:rsidP="00D56364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- </w:t>
            </w:r>
            <w:r w:rsidR="009130AA">
              <w:rPr>
                <w:rFonts w:ascii="Verdana" w:hAnsi="Verdana"/>
                <w:sz w:val="20"/>
                <w:szCs w:val="20"/>
                <w:lang w:eastAsia="en-US"/>
              </w:rPr>
              <w:t>ćwiczenia terenowe</w:t>
            </w:r>
            <w:r w:rsidR="00252D02">
              <w:rPr>
                <w:rFonts w:ascii="Verdana" w:hAnsi="Verdana"/>
                <w:sz w:val="20"/>
                <w:szCs w:val="20"/>
                <w:lang w:eastAsia="en-US"/>
              </w:rPr>
              <w:t>: 1</w:t>
            </w:r>
            <w:r w:rsidR="00D56364">
              <w:rPr>
                <w:rFonts w:ascii="Verdana" w:hAnsi="Verdana"/>
                <w:sz w:val="20"/>
                <w:szCs w:val="20"/>
                <w:lang w:eastAsia="en-US"/>
              </w:rPr>
              <w:t>3</w:t>
            </w:r>
          </w:p>
          <w:p w14:paraId="3A3DEC0B" w14:textId="6C392E5B" w:rsidR="00D56364" w:rsidRDefault="00D56364" w:rsidP="00D56364">
            <w:pPr>
              <w:spacing w:line="276" w:lineRule="auto"/>
              <w:textAlignment w:val="baseline"/>
              <w:rPr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- konsultacje: 5</w:t>
            </w:r>
          </w:p>
        </w:tc>
        <w:tc>
          <w:tcPr>
            <w:tcW w:w="2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80AC574" w14:textId="61E18AAA" w:rsidR="00D56364" w:rsidRDefault="00D56364" w:rsidP="00D56364">
            <w:pPr>
              <w:spacing w:before="100" w:beforeAutospacing="1" w:after="100" w:afterAutospacing="1" w:line="276" w:lineRule="auto"/>
              <w:jc w:val="center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749534A4" w14:textId="2072494D" w:rsidR="004D0655" w:rsidRDefault="00D56364" w:rsidP="00D56364">
            <w:pPr>
              <w:spacing w:before="100" w:beforeAutospacing="1" w:after="100" w:afterAutospacing="1" w:line="276" w:lineRule="auto"/>
              <w:jc w:val="center"/>
              <w:textAlignment w:val="baseline"/>
              <w:rPr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50</w:t>
            </w:r>
          </w:p>
        </w:tc>
      </w:tr>
      <w:tr w:rsidR="003B7B95" w14:paraId="542D629D" w14:textId="77777777" w:rsidTr="00D56364">
        <w:trPr>
          <w:trHeight w:val="45"/>
          <w:jc w:val="center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46FD08C" w14:textId="77777777" w:rsidR="004D0655" w:rsidRDefault="004D065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1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0A0430E" w14:textId="77777777" w:rsidR="004D0655" w:rsidRPr="00D56364" w:rsidRDefault="004D0655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D56364">
              <w:rPr>
                <w:rFonts w:ascii="Verdana" w:hAnsi="Verdana"/>
                <w:sz w:val="20"/>
                <w:szCs w:val="20"/>
                <w:lang w:eastAsia="en-US"/>
              </w:rPr>
              <w:t>praca własna studenta (w tym udział w pracach grupowych) np.: </w:t>
            </w:r>
          </w:p>
          <w:p w14:paraId="2F3952C5" w14:textId="43C5E64C" w:rsidR="004D0655" w:rsidRPr="00D56364" w:rsidRDefault="004D0655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D56364">
              <w:rPr>
                <w:rFonts w:ascii="Verdana" w:hAnsi="Verdana"/>
                <w:sz w:val="20"/>
                <w:szCs w:val="20"/>
                <w:lang w:eastAsia="en-US"/>
              </w:rPr>
              <w:t>- przygotowanie do zajęć: </w:t>
            </w:r>
            <w:r w:rsidR="00D56364" w:rsidRPr="00D56364">
              <w:rPr>
                <w:rFonts w:ascii="Verdana" w:hAnsi="Verdana"/>
                <w:sz w:val="20"/>
                <w:szCs w:val="20"/>
                <w:lang w:eastAsia="en-US"/>
              </w:rPr>
              <w:t>10</w:t>
            </w:r>
          </w:p>
          <w:p w14:paraId="45290B82" w14:textId="7EDA21CF" w:rsidR="004D0655" w:rsidRPr="00D56364" w:rsidRDefault="004D0655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D56364">
              <w:rPr>
                <w:rFonts w:ascii="Verdana" w:hAnsi="Verdana"/>
                <w:sz w:val="20"/>
                <w:szCs w:val="20"/>
                <w:lang w:eastAsia="en-US"/>
              </w:rPr>
              <w:t>- czytanie wskazanej literatury: </w:t>
            </w:r>
            <w:r w:rsidR="00D56364" w:rsidRPr="00D56364">
              <w:rPr>
                <w:rFonts w:ascii="Verdana" w:hAnsi="Verdana"/>
                <w:sz w:val="20"/>
                <w:szCs w:val="20"/>
                <w:lang w:eastAsia="en-US"/>
              </w:rPr>
              <w:t>10</w:t>
            </w:r>
          </w:p>
          <w:p w14:paraId="1390CD29" w14:textId="3DDCB851" w:rsidR="004D0655" w:rsidRPr="00D56364" w:rsidRDefault="004D0655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D56364">
              <w:rPr>
                <w:rFonts w:ascii="Verdana" w:hAnsi="Verdana"/>
                <w:sz w:val="20"/>
                <w:szCs w:val="20"/>
                <w:lang w:eastAsia="en-US"/>
              </w:rPr>
              <w:t>- napisanie raportu z zajęć: </w:t>
            </w:r>
            <w:r w:rsidR="00D56364" w:rsidRPr="00D56364">
              <w:rPr>
                <w:rFonts w:ascii="Verdana" w:hAnsi="Verdana"/>
                <w:sz w:val="20"/>
                <w:szCs w:val="20"/>
                <w:lang w:eastAsia="en-US"/>
              </w:rPr>
              <w:t>10</w:t>
            </w:r>
          </w:p>
          <w:p w14:paraId="351B49BB" w14:textId="25EC6176" w:rsidR="004D0655" w:rsidRPr="00D56364" w:rsidRDefault="004D0655" w:rsidP="00D56364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D56364">
              <w:rPr>
                <w:rFonts w:ascii="Verdana" w:hAnsi="Verdana"/>
                <w:sz w:val="20"/>
                <w:szCs w:val="20"/>
                <w:lang w:eastAsia="en-US"/>
              </w:rPr>
              <w:t>- przygotowanie do sprawdzianów i egzaminu: </w:t>
            </w:r>
            <w:r w:rsidR="00D56364" w:rsidRPr="00D56364">
              <w:rPr>
                <w:rFonts w:ascii="Verdana" w:hAnsi="Verdana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2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6329791" w14:textId="77777777" w:rsidR="004D0655" w:rsidRPr="00D56364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D56364">
              <w:rPr>
                <w:rFonts w:ascii="Verdana" w:hAnsi="Verdana"/>
                <w:sz w:val="20"/>
                <w:szCs w:val="20"/>
                <w:lang w:eastAsia="en-US"/>
              </w:rPr>
              <w:t> </w:t>
            </w:r>
          </w:p>
          <w:p w14:paraId="72E8485F" w14:textId="6FE91B7B" w:rsidR="00D56364" w:rsidRPr="00D56364" w:rsidRDefault="00D56364" w:rsidP="00D56364">
            <w:pPr>
              <w:spacing w:before="100" w:beforeAutospacing="1" w:after="100" w:afterAutospacing="1" w:line="276" w:lineRule="auto"/>
              <w:jc w:val="center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D56364">
              <w:rPr>
                <w:rFonts w:ascii="Verdana" w:hAnsi="Verdana"/>
                <w:sz w:val="20"/>
                <w:szCs w:val="20"/>
                <w:lang w:eastAsia="en-US"/>
              </w:rPr>
              <w:t>50</w:t>
            </w:r>
          </w:p>
        </w:tc>
      </w:tr>
      <w:tr w:rsidR="003B7B95" w14:paraId="0103AAB7" w14:textId="77777777" w:rsidTr="00D56364">
        <w:trPr>
          <w:jc w:val="center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C2D15D9" w14:textId="77777777" w:rsidR="004D0655" w:rsidRDefault="004D065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1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8AC067E" w14:textId="77777777" w:rsidR="004D0655" w:rsidRPr="00D56364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D56364">
              <w:rPr>
                <w:rFonts w:ascii="Verdana" w:hAnsi="Verdana"/>
                <w:sz w:val="20"/>
                <w:szCs w:val="20"/>
                <w:lang w:eastAsia="en-US"/>
              </w:rPr>
              <w:t>Łączna liczba godzin zajęć </w:t>
            </w:r>
          </w:p>
        </w:tc>
        <w:tc>
          <w:tcPr>
            <w:tcW w:w="2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A81CF8A" w14:textId="50187072" w:rsidR="004D0655" w:rsidRPr="00D56364" w:rsidRDefault="00D56364" w:rsidP="00D56364">
            <w:pPr>
              <w:spacing w:before="100" w:beforeAutospacing="1" w:after="100" w:afterAutospacing="1" w:line="276" w:lineRule="auto"/>
              <w:jc w:val="center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D56364">
              <w:rPr>
                <w:rFonts w:ascii="Verdana" w:hAnsi="Verdana"/>
                <w:sz w:val="20"/>
                <w:szCs w:val="20"/>
                <w:lang w:eastAsia="en-US"/>
              </w:rPr>
              <w:t>100</w:t>
            </w:r>
          </w:p>
        </w:tc>
      </w:tr>
      <w:tr w:rsidR="003B7B95" w14:paraId="0B9CA218" w14:textId="77777777" w:rsidTr="00D56364">
        <w:trPr>
          <w:jc w:val="center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4B8F032" w14:textId="77777777" w:rsidR="004D0655" w:rsidRDefault="004D065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1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5E36D1B" w14:textId="77777777" w:rsidR="004D0655" w:rsidRPr="00D56364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D56364">
              <w:rPr>
                <w:rFonts w:ascii="Verdana" w:hAnsi="Verdana"/>
                <w:sz w:val="20"/>
                <w:szCs w:val="20"/>
                <w:lang w:eastAsia="en-US"/>
              </w:rPr>
              <w:t>Liczba punktów ECTS (</w:t>
            </w:r>
            <w:r w:rsidRPr="00D56364">
              <w:rPr>
                <w:rFonts w:ascii="Verdana" w:hAnsi="Verdana"/>
                <w:i/>
                <w:iCs/>
                <w:sz w:val="20"/>
                <w:szCs w:val="20"/>
                <w:lang w:eastAsia="en-US"/>
              </w:rPr>
              <w:t>jeśli jest wymagana</w:t>
            </w:r>
            <w:r w:rsidRPr="00D56364">
              <w:rPr>
                <w:rFonts w:ascii="Verdana" w:hAnsi="Verdana"/>
                <w:sz w:val="20"/>
                <w:szCs w:val="20"/>
                <w:lang w:eastAsia="en-US"/>
              </w:rPr>
              <w:t>) </w:t>
            </w:r>
          </w:p>
        </w:tc>
        <w:tc>
          <w:tcPr>
            <w:tcW w:w="2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0DD79F6" w14:textId="6DD2EE9A" w:rsidR="004D0655" w:rsidRPr="00D56364" w:rsidRDefault="00D56364" w:rsidP="00D56364">
            <w:pPr>
              <w:spacing w:before="100" w:beforeAutospacing="1" w:after="100" w:afterAutospacing="1" w:line="276" w:lineRule="auto"/>
              <w:jc w:val="center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D56364">
              <w:rPr>
                <w:rFonts w:ascii="Verdana" w:hAnsi="Verdana"/>
                <w:sz w:val="20"/>
                <w:szCs w:val="20"/>
                <w:lang w:eastAsia="en-US"/>
              </w:rPr>
              <w:t>4</w:t>
            </w:r>
          </w:p>
        </w:tc>
      </w:tr>
    </w:tbl>
    <w:p w14:paraId="010F2080" w14:textId="669F772A" w:rsidR="00FB4D9E" w:rsidRDefault="00FB4D9E"/>
    <w:sectPr w:rsidR="00FB4D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22F17"/>
    <w:multiLevelType w:val="hybridMultilevel"/>
    <w:tmpl w:val="46E2A0FC"/>
    <w:lvl w:ilvl="0" w:tplc="657CC7BC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color w:val="000000" w:themeColor="text1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4A6891"/>
    <w:multiLevelType w:val="hybridMultilevel"/>
    <w:tmpl w:val="2E908E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B06191"/>
    <w:multiLevelType w:val="hybridMultilevel"/>
    <w:tmpl w:val="7632D0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7539E1"/>
    <w:multiLevelType w:val="multilevel"/>
    <w:tmpl w:val="425A09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EF955ED"/>
    <w:multiLevelType w:val="hybridMultilevel"/>
    <w:tmpl w:val="7C843532"/>
    <w:lvl w:ilvl="0" w:tplc="86E8EBE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996460"/>
    <w:multiLevelType w:val="hybridMultilevel"/>
    <w:tmpl w:val="24AE84DA"/>
    <w:lvl w:ilvl="0" w:tplc="86E8EBE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603653"/>
    <w:multiLevelType w:val="multilevel"/>
    <w:tmpl w:val="AB6CE0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FE74B10"/>
    <w:multiLevelType w:val="multilevel"/>
    <w:tmpl w:val="BC1AC0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6712CA2"/>
    <w:multiLevelType w:val="hybridMultilevel"/>
    <w:tmpl w:val="7A489C02"/>
    <w:lvl w:ilvl="0" w:tplc="86E8EBE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156244"/>
    <w:multiLevelType w:val="multilevel"/>
    <w:tmpl w:val="38AA2A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B014CA5"/>
    <w:multiLevelType w:val="hybridMultilevel"/>
    <w:tmpl w:val="76F2A3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3D5800"/>
    <w:multiLevelType w:val="hybridMultilevel"/>
    <w:tmpl w:val="66646C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6782974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83865591">
    <w:abstractNumId w:val="9"/>
  </w:num>
  <w:num w:numId="3" w16cid:durableId="1499737299">
    <w:abstractNumId w:val="7"/>
  </w:num>
  <w:num w:numId="4" w16cid:durableId="2101756411">
    <w:abstractNumId w:val="0"/>
  </w:num>
  <w:num w:numId="5" w16cid:durableId="1099448244">
    <w:abstractNumId w:val="11"/>
  </w:num>
  <w:num w:numId="6" w16cid:durableId="1069302168">
    <w:abstractNumId w:val="6"/>
  </w:num>
  <w:num w:numId="7" w16cid:durableId="298151253">
    <w:abstractNumId w:val="3"/>
  </w:num>
  <w:num w:numId="8" w16cid:durableId="12651048">
    <w:abstractNumId w:val="1"/>
  </w:num>
  <w:num w:numId="9" w16cid:durableId="1199009390">
    <w:abstractNumId w:val="10"/>
  </w:num>
  <w:num w:numId="10" w16cid:durableId="1705709558">
    <w:abstractNumId w:val="8"/>
  </w:num>
  <w:num w:numId="11" w16cid:durableId="79841575">
    <w:abstractNumId w:val="5"/>
  </w:num>
  <w:num w:numId="12" w16cid:durableId="1051422177">
    <w:abstractNumId w:val="4"/>
  </w:num>
  <w:num w:numId="13" w16cid:durableId="84787146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0E57"/>
    <w:rsid w:val="00002D75"/>
    <w:rsid w:val="00014303"/>
    <w:rsid w:val="00031439"/>
    <w:rsid w:val="00054CF5"/>
    <w:rsid w:val="00093955"/>
    <w:rsid w:val="000A53AE"/>
    <w:rsid w:val="000C3654"/>
    <w:rsid w:val="000C40E7"/>
    <w:rsid w:val="000C4A8A"/>
    <w:rsid w:val="00110BB2"/>
    <w:rsid w:val="00140A3D"/>
    <w:rsid w:val="001671F6"/>
    <w:rsid w:val="001836C3"/>
    <w:rsid w:val="00192940"/>
    <w:rsid w:val="001C1E0D"/>
    <w:rsid w:val="001F1EE1"/>
    <w:rsid w:val="00203992"/>
    <w:rsid w:val="00221A4B"/>
    <w:rsid w:val="00250868"/>
    <w:rsid w:val="00252D02"/>
    <w:rsid w:val="00254B87"/>
    <w:rsid w:val="00261A7E"/>
    <w:rsid w:val="00264163"/>
    <w:rsid w:val="00270A7E"/>
    <w:rsid w:val="002723A2"/>
    <w:rsid w:val="00274F43"/>
    <w:rsid w:val="0027523D"/>
    <w:rsid w:val="002773B2"/>
    <w:rsid w:val="002845D7"/>
    <w:rsid w:val="00284EBC"/>
    <w:rsid w:val="0029335B"/>
    <w:rsid w:val="0029445B"/>
    <w:rsid w:val="00294794"/>
    <w:rsid w:val="002A0EF2"/>
    <w:rsid w:val="002D071A"/>
    <w:rsid w:val="002D7896"/>
    <w:rsid w:val="002F09BA"/>
    <w:rsid w:val="002F5D0E"/>
    <w:rsid w:val="00302FAA"/>
    <w:rsid w:val="00322153"/>
    <w:rsid w:val="003539FE"/>
    <w:rsid w:val="003730B3"/>
    <w:rsid w:val="00391F21"/>
    <w:rsid w:val="003B7B95"/>
    <w:rsid w:val="003C4516"/>
    <w:rsid w:val="003E048D"/>
    <w:rsid w:val="003F1C43"/>
    <w:rsid w:val="003F3DAF"/>
    <w:rsid w:val="00400B8C"/>
    <w:rsid w:val="0042473E"/>
    <w:rsid w:val="00424FD6"/>
    <w:rsid w:val="004320F7"/>
    <w:rsid w:val="00432F30"/>
    <w:rsid w:val="00443731"/>
    <w:rsid w:val="00457A24"/>
    <w:rsid w:val="004623A9"/>
    <w:rsid w:val="00471E2A"/>
    <w:rsid w:val="004733B0"/>
    <w:rsid w:val="0047713D"/>
    <w:rsid w:val="00482666"/>
    <w:rsid w:val="0048464C"/>
    <w:rsid w:val="004930D6"/>
    <w:rsid w:val="004B21BB"/>
    <w:rsid w:val="004B34DE"/>
    <w:rsid w:val="004C557E"/>
    <w:rsid w:val="004D0655"/>
    <w:rsid w:val="004D6139"/>
    <w:rsid w:val="004E0A82"/>
    <w:rsid w:val="004F59EE"/>
    <w:rsid w:val="0050235D"/>
    <w:rsid w:val="00503360"/>
    <w:rsid w:val="005039B1"/>
    <w:rsid w:val="00506B74"/>
    <w:rsid w:val="00533CEB"/>
    <w:rsid w:val="00550358"/>
    <w:rsid w:val="0055478B"/>
    <w:rsid w:val="0055497F"/>
    <w:rsid w:val="00570F4D"/>
    <w:rsid w:val="00576606"/>
    <w:rsid w:val="005830FF"/>
    <w:rsid w:val="00583D78"/>
    <w:rsid w:val="005860A2"/>
    <w:rsid w:val="005A1944"/>
    <w:rsid w:val="005A2945"/>
    <w:rsid w:val="005B05AE"/>
    <w:rsid w:val="005B160D"/>
    <w:rsid w:val="005B577D"/>
    <w:rsid w:val="005D0E57"/>
    <w:rsid w:val="005E43E5"/>
    <w:rsid w:val="005F754C"/>
    <w:rsid w:val="006221F4"/>
    <w:rsid w:val="00632EF5"/>
    <w:rsid w:val="00636660"/>
    <w:rsid w:val="00637AD3"/>
    <w:rsid w:val="00637ADC"/>
    <w:rsid w:val="00651EBC"/>
    <w:rsid w:val="00657581"/>
    <w:rsid w:val="00680066"/>
    <w:rsid w:val="006931B1"/>
    <w:rsid w:val="006A0865"/>
    <w:rsid w:val="006B104C"/>
    <w:rsid w:val="006D27D8"/>
    <w:rsid w:val="006D3104"/>
    <w:rsid w:val="006E29AD"/>
    <w:rsid w:val="006E3D3B"/>
    <w:rsid w:val="0070162E"/>
    <w:rsid w:val="0070469E"/>
    <w:rsid w:val="007300D8"/>
    <w:rsid w:val="00747A31"/>
    <w:rsid w:val="007702B0"/>
    <w:rsid w:val="007707A6"/>
    <w:rsid w:val="00780F84"/>
    <w:rsid w:val="00785181"/>
    <w:rsid w:val="00790893"/>
    <w:rsid w:val="00792B18"/>
    <w:rsid w:val="007A143E"/>
    <w:rsid w:val="007C5D95"/>
    <w:rsid w:val="0080725B"/>
    <w:rsid w:val="00821FD0"/>
    <w:rsid w:val="00823E40"/>
    <w:rsid w:val="008243C7"/>
    <w:rsid w:val="00833156"/>
    <w:rsid w:val="00842027"/>
    <w:rsid w:val="008442C5"/>
    <w:rsid w:val="00850225"/>
    <w:rsid w:val="0085078F"/>
    <w:rsid w:val="00855AFC"/>
    <w:rsid w:val="0087785C"/>
    <w:rsid w:val="00895311"/>
    <w:rsid w:val="008B71DD"/>
    <w:rsid w:val="008D36ED"/>
    <w:rsid w:val="009130AA"/>
    <w:rsid w:val="009250C6"/>
    <w:rsid w:val="009316D6"/>
    <w:rsid w:val="00964CA1"/>
    <w:rsid w:val="00970CA6"/>
    <w:rsid w:val="0097479C"/>
    <w:rsid w:val="00976523"/>
    <w:rsid w:val="0097677F"/>
    <w:rsid w:val="009C7145"/>
    <w:rsid w:val="009E6B30"/>
    <w:rsid w:val="009F4E2E"/>
    <w:rsid w:val="009F7C77"/>
    <w:rsid w:val="00A002BB"/>
    <w:rsid w:val="00A43D77"/>
    <w:rsid w:val="00A45647"/>
    <w:rsid w:val="00A46817"/>
    <w:rsid w:val="00A64CB8"/>
    <w:rsid w:val="00A73B5F"/>
    <w:rsid w:val="00A7750C"/>
    <w:rsid w:val="00AA4384"/>
    <w:rsid w:val="00AA5ECA"/>
    <w:rsid w:val="00AD1654"/>
    <w:rsid w:val="00AE35EB"/>
    <w:rsid w:val="00B1511F"/>
    <w:rsid w:val="00B15EED"/>
    <w:rsid w:val="00B2518E"/>
    <w:rsid w:val="00B50198"/>
    <w:rsid w:val="00B6653C"/>
    <w:rsid w:val="00B94250"/>
    <w:rsid w:val="00B9678F"/>
    <w:rsid w:val="00B97A3B"/>
    <w:rsid w:val="00BA3B58"/>
    <w:rsid w:val="00BA5496"/>
    <w:rsid w:val="00BB10A3"/>
    <w:rsid w:val="00BC548F"/>
    <w:rsid w:val="00BC716A"/>
    <w:rsid w:val="00BE4812"/>
    <w:rsid w:val="00BE7A4F"/>
    <w:rsid w:val="00BF36BD"/>
    <w:rsid w:val="00BF42F0"/>
    <w:rsid w:val="00C176E6"/>
    <w:rsid w:val="00C17FB6"/>
    <w:rsid w:val="00C250BD"/>
    <w:rsid w:val="00C30ED9"/>
    <w:rsid w:val="00C378A0"/>
    <w:rsid w:val="00C45500"/>
    <w:rsid w:val="00C50637"/>
    <w:rsid w:val="00C540B9"/>
    <w:rsid w:val="00C56E25"/>
    <w:rsid w:val="00C570C6"/>
    <w:rsid w:val="00C57CCD"/>
    <w:rsid w:val="00C57CF5"/>
    <w:rsid w:val="00C736FB"/>
    <w:rsid w:val="00C74ED7"/>
    <w:rsid w:val="00C85DB8"/>
    <w:rsid w:val="00C87BD7"/>
    <w:rsid w:val="00C95008"/>
    <w:rsid w:val="00CA3196"/>
    <w:rsid w:val="00CA6ED0"/>
    <w:rsid w:val="00CB36B0"/>
    <w:rsid w:val="00CB538C"/>
    <w:rsid w:val="00CB54F2"/>
    <w:rsid w:val="00CC6109"/>
    <w:rsid w:val="00D149E4"/>
    <w:rsid w:val="00D17C72"/>
    <w:rsid w:val="00D40934"/>
    <w:rsid w:val="00D42158"/>
    <w:rsid w:val="00D56364"/>
    <w:rsid w:val="00D72662"/>
    <w:rsid w:val="00DB05B4"/>
    <w:rsid w:val="00DB0831"/>
    <w:rsid w:val="00DC069C"/>
    <w:rsid w:val="00DE2484"/>
    <w:rsid w:val="00DF30E9"/>
    <w:rsid w:val="00E036D9"/>
    <w:rsid w:val="00E14527"/>
    <w:rsid w:val="00E23465"/>
    <w:rsid w:val="00E36118"/>
    <w:rsid w:val="00E36651"/>
    <w:rsid w:val="00E44D69"/>
    <w:rsid w:val="00E62CEF"/>
    <w:rsid w:val="00E6599C"/>
    <w:rsid w:val="00E70E5A"/>
    <w:rsid w:val="00E81FD7"/>
    <w:rsid w:val="00E85F11"/>
    <w:rsid w:val="00EA03E0"/>
    <w:rsid w:val="00EC16F7"/>
    <w:rsid w:val="00ED07CF"/>
    <w:rsid w:val="00EE3B8D"/>
    <w:rsid w:val="00EE53E6"/>
    <w:rsid w:val="00F0250C"/>
    <w:rsid w:val="00F16002"/>
    <w:rsid w:val="00F3033A"/>
    <w:rsid w:val="00F36502"/>
    <w:rsid w:val="00F5450F"/>
    <w:rsid w:val="00F56F5A"/>
    <w:rsid w:val="00F8701E"/>
    <w:rsid w:val="00F87541"/>
    <w:rsid w:val="00FB0068"/>
    <w:rsid w:val="00FB2E31"/>
    <w:rsid w:val="00FB4D9E"/>
    <w:rsid w:val="00FE623E"/>
    <w:rsid w:val="00FF6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0F3CBAD"/>
  <w15:chartTrackingRefBased/>
  <w15:docId w15:val="{2AA1F95A-7EA7-4121-AF29-82BC01BA7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065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D065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140A3D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40A3D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5035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5035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50358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5035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50358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5035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0358"/>
    <w:rPr>
      <w:rFonts w:ascii="Segoe UI" w:eastAsia="Times New Roman" w:hAnsi="Segoe UI" w:cs="Segoe UI"/>
      <w:kern w:val="0"/>
      <w:sz w:val="18"/>
      <w:szCs w:val="18"/>
      <w:lang w:eastAsia="pl-PL"/>
      <w14:ligatures w14:val="none"/>
    </w:rPr>
  </w:style>
  <w:style w:type="character" w:styleId="Odwoaniedelikatne">
    <w:name w:val="Subtle Reference"/>
    <w:basedOn w:val="Domylnaczcionkaakapitu"/>
    <w:uiPriority w:val="31"/>
    <w:qFormat/>
    <w:rsid w:val="001C1E0D"/>
    <w:rPr>
      <w:smallCaps/>
      <w:color w:val="5A5A5A" w:themeColor="text1" w:themeTint="A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147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13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5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8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65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37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0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5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0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0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5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9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429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14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525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601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972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0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3133FE34A8C3D4FB25C13FB8A660BD7" ma:contentTypeVersion="4" ma:contentTypeDescription="Utwórz nowy dokument." ma:contentTypeScope="" ma:versionID="68aeda866f02306c91d80c5e7a1c9d4d">
  <xsd:schema xmlns:xsd="http://www.w3.org/2001/XMLSchema" xmlns:xs="http://www.w3.org/2001/XMLSchema" xmlns:p="http://schemas.microsoft.com/office/2006/metadata/properties" xmlns:ns2="7b098690-9816-4af1-a516-ef0d2d23c0b4" targetNamespace="http://schemas.microsoft.com/office/2006/metadata/properties" ma:root="true" ma:fieldsID="a9b554ed8ad4e6784715354a4a4a2d5c" ns2:_="">
    <xsd:import namespace="7b098690-9816-4af1-a516-ef0d2d23c0b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098690-9816-4af1-a516-ef0d2d23c0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2A2FB79-DEA0-49A5-B13D-09F3DB532D8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3D8FAAF-9FE0-42FD-9579-3432411C3B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098690-9816-4af1-a516-ef0d2d23c0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DAEBD9E-1C58-48AA-8B45-526EEE4BA8E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1123</Words>
  <Characters>6740</Characters>
  <Application>Microsoft Office Word</Application>
  <DocSecurity>0</DocSecurity>
  <Lines>56</Lines>
  <Paragraphs>15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Porowska</dc:creator>
  <cp:keywords/>
  <dc:description/>
  <cp:lastModifiedBy>Magda Basta</cp:lastModifiedBy>
  <cp:revision>7</cp:revision>
  <dcterms:created xsi:type="dcterms:W3CDTF">2025-01-16T15:32:00Z</dcterms:created>
  <dcterms:modified xsi:type="dcterms:W3CDTF">2025-03-27T11:00:00Z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0x010100C3133FE34A8C3D4FB25C13FB8A660BD7</vt:lpwstr>
  </property>
  <property fmtid="{D5CDD505-2E9C-101B-9397-08002B2CF9AE}" pid="3" name="GrammarlyDocumentId">
    <vt:lpwstr>827f01840333cbb539641ffe62d660785cd3e68ec9756c5d96281402e79757d8</vt:lpwstr>
  </property>
</Properties>
</file>