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77777777" w:rsidR="004D0655" w:rsidRPr="00313216" w:rsidRDefault="004D0655" w:rsidP="000F0556">
      <w:pPr>
        <w:ind w:right="-285"/>
        <w:jc w:val="both"/>
        <w:textAlignment w:val="baseline"/>
        <w:rPr>
          <w:rFonts w:ascii="Verdana" w:hAnsi="Verdana"/>
          <w:sz w:val="20"/>
          <w:szCs w:val="20"/>
        </w:rPr>
      </w:pPr>
      <w:r w:rsidRPr="00313216">
        <w:rPr>
          <w:rFonts w:ascii="Verdana" w:hAnsi="Verdana"/>
          <w:sz w:val="20"/>
          <w:szCs w:val="20"/>
        </w:rPr>
        <w:t>                   </w:t>
      </w:r>
    </w:p>
    <w:p w14:paraId="03F5CE35" w14:textId="77777777" w:rsidR="004D0655" w:rsidRPr="00313216" w:rsidRDefault="004D0655" w:rsidP="00313216">
      <w:pPr>
        <w:spacing w:before="100" w:beforeAutospacing="1" w:after="100" w:afterAutospacing="1"/>
        <w:ind w:left="-150" w:hanging="420"/>
        <w:jc w:val="both"/>
        <w:textAlignment w:val="baseline"/>
        <w:rPr>
          <w:rFonts w:ascii="Verdana" w:hAnsi="Verdana"/>
          <w:sz w:val="20"/>
          <w:szCs w:val="20"/>
        </w:rPr>
      </w:pPr>
      <w:r w:rsidRPr="00313216"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 w:rsidRPr="00313216"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97"/>
        <w:gridCol w:w="4704"/>
        <w:gridCol w:w="1091"/>
        <w:gridCol w:w="2196"/>
      </w:tblGrid>
      <w:tr w:rsidR="00117C00" w:rsidRPr="008421DC" w14:paraId="5D8471B3" w14:textId="77777777" w:rsidTr="009E498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313216" w:rsidRDefault="004D0655" w:rsidP="0031321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20029B" w14:textId="77777777" w:rsidR="004D0655" w:rsidRPr="00313216" w:rsidRDefault="004D0655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0568B8BF" w14:textId="102B8DFB" w:rsidR="00721CD4" w:rsidRPr="00313216" w:rsidRDefault="00801CA8" w:rsidP="008421DC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Administracyjno</w:t>
            </w:r>
            <w:r w:rsidR="00826904"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prawne aspekty gospodarki odpadami komunalnymi</w:t>
            </w:r>
          </w:p>
          <w:p w14:paraId="49CD2154" w14:textId="153F46A9" w:rsidR="00980619" w:rsidRPr="008421DC" w:rsidRDefault="00801CA8" w:rsidP="008421DC">
            <w:pPr>
              <w:spacing w:line="276" w:lineRule="auto"/>
              <w:jc w:val="both"/>
              <w:textAlignment w:val="baseline"/>
              <w:rPr>
                <w:rFonts w:ascii="Verdana" w:hAnsi="Verdana"/>
                <w:iCs/>
                <w:sz w:val="20"/>
                <w:szCs w:val="20"/>
                <w:lang w:val="en-US" w:eastAsia="en-US"/>
              </w:rPr>
            </w:pPr>
            <w:r w:rsidRPr="008421DC">
              <w:rPr>
                <w:rFonts w:ascii="Verdana" w:hAnsi="Verdana"/>
                <w:iCs/>
                <w:sz w:val="20"/>
                <w:szCs w:val="20"/>
                <w:lang w:val="en-US" w:eastAsia="en-US"/>
              </w:rPr>
              <w:t>Administrative and legal aspects of municipal waste management</w:t>
            </w:r>
          </w:p>
        </w:tc>
      </w:tr>
      <w:tr w:rsidR="00117C00" w:rsidRPr="00313216" w14:paraId="447DA223" w14:textId="77777777" w:rsidTr="009E498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313216" w:rsidRDefault="004D0655" w:rsidP="0031321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39C9B4" w14:textId="77777777" w:rsidR="004D0655" w:rsidRPr="00313216" w:rsidRDefault="004D0655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616395FB" w14:textId="4BB3EBDF" w:rsidR="00721CD4" w:rsidRPr="00313216" w:rsidRDefault="00980619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n</w:t>
            </w:r>
            <w:r w:rsidR="00721CD4" w:rsidRPr="00313216">
              <w:rPr>
                <w:rFonts w:ascii="Verdana" w:hAnsi="Verdana"/>
                <w:sz w:val="20"/>
                <w:szCs w:val="20"/>
                <w:lang w:eastAsia="en-US"/>
              </w:rPr>
              <w:t>auki prawne</w:t>
            </w:r>
          </w:p>
        </w:tc>
      </w:tr>
      <w:tr w:rsidR="00117C00" w:rsidRPr="00313216" w14:paraId="1D962F18" w14:textId="77777777" w:rsidTr="009E4980">
        <w:trPr>
          <w:trHeight w:val="330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313216" w:rsidRDefault="004D0655" w:rsidP="0031321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59CC67" w14:textId="77777777" w:rsidR="004D0655" w:rsidRPr="00313216" w:rsidRDefault="004D0655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17968826" w:rsidR="00721CD4" w:rsidRPr="00313216" w:rsidRDefault="00721CD4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polski</w:t>
            </w:r>
          </w:p>
        </w:tc>
      </w:tr>
      <w:tr w:rsidR="00117C00" w:rsidRPr="00313216" w14:paraId="12AB15B0" w14:textId="77777777" w:rsidTr="009E498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313216" w:rsidRDefault="004D0655" w:rsidP="0031321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48CA39" w14:textId="77777777" w:rsidR="00721CD4" w:rsidRPr="00313216" w:rsidRDefault="004D0655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Jednostka prowadząca przedmiot</w:t>
            </w:r>
          </w:p>
          <w:p w14:paraId="094762EF" w14:textId="1D5E0B2F" w:rsidR="006350F7" w:rsidRPr="009E4980" w:rsidRDefault="00A9558E" w:rsidP="009E4980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WPAiE</w:t>
            </w:r>
            <w:r w:rsidR="00721CD4" w:rsidRPr="00313216">
              <w:rPr>
                <w:rFonts w:ascii="Verdana" w:hAnsi="Verdana"/>
                <w:sz w:val="20"/>
                <w:szCs w:val="20"/>
                <w:lang w:eastAsia="en-US"/>
              </w:rPr>
              <w:t>, Instytut Nauk Administracyjnych</w:t>
            </w:r>
            <w:r w:rsidR="00F054B9" w:rsidRPr="00313216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="008131A4" w:rsidRPr="00313216">
              <w:rPr>
                <w:rFonts w:ascii="Verdana" w:hAnsi="Verdana"/>
                <w:color w:val="0B5F8B"/>
                <w:sz w:val="20"/>
                <w:szCs w:val="20"/>
              </w:rPr>
              <w:t xml:space="preserve"> </w:t>
            </w:r>
            <w:r w:rsidR="009E4980" w:rsidRPr="009E4980">
              <w:rPr>
                <w:rFonts w:ascii="Verdana" w:hAnsi="Verdana"/>
                <w:color w:val="0B5F8B"/>
                <w:sz w:val="20"/>
                <w:szCs w:val="20"/>
                <w:vertAlign w:val="superscript"/>
              </w:rPr>
              <w:t>1</w:t>
            </w:r>
            <w:r w:rsidRPr="00A9558E">
              <w:rPr>
                <w:rFonts w:ascii="Verdana" w:hAnsi="Verdana"/>
                <w:color w:val="000000" w:themeColor="text1"/>
                <w:sz w:val="20"/>
                <w:szCs w:val="20"/>
              </w:rPr>
              <w:t>Zakład P</w:t>
            </w:r>
            <w:r w:rsidR="008131A4" w:rsidRPr="00A9558E">
              <w:rPr>
                <w:rFonts w:ascii="Verdana" w:hAnsi="Verdana"/>
                <w:color w:val="000000" w:themeColor="text1"/>
                <w:sz w:val="20"/>
                <w:szCs w:val="20"/>
                <w:lang w:eastAsia="en-US"/>
              </w:rPr>
              <w:t xml:space="preserve">orównawczej </w:t>
            </w:r>
            <w:r w:rsidR="008131A4" w:rsidRPr="00313216">
              <w:rPr>
                <w:rFonts w:ascii="Verdana" w:hAnsi="Verdana"/>
                <w:sz w:val="20"/>
                <w:szCs w:val="20"/>
                <w:lang w:eastAsia="en-US"/>
              </w:rPr>
              <w:t>Administracji Publiczne</w:t>
            </w:r>
            <w:r w:rsidR="00313216" w:rsidRPr="00313216">
              <w:rPr>
                <w:rFonts w:ascii="Verdana" w:hAnsi="Verdana"/>
                <w:sz w:val="20"/>
                <w:szCs w:val="20"/>
                <w:lang w:eastAsia="en-US"/>
              </w:rPr>
              <w:t>j</w:t>
            </w:r>
          </w:p>
        </w:tc>
      </w:tr>
      <w:tr w:rsidR="00117C00" w:rsidRPr="00313216" w14:paraId="7D5FF3C8" w14:textId="77777777" w:rsidTr="009E498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313216" w:rsidRDefault="004D0655" w:rsidP="00313216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55B77B" w14:textId="77777777" w:rsidR="004D0655" w:rsidRPr="00313216" w:rsidRDefault="004D0655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 w:rsidRPr="00313216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08B0CB9D" w:rsidR="00F054B9" w:rsidRPr="00313216" w:rsidRDefault="00F054B9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obowiązkowy</w:t>
            </w:r>
          </w:p>
        </w:tc>
      </w:tr>
      <w:tr w:rsidR="00117C00" w:rsidRPr="00313216" w14:paraId="56D63C00" w14:textId="77777777" w:rsidTr="009E498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313216" w:rsidRDefault="004D0655" w:rsidP="0031321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B8C40D" w14:textId="77777777" w:rsidR="004D0655" w:rsidRPr="00313216" w:rsidRDefault="004D0655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618C1661" w14:textId="77777777" w:rsidR="00F054B9" w:rsidRDefault="00980619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>Ochrona środowiska (Gospodarka odpadami)</w:t>
            </w:r>
          </w:p>
          <w:p w14:paraId="6F6D800C" w14:textId="5DFB02C1" w:rsidR="0057059C" w:rsidRPr="00313216" w:rsidRDefault="0057059C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Kod przedmiotu: 76-OS-GO-S2-E2-A</w:t>
            </w:r>
            <w:r w:rsidR="00F74C92">
              <w:rPr>
                <w:rFonts w:ascii="Verdana" w:hAnsi="Verdana"/>
                <w:sz w:val="20"/>
                <w:szCs w:val="20"/>
                <w:lang w:val="en-US"/>
              </w:rPr>
              <w:t>GOK</w:t>
            </w:r>
          </w:p>
        </w:tc>
      </w:tr>
      <w:tr w:rsidR="00117C00" w:rsidRPr="00313216" w14:paraId="5288D188" w14:textId="77777777" w:rsidTr="009E498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313216" w:rsidRDefault="004D0655" w:rsidP="0031321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560818" w14:textId="77777777" w:rsidR="004D0655" w:rsidRPr="00313216" w:rsidRDefault="004D0655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 w:rsidRPr="00313216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1C003774" w:rsidR="00980619" w:rsidRPr="00313216" w:rsidRDefault="00980619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II stopień</w:t>
            </w:r>
          </w:p>
        </w:tc>
      </w:tr>
      <w:tr w:rsidR="00117C00" w:rsidRPr="00313216" w14:paraId="10873049" w14:textId="77777777" w:rsidTr="009E498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313216" w:rsidRDefault="004D0655" w:rsidP="0031321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6307A1" w14:textId="77777777" w:rsidR="00980619" w:rsidRPr="00313216" w:rsidRDefault="004D0655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Rok studiów</w:t>
            </w:r>
          </w:p>
          <w:p w14:paraId="25643663" w14:textId="556660AD" w:rsidR="004D0655" w:rsidRPr="00313216" w:rsidRDefault="00980619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I rok</w:t>
            </w:r>
            <w:r w:rsidR="004D0655"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  </w:t>
            </w:r>
          </w:p>
        </w:tc>
      </w:tr>
      <w:tr w:rsidR="00117C00" w:rsidRPr="00313216" w14:paraId="12F140BD" w14:textId="77777777" w:rsidTr="009E498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313216" w:rsidRDefault="004D0655" w:rsidP="0031321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33277F" w14:textId="77777777" w:rsidR="004D0655" w:rsidRPr="00313216" w:rsidRDefault="004D0655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 w:rsidRPr="00313216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7FE21293" w:rsidR="00980619" w:rsidRPr="00313216" w:rsidRDefault="00801CA8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letni</w:t>
            </w:r>
          </w:p>
        </w:tc>
      </w:tr>
      <w:tr w:rsidR="00117C00" w:rsidRPr="00313216" w14:paraId="5E574481" w14:textId="77777777" w:rsidTr="009E498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313216" w:rsidRDefault="004D0655" w:rsidP="0031321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526E6E" w14:textId="77777777" w:rsidR="00980619" w:rsidRPr="00313216" w:rsidRDefault="004D0655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Forma zajęć i liczba godzin </w:t>
            </w:r>
          </w:p>
          <w:p w14:paraId="14321C79" w14:textId="77777777" w:rsid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2D260E4" w14:textId="7322967F" w:rsidR="004D0655" w:rsidRPr="00313216" w:rsidRDefault="00980619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Wykład</w:t>
            </w:r>
            <w:r w:rsidR="009E4980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="00233A02"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 10</w:t>
            </w:r>
          </w:p>
          <w:p w14:paraId="38510732" w14:textId="10F481D9" w:rsidR="009F3A87" w:rsidRPr="009E4980" w:rsidRDefault="00233A02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9E4980">
              <w:rPr>
                <w:rFonts w:ascii="Verdana" w:hAnsi="Verdana"/>
                <w:sz w:val="20"/>
                <w:szCs w:val="20"/>
                <w:lang w:val="en-GB" w:eastAsia="en-US"/>
              </w:rPr>
              <w:t>Konwersatorium</w:t>
            </w:r>
            <w:r w:rsidR="009E4980">
              <w:rPr>
                <w:rFonts w:ascii="Verdana" w:hAnsi="Verdana"/>
                <w:sz w:val="20"/>
                <w:szCs w:val="20"/>
                <w:lang w:val="en-GB" w:eastAsia="en-US"/>
              </w:rPr>
              <w:t>:</w:t>
            </w:r>
            <w:r w:rsidRPr="009E4980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 30</w:t>
            </w:r>
          </w:p>
          <w:p w14:paraId="464938A0" w14:textId="77777777" w:rsidR="009E4980" w:rsidRP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</w:p>
          <w:p w14:paraId="0609F897" w14:textId="020E387B" w:rsidR="00A9558E" w:rsidRDefault="00A9558E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E4980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Koordynator: </w:t>
            </w:r>
            <w:r w:rsidR="009E4980" w:rsidRPr="009E4980">
              <w:rPr>
                <w:rFonts w:ascii="Verdana" w:hAnsi="Verdana"/>
                <w:sz w:val="20"/>
                <w:szCs w:val="20"/>
                <w:vertAlign w:val="superscript"/>
                <w:lang w:val="en-GB" w:eastAsia="en-US"/>
              </w:rPr>
              <w:t>1</w:t>
            </w:r>
            <w:r w:rsidRPr="009E4980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dr hab. </w:t>
            </w: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Magdalena Tabernacka, prof. UWr</w:t>
            </w:r>
          </w:p>
          <w:p w14:paraId="5E0675E8" w14:textId="76997ECD" w:rsidR="00A9558E" w:rsidRDefault="00A9558E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Wykładowca: </w:t>
            </w:r>
            <w:r w:rsidR="009E4980" w:rsidRPr="009E4980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dr hab. Magdalena Tabernacka, prof. UWr</w:t>
            </w:r>
          </w:p>
          <w:p w14:paraId="4A634B94" w14:textId="79A2808C" w:rsidR="00A9558E" w:rsidRPr="00313216" w:rsidRDefault="00A9558E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konwersatorium: </w:t>
            </w:r>
            <w:r w:rsidR="009E4980" w:rsidRPr="009E4980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dr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Łukasz Prus</w:t>
            </w:r>
          </w:p>
        </w:tc>
      </w:tr>
      <w:tr w:rsidR="00117C00" w:rsidRPr="00313216" w14:paraId="7672EEF2" w14:textId="77777777" w:rsidTr="009E4980">
        <w:trPr>
          <w:trHeight w:val="750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313216" w:rsidRDefault="004D0655" w:rsidP="0031321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25B0FD" w14:textId="77777777" w:rsidR="004D0655" w:rsidRPr="00313216" w:rsidRDefault="004D0655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4B7EDA90" w:rsidR="000D526A" w:rsidRPr="00313216" w:rsidRDefault="000D526A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Student posiada podstawowe wiadomości na temat prawa ochrony środowiska. </w:t>
            </w:r>
          </w:p>
        </w:tc>
      </w:tr>
      <w:tr w:rsidR="00117C00" w:rsidRPr="00313216" w14:paraId="07FBB8EF" w14:textId="77777777" w:rsidTr="009E498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313216" w:rsidRDefault="004D0655" w:rsidP="0031321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EA458D" w14:textId="66EEF8CF" w:rsidR="004D0655" w:rsidRPr="00313216" w:rsidRDefault="004D0655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426B509D" w:rsidR="006350F7" w:rsidRPr="00313216" w:rsidRDefault="008131A4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Z</w:t>
            </w:r>
            <w:r w:rsidR="00C25BFD"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apoznanie studentów z </w:t>
            </w:r>
            <w:r w:rsidR="004D366B" w:rsidRPr="00313216">
              <w:rPr>
                <w:rFonts w:ascii="Verdana" w:hAnsi="Verdana"/>
                <w:sz w:val="20"/>
                <w:szCs w:val="20"/>
                <w:lang w:eastAsia="en-US"/>
              </w:rPr>
              <w:t>prawnymi uwarunkowaniami</w:t>
            </w:r>
            <w:r w:rsidR="00C25BFD"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 gospodarki odpadami komunalnymi</w:t>
            </w:r>
            <w:r w:rsidR="004D366B" w:rsidRPr="00313216">
              <w:rPr>
                <w:rFonts w:ascii="Verdana" w:hAnsi="Verdana"/>
                <w:sz w:val="20"/>
                <w:szCs w:val="20"/>
                <w:lang w:eastAsia="en-US"/>
              </w:rPr>
              <w:t>, rolą i zadaniami gminy, zasadami finansowania oraz instrumentami prawnymi reglamentacji w gospodarce odpadami. Przedstawienie gospodarki odpadami komunalnymi w kontekście polityk administracyjnych.</w:t>
            </w:r>
          </w:p>
        </w:tc>
      </w:tr>
      <w:tr w:rsidR="00117C00" w:rsidRPr="00313216" w14:paraId="2B27506B" w14:textId="77777777" w:rsidTr="009E4980">
        <w:trPr>
          <w:trHeight w:val="30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313216" w:rsidRDefault="004D0655" w:rsidP="0031321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27ADD8" w14:textId="5FFE29D9" w:rsidR="007B18B7" w:rsidRPr="00313216" w:rsidRDefault="004D0655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4CD9313A" w14:textId="0197C0D6" w:rsidR="00D02E44" w:rsidRPr="00313216" w:rsidRDefault="00D02E44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Poste</w:t>
            </w:r>
            <w:r w:rsidRPr="00313216">
              <w:rPr>
                <w:rFonts w:ascii="Verdana" w:hAnsi="Verdana" w:cs="Arial"/>
                <w:sz w:val="20"/>
                <w:szCs w:val="20"/>
                <w:lang w:eastAsia="en-US"/>
              </w:rPr>
              <w:t>p</w:t>
            </w: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owanie z odpadami komunalnymi jako element zadania gminy w zakresie</w:t>
            </w:r>
          </w:p>
          <w:p w14:paraId="6F28BAED" w14:textId="0CF54380" w:rsidR="00C25BFD" w:rsidRPr="00313216" w:rsidRDefault="00D02E44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utrzymania czystości i porzą</w:t>
            </w:r>
            <w:r w:rsidRPr="00313216">
              <w:rPr>
                <w:rFonts w:ascii="Verdana" w:hAnsi="Verdana" w:cs="Arial"/>
                <w:sz w:val="20"/>
                <w:szCs w:val="20"/>
                <w:lang w:eastAsia="en-US"/>
              </w:rPr>
              <w:t>d</w:t>
            </w: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ku</w:t>
            </w:r>
            <w:r w:rsidR="00C25BFD"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 (omówienie poszczególnych zadań gminy, takich jak: zapewnienie budowy, utrzymania oraz eksploatacji własnych lub wspólnych z innymi gminami regionalnych instalacji służących do przetwarzania odpadów komunalnych; objęcie wszystkich właścicieli nieruchomości na terenie gminy systemem gospodarowania odpadami komunalnymi, nadzór nad gospodarowaniem odpadami komunalnymi, w tym nad realizacją zadań powierzonych podmiotom odbierającym odpady komunalne od właścicieli nieruchomości; organizowanie selektywnego zbierania odpadów komunalnych,</w:t>
            </w:r>
          </w:p>
          <w:p w14:paraId="34984B64" w14:textId="028BA05B" w:rsidR="00D02E44" w:rsidRPr="00313216" w:rsidRDefault="00C25BFD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tworzenie punktów selektywnego zbierania odpadów komunalnych w sposób zapewniający łatwy dostęp dla wszystkich mieszkańców gminy, a także konieczność wskazania miejsc, w których mogą być prowadzone zbiórki zużytego sprzętu elektrycznego i elektronicznego pochodzącego z gospodarstw domowych; zapewnienie osiągnięcia odpowiednich poziomów recyklingu, przygotowania do ponownego użycia i odzysku innymi metodami oraz ograniczenia masy odpadów komunalnych ulegających biodegradacji przekazywanych do składowania; prowadzenie działalności informacyjnej i edukacyjnej w zakresie prawidłowego gospodarowania odpadami komunalnymi, zwłaszcza w zakresie selektywnego zbierania odpadów komunalnych; udostępnianie na stronie internetowej urzędu gminy oraz w sposób zwyczajowo przyjęty informacji z zakresu gospodarowania odpadami komunalnymi na terenie gminy; przeprowadzanie corocznej analizy stanu gospodarki odpadami komunalnymi)</w:t>
            </w:r>
          </w:p>
          <w:p w14:paraId="057A3784" w14:textId="77777777" w:rsidR="00C25BFD" w:rsidRPr="00313216" w:rsidRDefault="00C25BFD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8223A69" w14:textId="77777777" w:rsidR="00C25BFD" w:rsidRPr="00313216" w:rsidRDefault="00D02E44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Władztwo zadaniowe gminy w postepowaniu z odpadami komunalnymi </w:t>
            </w:r>
          </w:p>
          <w:p w14:paraId="2D1A061D" w14:textId="77777777" w:rsidR="00C25BFD" w:rsidRPr="00313216" w:rsidRDefault="00C25BFD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E8BDA38" w14:textId="74279207" w:rsidR="00D02E44" w:rsidRPr="00313216" w:rsidRDefault="00D02E44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Regulacja systemu gospodarki odpadami komunalnymi </w:t>
            </w:r>
          </w:p>
          <w:p w14:paraId="148F77FC" w14:textId="77777777" w:rsidR="00C25BFD" w:rsidRPr="00313216" w:rsidRDefault="00C25BFD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FDB960D" w14:textId="5A694BD8" w:rsidR="00D02E44" w:rsidRPr="00313216" w:rsidRDefault="00D02E44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Regulamin utrzymania czystości i porzą</w:t>
            </w:r>
            <w:r w:rsidRPr="00313216">
              <w:rPr>
                <w:rFonts w:ascii="Verdana" w:hAnsi="Verdana" w:cs="Arial"/>
                <w:sz w:val="20"/>
                <w:szCs w:val="20"/>
                <w:lang w:eastAsia="en-US"/>
              </w:rPr>
              <w:t>d</w:t>
            </w: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ku w gminie </w:t>
            </w:r>
          </w:p>
          <w:p w14:paraId="54F945EB" w14:textId="77777777" w:rsidR="00C25BFD" w:rsidRPr="00313216" w:rsidRDefault="00C25BFD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AE107F8" w14:textId="5EFAC235" w:rsidR="002813F3" w:rsidRPr="00313216" w:rsidRDefault="00D02E44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Obowią</w:t>
            </w:r>
            <w:r w:rsidRPr="00313216">
              <w:rPr>
                <w:rFonts w:ascii="Verdana" w:hAnsi="Verdana" w:cs="Arial"/>
                <w:sz w:val="20"/>
                <w:szCs w:val="20"/>
                <w:lang w:eastAsia="en-US"/>
              </w:rPr>
              <w:t>z</w:t>
            </w: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ki i uprawnienia w systemie gospodarki odpadami komunalny</w:t>
            </w:r>
            <w:r w:rsidR="003A6E1E" w:rsidRPr="00313216">
              <w:rPr>
                <w:rFonts w:ascii="Verdana" w:hAnsi="Verdana"/>
                <w:sz w:val="20"/>
                <w:szCs w:val="20"/>
                <w:lang w:eastAsia="en-US"/>
              </w:rPr>
              <w:t>mi</w:t>
            </w:r>
          </w:p>
          <w:p w14:paraId="5AA0CD4B" w14:textId="4FC50A31" w:rsidR="00D009EE" w:rsidRPr="00313216" w:rsidRDefault="00D02E44" w:rsidP="0031321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 xml:space="preserve">Opłata za gospodarowanie odpadami komunalnymi </w:t>
            </w:r>
          </w:p>
          <w:p w14:paraId="4FB04908" w14:textId="77777777" w:rsidR="00C25BFD" w:rsidRPr="00313216" w:rsidRDefault="00C25BFD" w:rsidP="0031321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524CACC" w14:textId="41936C58" w:rsidR="003A6E1E" w:rsidRPr="00313216" w:rsidRDefault="003A6E1E" w:rsidP="0031321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>Sprawozdawczość</w:t>
            </w:r>
          </w:p>
          <w:p w14:paraId="347C70FF" w14:textId="77777777" w:rsidR="00C25BFD" w:rsidRPr="00313216" w:rsidRDefault="00C25BFD" w:rsidP="0031321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7F50BAF" w14:textId="38EE9950" w:rsidR="003A6E1E" w:rsidRPr="00313216" w:rsidRDefault="003A6E1E" w:rsidP="0031321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>Problematyka podatków w gospodarowaniu odpadami komunalnymi</w:t>
            </w:r>
          </w:p>
          <w:p w14:paraId="363BF0D0" w14:textId="77777777" w:rsidR="00C25BFD" w:rsidRPr="00313216" w:rsidRDefault="00C25BFD" w:rsidP="0031321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6550E72" w14:textId="2507C5CC" w:rsidR="003A6E1E" w:rsidRPr="00313216" w:rsidRDefault="003A6E1E" w:rsidP="0031321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>Umowa z podmiotem odbierającym odpady komunalne z terenu gminy</w:t>
            </w:r>
          </w:p>
          <w:p w14:paraId="20984A71" w14:textId="4F0AADFB" w:rsidR="003A6E1E" w:rsidRPr="00313216" w:rsidRDefault="003A6E1E" w:rsidP="0031321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>Przedsiębiorca w systemie gospodarowania odpadami komunalnymi</w:t>
            </w:r>
          </w:p>
          <w:p w14:paraId="646B8C61" w14:textId="77777777" w:rsidR="00C25BFD" w:rsidRPr="00313216" w:rsidRDefault="00C25BFD" w:rsidP="0031321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B6BB490" w14:textId="082C7278" w:rsidR="00C25BFD" w:rsidRPr="00313216" w:rsidRDefault="003A6E1E" w:rsidP="0031321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>Regionalne Instalacje do przetwarzania odpadów komunalnych</w:t>
            </w:r>
          </w:p>
          <w:p w14:paraId="2C301420" w14:textId="77777777" w:rsidR="004D366B" w:rsidRPr="00313216" w:rsidRDefault="004D366B" w:rsidP="0031321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F53BE46" w14:textId="4B80E1BF" w:rsidR="00C25BFD" w:rsidRPr="00313216" w:rsidRDefault="00C25BFD" w:rsidP="0031321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>Finansowanie systemu gospodarowania odpadami w gminach</w:t>
            </w:r>
          </w:p>
          <w:p w14:paraId="2E958C8C" w14:textId="77777777" w:rsidR="004D366B" w:rsidRPr="00313216" w:rsidRDefault="004D366B" w:rsidP="0031321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08721C6" w14:textId="2A613939" w:rsidR="004D366B" w:rsidRPr="00313216" w:rsidRDefault="004D366B" w:rsidP="0031321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>Odpady komunalne a planowanie i zagospodarowanie przestrzenne</w:t>
            </w:r>
          </w:p>
        </w:tc>
      </w:tr>
      <w:tr w:rsidR="00117C00" w:rsidRPr="00313216" w14:paraId="0E1DFC91" w14:textId="77777777" w:rsidTr="009E498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313216" w:rsidRDefault="004D0655" w:rsidP="0031321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7A620D" w14:textId="3C8B6A3B" w:rsidR="00F374FC" w:rsidRPr="00313216" w:rsidRDefault="004D0655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4B7722A3" w14:textId="77777777" w:rsidR="00313216" w:rsidRPr="00313216" w:rsidRDefault="00313216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E8ECFCE" w14:textId="77777777" w:rsid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0227008" w14:textId="5B8EC0FF" w:rsidR="007E7A9E" w:rsidRPr="00313216" w:rsidRDefault="00FF3F3D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W_1</w:t>
            </w:r>
            <w:r w:rsidR="005D0675"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 –</w:t>
            </w:r>
            <w:r w:rsidR="007E7A9E"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 Student zna i rozumie</w:t>
            </w:r>
            <w:r w:rsidR="005D0675"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313216">
              <w:rPr>
                <w:rFonts w:ascii="Verdana" w:hAnsi="Verdana"/>
                <w:sz w:val="20"/>
                <w:szCs w:val="20"/>
                <w:lang w:eastAsia="en-US"/>
              </w:rPr>
              <w:t>zadania gminy z zakresu gospodarki odpadami komunalnymi  i ich prawne uwarunkowania.</w:t>
            </w:r>
          </w:p>
          <w:p w14:paraId="54CFC2D8" w14:textId="77777777" w:rsid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F091711" w14:textId="5A0033CA" w:rsidR="00FF3F3D" w:rsidRPr="00313216" w:rsidRDefault="007E7A9E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W_2 – Student </w:t>
            </w:r>
            <w:r w:rsidR="00313216">
              <w:rPr>
                <w:rFonts w:ascii="Verdana" w:hAnsi="Verdana"/>
                <w:sz w:val="20"/>
                <w:szCs w:val="20"/>
                <w:lang w:eastAsia="en-US"/>
              </w:rPr>
              <w:t>ma wiedzę dotyczącą obowiązków i ograniczeń prawnych przedsiębiorców i osób fizycznych w sferze gospodarki odpadami komunalnymi.</w:t>
            </w:r>
          </w:p>
          <w:p w14:paraId="1BBC4ED1" w14:textId="77777777" w:rsid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41CD258" w14:textId="5C008A08" w:rsidR="00FF3F3D" w:rsidRPr="00313216" w:rsidRDefault="00FF3F3D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U_1</w:t>
            </w:r>
            <w:r w:rsidR="007E7A9E"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– Student potrafi samodzielnie wyszukiwać i analizować </w:t>
            </w:r>
            <w:r w:rsidR="00117C00"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właściwe </w:t>
            </w:r>
            <w:r w:rsidR="00313216">
              <w:rPr>
                <w:rFonts w:ascii="Verdana" w:hAnsi="Verdana"/>
                <w:sz w:val="20"/>
                <w:szCs w:val="20"/>
                <w:lang w:eastAsia="en-US"/>
              </w:rPr>
              <w:t>akty prawa miejscowego.</w:t>
            </w:r>
          </w:p>
          <w:p w14:paraId="317292CE" w14:textId="77777777" w:rsid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5909285" w14:textId="00B16B6B" w:rsidR="00FF3F3D" w:rsidRPr="00313216" w:rsidRDefault="00FF3F3D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U_2</w:t>
            </w:r>
            <w:r w:rsidR="007E7A9E"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 – Student </w:t>
            </w:r>
            <w:r w:rsidR="00313216">
              <w:rPr>
                <w:rFonts w:ascii="Verdana" w:hAnsi="Verdana"/>
                <w:sz w:val="20"/>
                <w:szCs w:val="20"/>
                <w:lang w:eastAsia="en-US"/>
              </w:rPr>
              <w:t>posiada umiejętność</w:t>
            </w:r>
            <w:r w:rsidR="00117C00"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B25DA2">
              <w:rPr>
                <w:rFonts w:ascii="Verdana" w:hAnsi="Verdana"/>
                <w:sz w:val="20"/>
                <w:szCs w:val="20"/>
                <w:lang w:eastAsia="en-US"/>
              </w:rPr>
              <w:t xml:space="preserve">dokonywania </w:t>
            </w:r>
            <w:r w:rsidR="00B25DA2" w:rsidRPr="00B25DA2">
              <w:rPr>
                <w:rFonts w:ascii="Verdana" w:hAnsi="Verdana"/>
                <w:sz w:val="20"/>
                <w:szCs w:val="20"/>
                <w:lang w:eastAsia="en-US"/>
              </w:rPr>
              <w:t>kwalifikacji prawnej stanu faktyczneg</w:t>
            </w:r>
            <w:r w:rsidR="00B25DA2">
              <w:rPr>
                <w:rFonts w:ascii="Verdana" w:hAnsi="Verdana"/>
                <w:sz w:val="20"/>
                <w:szCs w:val="20"/>
                <w:lang w:eastAsia="en-US"/>
              </w:rPr>
              <w:t>o z zakresu gospodarki odpadami komunalnymi (</w:t>
            </w:r>
            <w:r w:rsidR="00B25DA2" w:rsidRPr="00B25DA2">
              <w:rPr>
                <w:rFonts w:ascii="Verdana" w:hAnsi="Verdana"/>
                <w:sz w:val="20"/>
                <w:szCs w:val="20"/>
                <w:lang w:eastAsia="en-US"/>
              </w:rPr>
              <w:t>potrafi podją</w:t>
            </w:r>
            <w:r w:rsidR="00B25DA2" w:rsidRPr="00B25DA2">
              <w:rPr>
                <w:rFonts w:ascii="Arial" w:hAnsi="Arial" w:cs="Arial"/>
                <w:sz w:val="20"/>
                <w:szCs w:val="20"/>
                <w:lang w:eastAsia="en-US"/>
              </w:rPr>
              <w:t>ć</w:t>
            </w:r>
            <w:r w:rsidR="00B25DA2" w:rsidRPr="00B25DA2">
              <w:rPr>
                <w:rFonts w:ascii="Verdana" w:hAnsi="Verdana"/>
                <w:sz w:val="20"/>
                <w:szCs w:val="20"/>
                <w:lang w:eastAsia="en-US"/>
              </w:rPr>
              <w:t>́ decyzje</w:t>
            </w:r>
            <w:r w:rsidR="00B25DA2" w:rsidRPr="00B25DA2">
              <w:rPr>
                <w:rFonts w:ascii="Arial" w:hAnsi="Arial" w:cs="Arial"/>
                <w:sz w:val="20"/>
                <w:szCs w:val="20"/>
                <w:lang w:eastAsia="en-US"/>
              </w:rPr>
              <w:t>̨</w:t>
            </w:r>
            <w:r w:rsidR="00B25DA2" w:rsidRPr="00B25DA2">
              <w:rPr>
                <w:rFonts w:ascii="Verdana" w:hAnsi="Verdana"/>
                <w:sz w:val="20"/>
                <w:szCs w:val="20"/>
                <w:lang w:eastAsia="en-US"/>
              </w:rPr>
              <w:t xml:space="preserve"> o konsekwencjach prawnych stanu faktycznego oraz ja</w:t>
            </w:r>
            <w:r w:rsidR="00B25DA2" w:rsidRPr="00B25DA2">
              <w:rPr>
                <w:rFonts w:ascii="Arial" w:hAnsi="Arial" w:cs="Arial"/>
                <w:sz w:val="20"/>
                <w:szCs w:val="20"/>
                <w:lang w:eastAsia="en-US"/>
              </w:rPr>
              <w:t>̨</w:t>
            </w:r>
            <w:r w:rsidR="00B25DA2" w:rsidRPr="00B25DA2">
              <w:rPr>
                <w:rFonts w:ascii="Verdana" w:hAnsi="Verdana"/>
                <w:sz w:val="20"/>
                <w:szCs w:val="20"/>
                <w:lang w:eastAsia="en-US"/>
              </w:rPr>
              <w:t xml:space="preserve"> uzasadni</w:t>
            </w:r>
            <w:r w:rsidR="00B25DA2">
              <w:rPr>
                <w:rFonts w:ascii="Verdana" w:hAnsi="Verdana"/>
                <w:sz w:val="20"/>
                <w:szCs w:val="20"/>
                <w:lang w:eastAsia="en-US"/>
              </w:rPr>
              <w:t>ć).</w:t>
            </w:r>
          </w:p>
          <w:p w14:paraId="6E2C068E" w14:textId="77777777" w:rsidR="00117C00" w:rsidRPr="00313216" w:rsidRDefault="00117C0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B2E29F6" w14:textId="5E5BA898" w:rsidR="00FF3F3D" w:rsidRPr="00313216" w:rsidRDefault="00FF3F3D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K_1</w:t>
            </w:r>
            <w:r w:rsidR="00F06CF6"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 – Student</w:t>
            </w:r>
            <w:r w:rsidR="0011700F" w:rsidRPr="0031321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1700F" w:rsidRPr="00313216">
              <w:rPr>
                <w:rFonts w:ascii="Verdana" w:hAnsi="Verdana"/>
                <w:sz w:val="20"/>
                <w:szCs w:val="20"/>
                <w:lang w:eastAsia="en-US"/>
              </w:rPr>
              <w:t>dostrzega</w:t>
            </w:r>
            <w:r w:rsidR="00B25DA2">
              <w:rPr>
                <w:rFonts w:ascii="Verdana" w:hAnsi="Verdana"/>
                <w:sz w:val="20"/>
                <w:szCs w:val="20"/>
                <w:lang w:eastAsia="en-US"/>
              </w:rPr>
              <w:t xml:space="preserve"> rolę gminy</w:t>
            </w:r>
            <w:r w:rsidR="009E4980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11700F" w:rsidRPr="00313216">
              <w:rPr>
                <w:rFonts w:ascii="Verdana" w:hAnsi="Verdana"/>
                <w:sz w:val="20"/>
                <w:szCs w:val="20"/>
                <w:lang w:eastAsia="en-US"/>
              </w:rPr>
              <w:t>w gospodarowaniu odpadami</w:t>
            </w:r>
            <w:r w:rsidR="00B25DA2">
              <w:rPr>
                <w:rFonts w:ascii="Verdana" w:hAnsi="Verdana"/>
                <w:sz w:val="20"/>
                <w:szCs w:val="20"/>
                <w:lang w:eastAsia="en-US"/>
              </w:rPr>
              <w:t xml:space="preserve"> komunalnymi</w:t>
            </w:r>
          </w:p>
          <w:p w14:paraId="47ADB934" w14:textId="77777777" w:rsid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48AB406" w14:textId="113B1546" w:rsidR="00FF3F3D" w:rsidRPr="00313216" w:rsidRDefault="00FF3F3D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K_2</w:t>
            </w:r>
            <w:r w:rsidR="00F06CF6"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 – </w:t>
            </w:r>
            <w:r w:rsidR="00B25DA2">
              <w:rPr>
                <w:rFonts w:ascii="Verdana" w:hAnsi="Verdana"/>
                <w:sz w:val="20"/>
                <w:szCs w:val="20"/>
                <w:lang w:eastAsia="en-US"/>
              </w:rPr>
              <w:t>S</w:t>
            </w:r>
            <w:r w:rsidR="00B25DA2" w:rsidRPr="00B25DA2">
              <w:rPr>
                <w:rFonts w:ascii="Verdana" w:hAnsi="Verdana"/>
                <w:sz w:val="20"/>
                <w:szCs w:val="20"/>
                <w:lang w:eastAsia="en-US"/>
              </w:rPr>
              <w:t>tudent ma świadomość zmienności norm prawnych oraz potrzeby uzupełniania wiedzy o nich; ma świadomość, jakie konsekwencje indywidualne</w:t>
            </w:r>
            <w:r w:rsidR="00B25DA2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9E4980">
              <w:rPr>
                <w:rFonts w:ascii="Verdana" w:hAnsi="Verdana"/>
                <w:sz w:val="20"/>
                <w:szCs w:val="20"/>
                <w:lang w:eastAsia="en-US"/>
              </w:rPr>
              <w:t>i społeczne niosą za sobą</w:t>
            </w:r>
            <w:r w:rsidR="00B25DA2" w:rsidRPr="00B25DA2">
              <w:rPr>
                <w:rFonts w:ascii="Verdana" w:hAnsi="Verdana"/>
                <w:sz w:val="20"/>
                <w:szCs w:val="20"/>
                <w:lang w:eastAsia="en-US"/>
              </w:rPr>
              <w:t xml:space="preserve"> decyzje podejmowane przez </w:t>
            </w:r>
            <w:r w:rsidR="00B25DA2">
              <w:rPr>
                <w:rFonts w:ascii="Verdana" w:hAnsi="Verdana"/>
                <w:sz w:val="20"/>
                <w:szCs w:val="20"/>
                <w:lang w:eastAsia="en-US"/>
              </w:rPr>
              <w:t xml:space="preserve">organy samorządu terytorialnego. </w:t>
            </w:r>
          </w:p>
        </w:tc>
        <w:tc>
          <w:tcPr>
            <w:tcW w:w="3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DFA3A2" w14:textId="6DFCD2C9" w:rsidR="00F374FC" w:rsidRPr="009E4980" w:rsidRDefault="004D0655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Symbole odpowiednich kierunkowych efektów uczenia się, </w:t>
            </w:r>
            <w:r w:rsidRPr="00313216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 xml:space="preserve">np.: </w:t>
            </w:r>
          </w:p>
          <w:p w14:paraId="406C95A6" w14:textId="77777777" w:rsidR="009E4980" w:rsidRDefault="009E4980" w:rsidP="009E4980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38C9E19" w14:textId="17C6CB29" w:rsidR="00F374FC" w:rsidRPr="00313216" w:rsidRDefault="00F374FC" w:rsidP="009E4980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>K_W07 K_W10 K_W13 K_W16</w:t>
            </w:r>
          </w:p>
          <w:p w14:paraId="5AB4B1F1" w14:textId="77777777" w:rsidR="00B25DA2" w:rsidRDefault="00B25DA2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692F26DC" w14:textId="77777777" w:rsid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095D5131" w14:textId="77777777" w:rsid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6DEFA59E" w14:textId="50F2B02B" w:rsidR="00F374FC" w:rsidRPr="00313216" w:rsidRDefault="00F374FC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>K_W07 K_W10 K_W13</w:t>
            </w:r>
            <w:r w:rsidR="00DC5FFD" w:rsidRPr="00313216">
              <w:rPr>
                <w:rFonts w:ascii="Verdana" w:hAnsi="Verdana"/>
                <w:sz w:val="20"/>
                <w:szCs w:val="20"/>
              </w:rPr>
              <w:t xml:space="preserve"> K_W16</w:t>
            </w:r>
          </w:p>
          <w:p w14:paraId="04524D0C" w14:textId="77777777" w:rsid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300D6390" w14:textId="77777777" w:rsid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0B1B0B02" w14:textId="77777777" w:rsid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438C8404" w14:textId="77777777" w:rsid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4ED4AE2A" w14:textId="27820F2A" w:rsidR="00F374FC" w:rsidRPr="00313216" w:rsidRDefault="00F374FC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313216">
              <w:rPr>
                <w:rFonts w:ascii="Verdana" w:hAnsi="Verdana"/>
                <w:bCs/>
                <w:sz w:val="20"/>
                <w:szCs w:val="20"/>
              </w:rPr>
              <w:t>K_U01 K_U06</w:t>
            </w:r>
          </w:p>
          <w:p w14:paraId="0323C933" w14:textId="77777777" w:rsidR="00F374FC" w:rsidRPr="00313216" w:rsidRDefault="00F374FC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4E8D1EB8" w14:textId="77777777" w:rsid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369E8779" w14:textId="77777777" w:rsid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24C14095" w14:textId="16E05160" w:rsidR="006F56AE" w:rsidRPr="00313216" w:rsidRDefault="006F56AE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313216">
              <w:rPr>
                <w:rFonts w:ascii="Verdana" w:hAnsi="Verdana"/>
                <w:bCs/>
                <w:sz w:val="20"/>
                <w:szCs w:val="20"/>
              </w:rPr>
              <w:t>K_U01 K_U08</w:t>
            </w:r>
            <w:r w:rsidR="00EB2A1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EB2A18" w:rsidRPr="00313216">
              <w:rPr>
                <w:rFonts w:ascii="Verdana" w:hAnsi="Verdana"/>
                <w:bCs/>
                <w:sz w:val="20"/>
                <w:szCs w:val="20"/>
              </w:rPr>
              <w:t>K_U06</w:t>
            </w:r>
          </w:p>
          <w:p w14:paraId="7369C564" w14:textId="77777777" w:rsidR="006F56AE" w:rsidRPr="00313216" w:rsidRDefault="006F56AE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4F04AC4A" w14:textId="63ECB8E7" w:rsidR="00F374FC" w:rsidRPr="00313216" w:rsidRDefault="00F374FC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1891E9DD" w14:textId="30C57257" w:rsidR="00F374FC" w:rsidRPr="00313216" w:rsidRDefault="00F374FC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61113A71" w14:textId="77777777" w:rsidR="006F56AE" w:rsidRPr="00313216" w:rsidRDefault="006F56AE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73650677" w14:textId="77777777" w:rsid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33440459" w14:textId="77777777" w:rsid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21C05025" w14:textId="05B60755" w:rsidR="00F374FC" w:rsidRPr="00313216" w:rsidRDefault="006F56AE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313216">
              <w:rPr>
                <w:rFonts w:ascii="Verdana" w:hAnsi="Verdana"/>
                <w:bCs/>
                <w:sz w:val="20"/>
                <w:szCs w:val="20"/>
              </w:rPr>
              <w:t>K_K03</w:t>
            </w:r>
          </w:p>
          <w:p w14:paraId="50612089" w14:textId="392A116B" w:rsidR="00F374FC" w:rsidRPr="00313216" w:rsidRDefault="00F374FC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35B4768A" w14:textId="77777777" w:rsidR="009E4980" w:rsidRDefault="009E4980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1DEB140F" w14:textId="22ABD91A" w:rsidR="00F374FC" w:rsidRPr="00313216" w:rsidRDefault="00F374FC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313216">
              <w:rPr>
                <w:rFonts w:ascii="Verdana" w:hAnsi="Verdana"/>
                <w:bCs/>
                <w:sz w:val="20"/>
                <w:szCs w:val="20"/>
              </w:rPr>
              <w:t xml:space="preserve">K_K01 K_K02 </w:t>
            </w:r>
            <w:r w:rsidR="006F56AE" w:rsidRPr="00313216">
              <w:rPr>
                <w:rFonts w:ascii="Verdana" w:hAnsi="Verdana"/>
                <w:bCs/>
                <w:sz w:val="20"/>
                <w:szCs w:val="20"/>
              </w:rPr>
              <w:t>K_K03</w:t>
            </w:r>
          </w:p>
          <w:p w14:paraId="68292930" w14:textId="0EEA567D" w:rsidR="00F374FC" w:rsidRPr="00313216" w:rsidRDefault="00F374FC" w:rsidP="009E49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117C00" w:rsidRPr="00313216" w14:paraId="7BE2C63D" w14:textId="77777777" w:rsidTr="009E4980"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313216" w:rsidRDefault="004D0655" w:rsidP="0031321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AB360C" w14:textId="77777777" w:rsidR="004D0655" w:rsidRPr="00313216" w:rsidRDefault="004D0655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</w:p>
          <w:p w14:paraId="32A7F164" w14:textId="77777777" w:rsidR="005507EF" w:rsidRPr="00313216" w:rsidRDefault="002B4EF3" w:rsidP="0031321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Literatura obowiązkowa:</w:t>
            </w:r>
            <w:r w:rsidR="008266B0" w:rsidRPr="0031321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4C5FB38" w14:textId="4CAE2723" w:rsidR="005507EF" w:rsidRPr="00313216" w:rsidRDefault="005507EF" w:rsidP="0031321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 xml:space="preserve">T. Lewandowski, K. Lewandowska, K. Stróżyk, A. Szajerka, </w:t>
            </w:r>
            <w:r w:rsidRPr="00313216">
              <w:rPr>
                <w:rFonts w:ascii="Verdana" w:hAnsi="Verdana"/>
                <w:i/>
                <w:iCs/>
                <w:sz w:val="20"/>
                <w:szCs w:val="20"/>
              </w:rPr>
              <w:t>Utrzymanie czystości i porządku w gminach. Przewodnik z wzorami</w:t>
            </w:r>
            <w:r w:rsidRPr="00313216">
              <w:rPr>
                <w:rFonts w:ascii="Verdana" w:hAnsi="Verdana"/>
                <w:sz w:val="20"/>
                <w:szCs w:val="20"/>
              </w:rPr>
              <w:t>, Warszawa 2020.</w:t>
            </w:r>
          </w:p>
          <w:p w14:paraId="502036F7" w14:textId="4A92D827" w:rsidR="005507EF" w:rsidRPr="00313216" w:rsidRDefault="005507EF" w:rsidP="0031321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 xml:space="preserve">M. Hebda (red.), </w:t>
            </w:r>
            <w:r w:rsidRPr="00313216">
              <w:rPr>
                <w:rFonts w:ascii="Verdana" w:hAnsi="Verdana"/>
                <w:i/>
                <w:iCs/>
                <w:sz w:val="20"/>
                <w:szCs w:val="20"/>
              </w:rPr>
              <w:t>Ustawa o utrzymaniu czystości i porządku w gminach</w:t>
            </w:r>
            <w:r w:rsidRPr="00313216">
              <w:rPr>
                <w:rFonts w:ascii="Verdana" w:hAnsi="Verdana"/>
                <w:sz w:val="20"/>
                <w:szCs w:val="20"/>
              </w:rPr>
              <w:t>, Warszawa, 2020.</w:t>
            </w:r>
          </w:p>
          <w:p w14:paraId="4D47FE88" w14:textId="77777777" w:rsidR="009506A8" w:rsidRPr="00313216" w:rsidRDefault="005507EF" w:rsidP="0031321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 xml:space="preserve">B. Wierzbowski, B. Rakoczy, </w:t>
            </w:r>
            <w:r w:rsidRPr="00313216">
              <w:rPr>
                <w:rFonts w:ascii="Verdana" w:hAnsi="Verdana"/>
                <w:i/>
                <w:iCs/>
                <w:sz w:val="20"/>
                <w:szCs w:val="20"/>
              </w:rPr>
              <w:t>Prawo ochrony środowiska</w:t>
            </w:r>
            <w:r w:rsidRPr="00313216">
              <w:rPr>
                <w:rFonts w:ascii="Verdana" w:hAnsi="Verdana"/>
                <w:sz w:val="20"/>
                <w:szCs w:val="20"/>
              </w:rPr>
              <w:t>, Warszawa, 2023</w:t>
            </w:r>
          </w:p>
          <w:p w14:paraId="1F0AF021" w14:textId="02B029CE" w:rsidR="008266B0" w:rsidRPr="00313216" w:rsidRDefault="009506A8" w:rsidP="0031321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Style w:val="Hipercze"/>
                <w:rFonts w:ascii="Verdana" w:hAnsi="Verdana"/>
                <w:color w:val="auto"/>
                <w:sz w:val="20"/>
                <w:szCs w:val="20"/>
                <w:u w:val="none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 xml:space="preserve">A. Barczak, </w:t>
            </w:r>
            <w:r w:rsidRPr="00313216">
              <w:rPr>
                <w:rFonts w:ascii="Verdana" w:hAnsi="Verdana"/>
                <w:i/>
                <w:iCs/>
                <w:sz w:val="20"/>
                <w:szCs w:val="20"/>
              </w:rPr>
              <w:t>Prawne aspekty zarządzania środowiskiem na przykładzie gospodarki odpadami komunalnymi</w:t>
            </w:r>
            <w:r w:rsidRPr="00313216">
              <w:rPr>
                <w:rFonts w:ascii="Verdana" w:hAnsi="Verdana"/>
                <w:sz w:val="20"/>
                <w:szCs w:val="20"/>
              </w:rPr>
              <w:t>, GSP 2023, nr 4, s. 266-283.</w:t>
            </w:r>
            <w:r w:rsidR="008266B0" w:rsidRPr="00313216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8266B0" w:rsidRPr="00313216">
              <w:rPr>
                <w:rFonts w:ascii="Verdana" w:hAnsi="Verdana"/>
                <w:sz w:val="20"/>
                <w:szCs w:val="20"/>
              </w:rPr>
              <w:instrText xml:space="preserve"> HYPERLINK "https://books.google.pl/books?id=brlREAAAQBAJ&amp;printsec=frontcover&amp;dq=prawo+odpady+komunalne&amp;hl=pl&amp;newbks=1&amp;newbks_redir=1&amp;sa=X&amp;ved=2ahUKEwi7qcGC-PqKAxWKIhAIHValMscQ6AF6BAgJEAI" </w:instrText>
            </w:r>
            <w:r w:rsidR="008266B0" w:rsidRPr="00313216">
              <w:rPr>
                <w:rFonts w:ascii="Verdana" w:hAnsi="Verdana"/>
                <w:sz w:val="20"/>
                <w:szCs w:val="20"/>
              </w:rPr>
            </w:r>
            <w:r w:rsidR="008266B0" w:rsidRPr="00313216">
              <w:rPr>
                <w:rFonts w:ascii="Verdana" w:hAnsi="Verdana"/>
                <w:sz w:val="20"/>
                <w:szCs w:val="20"/>
              </w:rPr>
              <w:fldChar w:fldCharType="separate"/>
            </w:r>
          </w:p>
          <w:p w14:paraId="01AAE0DB" w14:textId="38CCC965" w:rsidR="008266B0" w:rsidRPr="00313216" w:rsidRDefault="005507EF" w:rsidP="00313216">
            <w:p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>Literatura zalecana</w:t>
            </w:r>
          </w:p>
          <w:p w14:paraId="71E72CCA" w14:textId="77777777" w:rsidR="005507EF" w:rsidRPr="00313216" w:rsidRDefault="008266B0" w:rsidP="00313216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lastRenderedPageBreak/>
              <w:fldChar w:fldCharType="end"/>
            </w:r>
            <w:r w:rsidR="004D366B" w:rsidRPr="00313216">
              <w:rPr>
                <w:rFonts w:ascii="Verdana" w:hAnsi="Verdana"/>
                <w:sz w:val="20"/>
                <w:szCs w:val="20"/>
              </w:rPr>
              <w:t xml:space="preserve">P. Korzeniowski, </w:t>
            </w:r>
            <w:r w:rsidR="004D366B" w:rsidRPr="00313216">
              <w:rPr>
                <w:rFonts w:ascii="Verdana" w:hAnsi="Verdana"/>
                <w:i/>
                <w:iCs/>
                <w:sz w:val="20"/>
                <w:szCs w:val="20"/>
              </w:rPr>
              <w:t>Instrumenty prawne reglamentacji w gospodarce odpadami</w:t>
            </w:r>
            <w:r w:rsidR="004D366B" w:rsidRPr="00313216">
              <w:rPr>
                <w:rFonts w:ascii="Verdana" w:hAnsi="Verdana"/>
                <w:sz w:val="20"/>
                <w:szCs w:val="20"/>
              </w:rPr>
              <w:t>, „Przegląd Prawa Ochrony Środowiska”, nr 3/2014, s. 9–32.</w:t>
            </w:r>
          </w:p>
          <w:p w14:paraId="65CCBE40" w14:textId="190863BE" w:rsidR="004D366B" w:rsidRPr="00313216" w:rsidRDefault="00B109A6" w:rsidP="00313216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 xml:space="preserve">T. Lewandowski, R. Sowiński, </w:t>
            </w:r>
            <w:r w:rsidR="00A2360D" w:rsidRPr="00313216">
              <w:rPr>
                <w:rFonts w:ascii="Verdana" w:hAnsi="Verdana"/>
                <w:i/>
                <w:iCs/>
                <w:sz w:val="20"/>
                <w:szCs w:val="20"/>
              </w:rPr>
              <w:t>Finansowanie systemu gospodarowania odpadami w gminach</w:t>
            </w:r>
            <w:r w:rsidR="00A2360D" w:rsidRPr="00313216">
              <w:rPr>
                <w:rFonts w:ascii="Verdana" w:hAnsi="Verdana"/>
                <w:sz w:val="20"/>
                <w:szCs w:val="20"/>
              </w:rPr>
              <w:t>, Warszawa 2019.</w:t>
            </w:r>
          </w:p>
          <w:p w14:paraId="31ADE742" w14:textId="7E7B2F79" w:rsidR="007B18B7" w:rsidRPr="00313216" w:rsidRDefault="00E36379" w:rsidP="0031321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 xml:space="preserve">D. Danecka, W. Radecki, </w:t>
            </w:r>
            <w:r w:rsidRPr="00313216">
              <w:rPr>
                <w:rFonts w:ascii="Verdana" w:hAnsi="Verdana"/>
                <w:i/>
                <w:iCs/>
                <w:sz w:val="20"/>
                <w:szCs w:val="20"/>
              </w:rPr>
              <w:t>Utrzymanie czystości i porządku w gminach. Komentarz</w:t>
            </w:r>
            <w:r w:rsidRPr="00313216">
              <w:rPr>
                <w:rFonts w:ascii="Verdana" w:hAnsi="Verdana"/>
                <w:sz w:val="20"/>
                <w:szCs w:val="20"/>
              </w:rPr>
              <w:t>, Warszawa 2023</w:t>
            </w:r>
            <w:r w:rsidR="007B18B7" w:rsidRPr="00313216">
              <w:rPr>
                <w:rFonts w:ascii="Verdana" w:hAnsi="Verdana"/>
                <w:sz w:val="20"/>
                <w:szCs w:val="20"/>
              </w:rPr>
              <w:t>.</w:t>
            </w:r>
          </w:p>
          <w:p w14:paraId="56D936F5" w14:textId="10AE3283" w:rsidR="005507EF" w:rsidRPr="00313216" w:rsidRDefault="005507EF" w:rsidP="0031321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 xml:space="preserve">Ł. Prus, </w:t>
            </w:r>
            <w:r w:rsidRPr="00313216">
              <w:rPr>
                <w:rFonts w:ascii="Verdana" w:hAnsi="Verdana"/>
                <w:i/>
                <w:iCs/>
                <w:sz w:val="20"/>
                <w:szCs w:val="20"/>
              </w:rPr>
              <w:t xml:space="preserve">Opłata za gospodarowanie odpadami komunalnymi w prawie unijnym i polskim, </w:t>
            </w:r>
            <w:r w:rsidRPr="00313216">
              <w:rPr>
                <w:rFonts w:ascii="Verdana" w:hAnsi="Verdana"/>
                <w:sz w:val="20"/>
                <w:szCs w:val="20"/>
              </w:rPr>
              <w:t xml:space="preserve"> „Przedsiębiorczość i Zarządzanie”, 19(9.1)/2018, 169-179.</w:t>
            </w:r>
          </w:p>
          <w:p w14:paraId="05D47674" w14:textId="1AFC8848" w:rsidR="005507EF" w:rsidRPr="00313216" w:rsidRDefault="005507EF" w:rsidP="0031321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 xml:space="preserve">Ł. Prus, </w:t>
            </w:r>
            <w:r w:rsidRPr="00313216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Zwalczanie niezgodnych z prawem składowisk lub magazynów odpadów, </w:t>
            </w:r>
            <w:r w:rsidRPr="00313216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„</w:t>
            </w:r>
            <w:r w:rsidRPr="00313216">
              <w:rPr>
                <w:rFonts w:ascii="Verdana" w:hAnsi="Verdana" w:cs="Arial"/>
                <w:color w:val="222222"/>
                <w:sz w:val="20"/>
                <w:szCs w:val="20"/>
              </w:rPr>
              <w:t>Dyskurs Prawniczy i Administracyjny”</w:t>
            </w:r>
            <w:r w:rsidRPr="00313216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, 2 2021, s. 133-148.</w:t>
            </w:r>
          </w:p>
          <w:p w14:paraId="6504FB82" w14:textId="0FEEE8CF" w:rsidR="005507EF" w:rsidRPr="00313216" w:rsidRDefault="005507EF" w:rsidP="0031321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 xml:space="preserve">Ł. Prus, </w:t>
            </w:r>
            <w:r w:rsidRPr="00313216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Wielopostaciowość postępowań związanych z niezgodnym z prawem składowaniem lub magazynowaniem odpadów, „</w:t>
            </w:r>
            <w:r w:rsidRPr="00313216">
              <w:rPr>
                <w:rFonts w:ascii="Verdana" w:hAnsi="Verdana" w:cs="Arial"/>
                <w:i/>
                <w:iCs/>
                <w:color w:val="222222"/>
                <w:sz w:val="20"/>
                <w:szCs w:val="20"/>
              </w:rPr>
              <w:t>Opolskie Studia Administracyjno-Prawne”</w:t>
            </w:r>
            <w:r w:rsidRPr="00313216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,</w:t>
            </w:r>
            <w:r w:rsidRPr="00313216">
              <w:rPr>
                <w:rStyle w:val="apple-converted-space"/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Pr="00313216">
              <w:rPr>
                <w:rFonts w:ascii="Verdana" w:hAnsi="Verdana" w:cs="Arial"/>
                <w:i/>
                <w:iCs/>
                <w:color w:val="222222"/>
                <w:sz w:val="20"/>
                <w:szCs w:val="20"/>
              </w:rPr>
              <w:t>16/</w:t>
            </w:r>
            <w:r w:rsidRPr="00313216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2018, s. 9-17.</w:t>
            </w:r>
          </w:p>
          <w:p w14:paraId="5B661A00" w14:textId="1AAE17D6" w:rsidR="005507EF" w:rsidRPr="00313216" w:rsidRDefault="005507EF" w:rsidP="0031321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 xml:space="preserve">S. Dudzik, E. Rumak, </w:t>
            </w:r>
            <w:r w:rsidRPr="00313216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Odpady komunalne powstające na nieruchomościach niezamieszkałych. Problematyka prawna,</w:t>
            </w:r>
            <w:r w:rsidRPr="00313216">
              <w:rPr>
                <w:rStyle w:val="apple-converted-space"/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Pr="00D950CF">
              <w:rPr>
                <w:rStyle w:val="apple-converted-space"/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„</w:t>
            </w:r>
            <w:r w:rsidRPr="00D950CF">
              <w:rPr>
                <w:rFonts w:ascii="Verdana" w:hAnsi="Verdana" w:cs="Arial"/>
                <w:color w:val="222222"/>
                <w:sz w:val="20"/>
                <w:szCs w:val="20"/>
              </w:rPr>
              <w:t>Studia Prawnicze KUL”</w:t>
            </w:r>
            <w:r w:rsidRPr="00D950CF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,</w:t>
            </w:r>
            <w:r w:rsidRPr="00313216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 xml:space="preserve"> nr 3 2019, s 69-90.</w:t>
            </w:r>
          </w:p>
          <w:p w14:paraId="23D51A27" w14:textId="7059D234" w:rsidR="009506A8" w:rsidRPr="00313216" w:rsidRDefault="009506A8" w:rsidP="0031321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</w:rPr>
              <w:t xml:space="preserve">A. Albin, </w:t>
            </w:r>
            <w:r w:rsidRPr="00313216">
              <w:rPr>
                <w:rFonts w:ascii="Verdana" w:hAnsi="Verdana"/>
                <w:i/>
                <w:iCs/>
                <w:sz w:val="20"/>
                <w:szCs w:val="20"/>
              </w:rPr>
              <w:t>Gmina a związek międzygminny w obszarze gospodarowania odpadami komunalnymi</w:t>
            </w:r>
            <w:r w:rsidRPr="00313216">
              <w:rPr>
                <w:rFonts w:ascii="Verdana" w:hAnsi="Verdana"/>
                <w:sz w:val="20"/>
                <w:szCs w:val="20"/>
              </w:rPr>
              <w:t>, ST 2024, nr 1-2, s. 107-124.</w:t>
            </w:r>
          </w:p>
          <w:p w14:paraId="52CF75B0" w14:textId="0C6E124E" w:rsidR="00E4324F" w:rsidRPr="00313216" w:rsidRDefault="00E4324F" w:rsidP="00313216">
            <w:p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17C00" w:rsidRPr="00313216" w14:paraId="6EF39181" w14:textId="77777777" w:rsidTr="009E4980">
        <w:trPr>
          <w:trHeight w:val="60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4D0655" w:rsidRPr="00313216" w:rsidRDefault="004D0655" w:rsidP="0031321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6778" w14:textId="2CC7AD25" w:rsidR="004D0655" w:rsidRPr="00313216" w:rsidRDefault="004D0655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222A2862" w14:textId="26807D96" w:rsidR="004D0655" w:rsidRPr="00313216" w:rsidRDefault="004D0655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94A4BB7" w14:textId="3BC5195B" w:rsidR="009E4980" w:rsidRPr="00313216" w:rsidRDefault="004D0655" w:rsidP="009E4980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C52AAD"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wykład: </w:t>
            </w: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egzamin </w:t>
            </w:r>
            <w:r w:rsidR="006350F7" w:rsidRPr="00313216">
              <w:rPr>
                <w:rFonts w:ascii="Verdana" w:hAnsi="Verdana"/>
                <w:sz w:val="20"/>
                <w:szCs w:val="20"/>
                <w:lang w:eastAsia="en-US"/>
              </w:rPr>
              <w:t>pisemny</w:t>
            </w:r>
            <w:r w:rsidR="008D59F2">
              <w:rPr>
                <w:rFonts w:ascii="Verdana" w:hAnsi="Verdana"/>
                <w:sz w:val="20"/>
                <w:szCs w:val="20"/>
                <w:lang w:eastAsia="en-US"/>
              </w:rPr>
              <w:t xml:space="preserve"> oparte na rozwiązaniu kazusu</w:t>
            </w:r>
            <w:r w:rsidR="009E4980" w:rsidRPr="0031321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E4980">
              <w:rPr>
                <w:rFonts w:ascii="Verdana" w:hAnsi="Verdana"/>
                <w:sz w:val="20"/>
                <w:szCs w:val="20"/>
              </w:rPr>
              <w:t>(</w:t>
            </w:r>
            <w:r w:rsidR="009E4980" w:rsidRPr="00313216">
              <w:rPr>
                <w:rFonts w:ascii="Verdana" w:hAnsi="Verdana"/>
                <w:sz w:val="20"/>
                <w:szCs w:val="20"/>
              </w:rPr>
              <w:t>K_W07</w:t>
            </w:r>
            <w:r w:rsidR="00F3208B">
              <w:rPr>
                <w:rFonts w:ascii="Verdana" w:hAnsi="Verdana"/>
                <w:sz w:val="20"/>
                <w:szCs w:val="20"/>
              </w:rPr>
              <w:t>,</w:t>
            </w:r>
            <w:r w:rsidR="009E4980" w:rsidRPr="00313216">
              <w:rPr>
                <w:rFonts w:ascii="Verdana" w:hAnsi="Verdana"/>
                <w:sz w:val="20"/>
                <w:szCs w:val="20"/>
              </w:rPr>
              <w:t xml:space="preserve"> K_W10</w:t>
            </w:r>
            <w:r w:rsidR="00F3208B">
              <w:rPr>
                <w:rFonts w:ascii="Verdana" w:hAnsi="Verdana"/>
                <w:sz w:val="20"/>
                <w:szCs w:val="20"/>
              </w:rPr>
              <w:t>,</w:t>
            </w:r>
            <w:r w:rsidR="009E4980" w:rsidRPr="00313216">
              <w:rPr>
                <w:rFonts w:ascii="Verdana" w:hAnsi="Verdana"/>
                <w:sz w:val="20"/>
                <w:szCs w:val="20"/>
              </w:rPr>
              <w:t xml:space="preserve"> K_W13</w:t>
            </w:r>
            <w:r w:rsidR="00F3208B">
              <w:rPr>
                <w:rFonts w:ascii="Verdana" w:hAnsi="Verdana"/>
                <w:sz w:val="20"/>
                <w:szCs w:val="20"/>
              </w:rPr>
              <w:t>,</w:t>
            </w:r>
            <w:r w:rsidR="009E4980" w:rsidRPr="00313216">
              <w:rPr>
                <w:rFonts w:ascii="Verdana" w:hAnsi="Verdana"/>
                <w:sz w:val="20"/>
                <w:szCs w:val="20"/>
              </w:rPr>
              <w:t xml:space="preserve"> K_W16</w:t>
            </w:r>
            <w:r w:rsidR="00F3208B">
              <w:rPr>
                <w:rFonts w:ascii="Verdana" w:hAnsi="Verdana"/>
                <w:sz w:val="20"/>
                <w:szCs w:val="20"/>
              </w:rPr>
              <w:t>,</w:t>
            </w:r>
            <w:r w:rsidR="009E49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E4980" w:rsidRPr="00313216">
              <w:rPr>
                <w:rFonts w:ascii="Verdana" w:hAnsi="Verdana"/>
                <w:bCs/>
                <w:sz w:val="20"/>
                <w:szCs w:val="20"/>
              </w:rPr>
              <w:t>K_U01</w:t>
            </w:r>
            <w:r w:rsidR="00F3208B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9E4980" w:rsidRPr="00313216">
              <w:rPr>
                <w:rFonts w:ascii="Verdana" w:hAnsi="Verdana"/>
                <w:bCs/>
                <w:sz w:val="20"/>
                <w:szCs w:val="20"/>
              </w:rPr>
              <w:t xml:space="preserve"> K_U06</w:t>
            </w:r>
            <w:r w:rsidR="009E498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E4980" w:rsidRPr="00313216">
              <w:rPr>
                <w:rFonts w:ascii="Verdana" w:hAnsi="Verdana"/>
                <w:bCs/>
                <w:sz w:val="20"/>
                <w:szCs w:val="20"/>
              </w:rPr>
              <w:t>K_U08</w:t>
            </w:r>
            <w:r w:rsidR="00F3208B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9E4980">
              <w:rPr>
                <w:rFonts w:ascii="Verdana" w:hAnsi="Verdana"/>
                <w:bCs/>
                <w:sz w:val="20"/>
                <w:szCs w:val="20"/>
              </w:rPr>
              <w:t xml:space="preserve"> K_K01</w:t>
            </w:r>
            <w:r w:rsidR="00F3208B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9E4980">
              <w:rPr>
                <w:rFonts w:ascii="Verdana" w:hAnsi="Verdana"/>
                <w:bCs/>
                <w:sz w:val="20"/>
                <w:szCs w:val="20"/>
              </w:rPr>
              <w:t xml:space="preserve"> K_K02</w:t>
            </w:r>
            <w:r w:rsidR="00F3208B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F3208B" w:rsidRPr="00313216">
              <w:rPr>
                <w:rFonts w:ascii="Verdana" w:hAnsi="Verdana"/>
                <w:bCs/>
                <w:sz w:val="20"/>
                <w:szCs w:val="20"/>
              </w:rPr>
              <w:t xml:space="preserve"> K_K03</w:t>
            </w:r>
            <w:r w:rsidR="009E4980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  <w:p w14:paraId="4F6D9777" w14:textId="04310D1B" w:rsidR="008D59F2" w:rsidRDefault="008D59F2" w:rsidP="008D59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3F6BECF" w14:textId="003E91FF" w:rsidR="001950E4" w:rsidRPr="00313216" w:rsidRDefault="00C52AAD" w:rsidP="001950E4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8D59F2">
              <w:rPr>
                <w:rFonts w:ascii="Verdana" w:hAnsi="Verdana"/>
                <w:sz w:val="20"/>
                <w:szCs w:val="20"/>
                <w:lang w:eastAsia="en-US"/>
              </w:rPr>
              <w:t>konwersatorium</w:t>
            </w: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: </w:t>
            </w:r>
            <w:r w:rsidR="00D950CF">
              <w:rPr>
                <w:rFonts w:ascii="Verdana" w:hAnsi="Verdana"/>
                <w:sz w:val="20"/>
                <w:szCs w:val="20"/>
                <w:lang w:eastAsia="en-US"/>
              </w:rPr>
              <w:t>udział w dyskusji</w:t>
            </w:r>
            <w:r w:rsidR="001950E4">
              <w:rPr>
                <w:rFonts w:ascii="Verdana" w:hAnsi="Verdana"/>
                <w:sz w:val="20"/>
                <w:szCs w:val="20"/>
                <w:lang w:eastAsia="en-US"/>
              </w:rPr>
              <w:t xml:space="preserve"> i</w:t>
            </w:r>
            <w:r w:rsidR="00D950CF">
              <w:rPr>
                <w:rFonts w:ascii="Verdana" w:hAnsi="Verdana"/>
                <w:sz w:val="20"/>
                <w:szCs w:val="20"/>
                <w:lang w:eastAsia="en-US"/>
              </w:rPr>
              <w:t xml:space="preserve"> projekt grupowy</w:t>
            </w:r>
            <w:r w:rsidR="001950E4">
              <w:rPr>
                <w:rFonts w:ascii="Verdana" w:hAnsi="Verdana"/>
                <w:sz w:val="20"/>
                <w:szCs w:val="20"/>
                <w:lang w:eastAsia="en-US"/>
              </w:rPr>
              <w:t xml:space="preserve"> (</w:t>
            </w:r>
            <w:r w:rsidR="001950E4" w:rsidRPr="00313216">
              <w:rPr>
                <w:rFonts w:ascii="Verdana" w:hAnsi="Verdana"/>
                <w:sz w:val="20"/>
                <w:szCs w:val="20"/>
              </w:rPr>
              <w:t>K_W07</w:t>
            </w:r>
            <w:r w:rsidR="00F3208B">
              <w:rPr>
                <w:rFonts w:ascii="Verdana" w:hAnsi="Verdana"/>
                <w:sz w:val="20"/>
                <w:szCs w:val="20"/>
              </w:rPr>
              <w:t>,</w:t>
            </w:r>
            <w:r w:rsidR="001950E4" w:rsidRPr="00313216">
              <w:rPr>
                <w:rFonts w:ascii="Verdana" w:hAnsi="Verdana"/>
                <w:sz w:val="20"/>
                <w:szCs w:val="20"/>
              </w:rPr>
              <w:t xml:space="preserve"> K_W10</w:t>
            </w:r>
            <w:r w:rsidR="00F3208B">
              <w:rPr>
                <w:rFonts w:ascii="Verdana" w:hAnsi="Verdana"/>
                <w:sz w:val="20"/>
                <w:szCs w:val="20"/>
              </w:rPr>
              <w:t>,</w:t>
            </w:r>
            <w:r w:rsidR="001950E4" w:rsidRPr="00313216">
              <w:rPr>
                <w:rFonts w:ascii="Verdana" w:hAnsi="Verdana"/>
                <w:sz w:val="20"/>
                <w:szCs w:val="20"/>
              </w:rPr>
              <w:t xml:space="preserve"> K_W13</w:t>
            </w:r>
            <w:r w:rsidR="00F3208B">
              <w:rPr>
                <w:rFonts w:ascii="Verdana" w:hAnsi="Verdana"/>
                <w:sz w:val="20"/>
                <w:szCs w:val="20"/>
              </w:rPr>
              <w:t>,</w:t>
            </w:r>
            <w:r w:rsidR="001950E4" w:rsidRPr="00313216">
              <w:rPr>
                <w:rFonts w:ascii="Verdana" w:hAnsi="Verdana"/>
                <w:sz w:val="20"/>
                <w:szCs w:val="20"/>
              </w:rPr>
              <w:t xml:space="preserve"> K_W16</w:t>
            </w:r>
            <w:r w:rsidR="00F3208B">
              <w:rPr>
                <w:rFonts w:ascii="Verdana" w:hAnsi="Verdana"/>
                <w:sz w:val="20"/>
                <w:szCs w:val="20"/>
              </w:rPr>
              <w:t>,</w:t>
            </w:r>
            <w:r w:rsidR="001950E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950E4" w:rsidRPr="00313216">
              <w:rPr>
                <w:rFonts w:ascii="Verdana" w:hAnsi="Verdana"/>
                <w:bCs/>
                <w:sz w:val="20"/>
                <w:szCs w:val="20"/>
              </w:rPr>
              <w:t>K_U01</w:t>
            </w:r>
            <w:r w:rsidR="00F3208B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1950E4" w:rsidRPr="00313216">
              <w:rPr>
                <w:rFonts w:ascii="Verdana" w:hAnsi="Verdana"/>
                <w:bCs/>
                <w:sz w:val="20"/>
                <w:szCs w:val="20"/>
              </w:rPr>
              <w:t xml:space="preserve"> K_U06</w:t>
            </w:r>
            <w:r w:rsidR="001950E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1950E4" w:rsidRPr="00313216">
              <w:rPr>
                <w:rFonts w:ascii="Verdana" w:hAnsi="Verdana"/>
                <w:bCs/>
                <w:sz w:val="20"/>
                <w:szCs w:val="20"/>
              </w:rPr>
              <w:t>K_U08</w:t>
            </w:r>
            <w:r w:rsidR="00F3208B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1950E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1950E4" w:rsidRPr="00313216">
              <w:rPr>
                <w:rFonts w:ascii="Verdana" w:hAnsi="Verdana"/>
                <w:bCs/>
                <w:sz w:val="20"/>
                <w:szCs w:val="20"/>
              </w:rPr>
              <w:t>K_K01</w:t>
            </w:r>
            <w:r w:rsidR="00F3208B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1950E4" w:rsidRPr="00313216">
              <w:rPr>
                <w:rFonts w:ascii="Verdana" w:hAnsi="Verdana"/>
                <w:bCs/>
                <w:sz w:val="20"/>
                <w:szCs w:val="20"/>
              </w:rPr>
              <w:t xml:space="preserve"> K_K02</w:t>
            </w:r>
            <w:r w:rsidR="00F3208B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1950E4" w:rsidRPr="00313216">
              <w:rPr>
                <w:rFonts w:ascii="Verdana" w:hAnsi="Verdana"/>
                <w:bCs/>
                <w:sz w:val="20"/>
                <w:szCs w:val="20"/>
              </w:rPr>
              <w:t xml:space="preserve"> K_K03</w:t>
            </w:r>
            <w:r w:rsidR="001950E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  <w:p w14:paraId="38033ACD" w14:textId="1ED26229" w:rsidR="00C52AAD" w:rsidRPr="00313216" w:rsidRDefault="00F3208B" w:rsidP="001950E4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</w:tc>
      </w:tr>
      <w:tr w:rsidR="00117C00" w:rsidRPr="00313216" w14:paraId="689B14AF" w14:textId="77777777" w:rsidTr="009E4980"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4D0655" w:rsidRPr="00313216" w:rsidRDefault="004D0655" w:rsidP="0031321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4D0655" w:rsidRPr="00313216" w:rsidRDefault="004D0655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B6E2E23" w14:textId="77777777" w:rsidR="004D0655" w:rsidRPr="00313216" w:rsidRDefault="004D0655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68D06D7E" w14:textId="6ACABC23" w:rsidR="008D59F2" w:rsidRDefault="00C52AAD" w:rsidP="008D59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- wykład: </w:t>
            </w:r>
            <w:r w:rsidR="006350F7" w:rsidRPr="00313216">
              <w:rPr>
                <w:rFonts w:ascii="Verdana" w:hAnsi="Verdana"/>
                <w:sz w:val="20"/>
                <w:szCs w:val="20"/>
                <w:lang w:eastAsia="en-US"/>
              </w:rPr>
              <w:t>egzamin pisemny</w:t>
            </w:r>
            <w:r w:rsidR="008D59F2">
              <w:rPr>
                <w:rFonts w:ascii="Verdana" w:hAnsi="Verdana"/>
                <w:sz w:val="20"/>
                <w:szCs w:val="20"/>
                <w:lang w:eastAsia="en-US"/>
              </w:rPr>
              <w:t xml:space="preserve"> oparty na rozwiązaniu kazusu maksymalna liczba punktów możliwych do zdobycia 10 (4 pkt wskazanie właściwego stanu prawnego, 3 pkt argumentacja, 3 pkt elementy formal</w:t>
            </w:r>
            <w:r w:rsidR="00D950CF">
              <w:rPr>
                <w:rFonts w:ascii="Verdana" w:hAnsi="Verdana"/>
                <w:sz w:val="20"/>
                <w:szCs w:val="20"/>
                <w:lang w:eastAsia="en-US"/>
              </w:rPr>
              <w:t>no-procesowe)</w:t>
            </w:r>
            <w:r w:rsidR="001950E4">
              <w:rPr>
                <w:rFonts w:ascii="Verdana" w:hAnsi="Verdana"/>
                <w:sz w:val="20"/>
                <w:szCs w:val="20"/>
                <w:lang w:eastAsia="en-US"/>
              </w:rPr>
              <w:t>. Finalna ocena zależna od ilości punktów:</w:t>
            </w:r>
          </w:p>
          <w:p w14:paraId="1F056CD1" w14:textId="77777777" w:rsidR="008D59F2" w:rsidRDefault="008D59F2" w:rsidP="008D59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E2C52F0" w14:textId="77777777" w:rsidR="008D59F2" w:rsidRDefault="008D59F2" w:rsidP="008D59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6 pkt – 3.0</w:t>
            </w:r>
          </w:p>
          <w:p w14:paraId="75767FD3" w14:textId="77777777" w:rsidR="008D59F2" w:rsidRDefault="008D59F2" w:rsidP="008D59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 pkt – 3.5</w:t>
            </w:r>
          </w:p>
          <w:p w14:paraId="5E12BC29" w14:textId="77777777" w:rsidR="008D59F2" w:rsidRDefault="008D59F2" w:rsidP="008D59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8 pkt – 4.0</w:t>
            </w:r>
          </w:p>
          <w:p w14:paraId="0FC94A23" w14:textId="77777777" w:rsidR="008D59F2" w:rsidRDefault="008D59F2" w:rsidP="008D59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9 pkt – 4.5</w:t>
            </w:r>
          </w:p>
          <w:p w14:paraId="382DE101" w14:textId="7D2DD366" w:rsidR="008D59F2" w:rsidRDefault="008D59F2" w:rsidP="008D59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10 pkt – 5.0</w:t>
            </w:r>
          </w:p>
          <w:p w14:paraId="6213E278" w14:textId="2FE3FD85" w:rsidR="00520BE2" w:rsidRDefault="00520BE2" w:rsidP="008D59F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F2EBFEA" w14:textId="6163BBAB" w:rsidR="00D950CF" w:rsidRDefault="00C52AAD" w:rsidP="00D950C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D950CF">
              <w:rPr>
                <w:rFonts w:ascii="Verdana" w:hAnsi="Verdana"/>
                <w:sz w:val="20"/>
                <w:szCs w:val="20"/>
                <w:lang w:eastAsia="en-US"/>
              </w:rPr>
              <w:t>konwersatorium: 1) udział w dyskusji (50% oceny końcowej, jednokrotne merytoryczne zabranie głosu lub rozwiązanie zadania na zajęciach = 10%), 2)projekt grupowy (50% oceny końcowej, kryteria: 20% za prawidłowe, aktualne przedstawienie stanu prawnego, 20% za argumentację, 10% kwestie formalne, w tym dobór źródeł pozaprawnych)</w:t>
            </w:r>
            <w:r w:rsidR="001950E4">
              <w:rPr>
                <w:rFonts w:ascii="Verdana" w:hAnsi="Verdana"/>
                <w:sz w:val="20"/>
                <w:szCs w:val="20"/>
                <w:lang w:eastAsia="en-US"/>
              </w:rPr>
              <w:t>. Finalna ocena zależna od ilości %:</w:t>
            </w:r>
          </w:p>
          <w:p w14:paraId="7F854E11" w14:textId="77777777" w:rsidR="00D950CF" w:rsidRDefault="00D950CF" w:rsidP="00D950C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810EF1E" w14:textId="77777777" w:rsidR="00D950CF" w:rsidRDefault="00D950CF" w:rsidP="00D950C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100-94% - 5.0</w:t>
            </w:r>
          </w:p>
          <w:p w14:paraId="7CB21EFF" w14:textId="77777777" w:rsidR="00D950CF" w:rsidRDefault="00D950CF" w:rsidP="00D950C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93-84% - 4.5</w:t>
            </w:r>
          </w:p>
          <w:p w14:paraId="585C1951" w14:textId="77777777" w:rsidR="00D950CF" w:rsidRDefault="00D950CF" w:rsidP="00D950C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83-75% - 4.0</w:t>
            </w:r>
          </w:p>
          <w:p w14:paraId="60441BDB" w14:textId="77777777" w:rsidR="00D950CF" w:rsidRDefault="00D950CF" w:rsidP="00D950C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74-69% - 3.5</w:t>
            </w:r>
          </w:p>
          <w:p w14:paraId="2FED7BD3" w14:textId="77777777" w:rsidR="00D950CF" w:rsidRDefault="00D950CF" w:rsidP="00D950C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68-60% - 3.0</w:t>
            </w:r>
          </w:p>
          <w:p w14:paraId="44B40A45" w14:textId="23EB6AEC" w:rsidR="00D950CF" w:rsidRDefault="00D950CF" w:rsidP="00D950C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59-0% - 2.0</w:t>
            </w:r>
          </w:p>
          <w:p w14:paraId="42A90113" w14:textId="4E6C0474" w:rsidR="00C52AAD" w:rsidRPr="00313216" w:rsidRDefault="00C52AAD" w:rsidP="001950E4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117C00" w:rsidRPr="00313216" w14:paraId="4679212B" w14:textId="77777777" w:rsidTr="009E4980">
        <w:tc>
          <w:tcPr>
            <w:tcW w:w="13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4D0655" w:rsidRPr="00313216" w:rsidRDefault="004D0655" w:rsidP="00313216">
            <w:pPr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4D0655" w:rsidRPr="00313216" w:rsidRDefault="004D0655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4D0655" w:rsidRPr="00313216" w:rsidRDefault="004D0655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117C00" w:rsidRPr="00313216" w14:paraId="1B115ED5" w14:textId="77777777" w:rsidTr="009E4980">
        <w:trPr>
          <w:trHeight w:val="30"/>
        </w:trPr>
        <w:tc>
          <w:tcPr>
            <w:tcW w:w="13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4FBB" w14:textId="77777777" w:rsidR="004D0655" w:rsidRPr="00313216" w:rsidRDefault="004D0655" w:rsidP="00313216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4955E793" w:rsidR="004D0655" w:rsidRPr="00313216" w:rsidRDefault="004D0655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7FA1BBFA" w14:textId="77777777" w:rsidR="00C52AAD" w:rsidRPr="00313216" w:rsidRDefault="00C52AAD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34BBA01" w14:textId="0FFEB125" w:rsidR="004D0655" w:rsidRPr="00313216" w:rsidRDefault="001950E4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wykład: </w:t>
            </w:r>
            <w:r w:rsidR="00313216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  <w:p w14:paraId="3A3DEC0B" w14:textId="38DE9C8D" w:rsidR="00C52AAD" w:rsidRPr="00313216" w:rsidRDefault="00C52AAD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313216">
              <w:rPr>
                <w:rFonts w:ascii="Verdana" w:hAnsi="Verdana"/>
                <w:sz w:val="20"/>
                <w:szCs w:val="20"/>
                <w:lang w:eastAsia="en-US"/>
              </w:rPr>
              <w:t>konwersatorium</w:t>
            </w:r>
            <w:r w:rsidR="001950E4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 30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0AEB95" w14:textId="4E919130" w:rsidR="004D0655" w:rsidRPr="00313216" w:rsidRDefault="004D0655" w:rsidP="00EB2A18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49534A4" w14:textId="6BFC7E9A" w:rsidR="00C52AAD" w:rsidRPr="00313216" w:rsidRDefault="00313216" w:rsidP="00EB2A18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40</w:t>
            </w:r>
          </w:p>
        </w:tc>
      </w:tr>
      <w:tr w:rsidR="00117C00" w:rsidRPr="00313216" w14:paraId="542D629D" w14:textId="77777777" w:rsidTr="009E4980">
        <w:trPr>
          <w:trHeight w:val="45"/>
        </w:trPr>
        <w:tc>
          <w:tcPr>
            <w:tcW w:w="13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FD08C" w14:textId="77777777" w:rsidR="004D0655" w:rsidRPr="00313216" w:rsidRDefault="004D0655" w:rsidP="00313216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77777777" w:rsidR="004D0655" w:rsidRPr="00313216" w:rsidRDefault="004D0655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2F3952C5" w14:textId="596789E2" w:rsidR="004D0655" w:rsidRPr="00313216" w:rsidRDefault="004D0655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- przygotowanie do zajęć</w:t>
            </w:r>
            <w:r w:rsid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 7</w:t>
            </w:r>
          </w:p>
          <w:p w14:paraId="1C0A9C73" w14:textId="0794254C" w:rsidR="00B35CC7" w:rsidRPr="00313216" w:rsidRDefault="004D0655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- czytanie wskazanej literatury</w:t>
            </w:r>
            <w:r w:rsid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 i </w:t>
            </w:r>
            <w:r w:rsidR="00B35CC7" w:rsidRPr="00313216">
              <w:rPr>
                <w:rFonts w:ascii="Verdana" w:hAnsi="Verdana"/>
                <w:sz w:val="20"/>
                <w:szCs w:val="20"/>
                <w:lang w:eastAsia="en-US"/>
              </w:rPr>
              <w:t>aktów prawnych</w:t>
            </w:r>
            <w:r w:rsid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 8</w:t>
            </w:r>
          </w:p>
          <w:p w14:paraId="7C2DA22A" w14:textId="598B983F" w:rsidR="004D0655" w:rsidRPr="00313216" w:rsidRDefault="004D0655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-przygotowanie </w:t>
            </w:r>
            <w:r w:rsidR="00C52AAD" w:rsidRPr="00313216">
              <w:rPr>
                <w:rFonts w:ascii="Verdana" w:hAnsi="Verdana"/>
                <w:sz w:val="20"/>
                <w:szCs w:val="20"/>
                <w:lang w:eastAsia="en-US"/>
              </w:rPr>
              <w:t>do kolokwium</w:t>
            </w:r>
            <w:r w:rsid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 10</w:t>
            </w:r>
          </w:p>
          <w:p w14:paraId="351B49BB" w14:textId="5804BC62" w:rsidR="00C52AAD" w:rsidRPr="00313216" w:rsidRDefault="00C52AAD" w:rsidP="00313216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- przygotowanie do egzaminu</w:t>
            </w:r>
            <w:r w:rsidR="00313216">
              <w:rPr>
                <w:rFonts w:ascii="Verdana" w:hAnsi="Verdana"/>
                <w:sz w:val="20"/>
                <w:szCs w:val="20"/>
                <w:lang w:eastAsia="en-US"/>
              </w:rPr>
              <w:t xml:space="preserve"> 10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90A7BF" w14:textId="417BBC79" w:rsidR="004D0655" w:rsidRPr="00313216" w:rsidRDefault="004D0655" w:rsidP="00EB2A18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41A8928" w14:textId="449A9186" w:rsidR="00C52AAD" w:rsidRPr="00313216" w:rsidRDefault="00313216" w:rsidP="00EB2A18">
            <w:pPr>
              <w:spacing w:before="100" w:beforeAutospacing="1" w:after="100" w:afterAutospacing="1" w:line="276" w:lineRule="auto"/>
              <w:contextualSpacing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35</w:t>
            </w:r>
          </w:p>
          <w:p w14:paraId="72E8485F" w14:textId="3EAF69F8" w:rsidR="006350F7" w:rsidRPr="00313216" w:rsidRDefault="006350F7" w:rsidP="00EB2A18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117C00" w:rsidRPr="00313216" w14:paraId="0103AAB7" w14:textId="77777777" w:rsidTr="009E4980">
        <w:tc>
          <w:tcPr>
            <w:tcW w:w="13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15D9" w14:textId="77777777" w:rsidR="004D0655" w:rsidRPr="00313216" w:rsidRDefault="004D0655" w:rsidP="00313216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4D0655" w:rsidRPr="00313216" w:rsidRDefault="004D0655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02725364" w:rsidR="004D0655" w:rsidRPr="00313216" w:rsidRDefault="00313216" w:rsidP="00EB2A18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75</w:t>
            </w:r>
          </w:p>
        </w:tc>
      </w:tr>
      <w:tr w:rsidR="00117C00" w:rsidRPr="00313216" w14:paraId="0B9CA218" w14:textId="77777777" w:rsidTr="009E4980">
        <w:trPr>
          <w:trHeight w:val="120"/>
        </w:trPr>
        <w:tc>
          <w:tcPr>
            <w:tcW w:w="13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8F032" w14:textId="77777777" w:rsidR="004D0655" w:rsidRPr="00313216" w:rsidRDefault="004D0655" w:rsidP="00313216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4D0655" w:rsidRPr="00313216" w:rsidRDefault="004D0655" w:rsidP="0031321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313216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06D3311F" w:rsidR="004D0655" w:rsidRPr="00313216" w:rsidRDefault="00B35CC7" w:rsidP="00EB2A18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3216">
              <w:rPr>
                <w:rFonts w:ascii="Verdana" w:hAnsi="Verdana"/>
                <w:sz w:val="20"/>
                <w:szCs w:val="20"/>
                <w:lang w:eastAsia="en-US"/>
              </w:rPr>
              <w:t>3</w:t>
            </w:r>
          </w:p>
        </w:tc>
      </w:tr>
    </w:tbl>
    <w:p w14:paraId="010F2080" w14:textId="6641BB1C" w:rsidR="00FB4D9E" w:rsidRPr="00313216" w:rsidRDefault="00FB4D9E" w:rsidP="001950E4">
      <w:pPr>
        <w:spacing w:before="100" w:beforeAutospacing="1" w:after="100" w:afterAutospacing="1"/>
        <w:ind w:left="-570"/>
        <w:jc w:val="both"/>
        <w:textAlignment w:val="baseline"/>
        <w:rPr>
          <w:rFonts w:ascii="Verdana" w:hAnsi="Verdana"/>
          <w:sz w:val="20"/>
          <w:szCs w:val="20"/>
        </w:rPr>
      </w:pPr>
    </w:p>
    <w:sectPr w:rsidR="00FB4D9E" w:rsidRPr="00313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732C9"/>
    <w:multiLevelType w:val="hybridMultilevel"/>
    <w:tmpl w:val="4C94340E"/>
    <w:lvl w:ilvl="0" w:tplc="D0C6BFE0">
      <w:start w:val="1"/>
      <w:numFmt w:val="bullet"/>
      <w:lvlText w:val="–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02631"/>
    <w:multiLevelType w:val="hybridMultilevel"/>
    <w:tmpl w:val="DB340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0A65"/>
    <w:multiLevelType w:val="multilevel"/>
    <w:tmpl w:val="F4564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B5C5B"/>
    <w:multiLevelType w:val="hybridMultilevel"/>
    <w:tmpl w:val="9F2C09EC"/>
    <w:lvl w:ilvl="0" w:tplc="D0C6BFE0">
      <w:start w:val="1"/>
      <w:numFmt w:val="bullet"/>
      <w:lvlText w:val="–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24DDC"/>
    <w:multiLevelType w:val="multilevel"/>
    <w:tmpl w:val="7B1E8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60440D"/>
    <w:multiLevelType w:val="multilevel"/>
    <w:tmpl w:val="EFD2D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0C2B12"/>
    <w:multiLevelType w:val="multilevel"/>
    <w:tmpl w:val="0E9E4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0F56E3"/>
    <w:multiLevelType w:val="hybridMultilevel"/>
    <w:tmpl w:val="B8261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F051E4"/>
    <w:multiLevelType w:val="hybridMultilevel"/>
    <w:tmpl w:val="ACACD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1274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297486">
    <w:abstractNumId w:val="0"/>
  </w:num>
  <w:num w:numId="3" w16cid:durableId="687677643">
    <w:abstractNumId w:val="2"/>
  </w:num>
  <w:num w:numId="4" w16cid:durableId="364722981">
    <w:abstractNumId w:val="8"/>
  </w:num>
  <w:num w:numId="5" w16cid:durableId="1190949308">
    <w:abstractNumId w:val="1"/>
  </w:num>
  <w:num w:numId="6" w16cid:durableId="477919317">
    <w:abstractNumId w:val="5"/>
  </w:num>
  <w:num w:numId="7" w16cid:durableId="492726522">
    <w:abstractNumId w:val="4"/>
  </w:num>
  <w:num w:numId="8" w16cid:durableId="918103303">
    <w:abstractNumId w:val="3"/>
  </w:num>
  <w:num w:numId="9" w16cid:durableId="484051140">
    <w:abstractNumId w:val="7"/>
  </w:num>
  <w:num w:numId="10" w16cid:durableId="866480626">
    <w:abstractNumId w:val="6"/>
  </w:num>
  <w:num w:numId="11" w16cid:durableId="46026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63355"/>
    <w:rsid w:val="000D526A"/>
    <w:rsid w:val="000E5547"/>
    <w:rsid w:val="000F0556"/>
    <w:rsid w:val="0011700F"/>
    <w:rsid w:val="00117C00"/>
    <w:rsid w:val="001950E4"/>
    <w:rsid w:val="00233A02"/>
    <w:rsid w:val="002435BA"/>
    <w:rsid w:val="002813F3"/>
    <w:rsid w:val="00294794"/>
    <w:rsid w:val="002B4EF3"/>
    <w:rsid w:val="002D6A42"/>
    <w:rsid w:val="002E208C"/>
    <w:rsid w:val="00313216"/>
    <w:rsid w:val="003521CD"/>
    <w:rsid w:val="0036528A"/>
    <w:rsid w:val="003A6E1E"/>
    <w:rsid w:val="003C4DDF"/>
    <w:rsid w:val="00470261"/>
    <w:rsid w:val="004D0655"/>
    <w:rsid w:val="004D366B"/>
    <w:rsid w:val="004F59EE"/>
    <w:rsid w:val="005071D5"/>
    <w:rsid w:val="00520BE2"/>
    <w:rsid w:val="005507EF"/>
    <w:rsid w:val="0057059C"/>
    <w:rsid w:val="005D0675"/>
    <w:rsid w:val="005D0E57"/>
    <w:rsid w:val="00611EE8"/>
    <w:rsid w:val="006350F7"/>
    <w:rsid w:val="00647056"/>
    <w:rsid w:val="00660044"/>
    <w:rsid w:val="00680A73"/>
    <w:rsid w:val="006A5984"/>
    <w:rsid w:val="006F56AE"/>
    <w:rsid w:val="00721CD4"/>
    <w:rsid w:val="00774E42"/>
    <w:rsid w:val="007B18B7"/>
    <w:rsid w:val="007E7A9E"/>
    <w:rsid w:val="007F3EC1"/>
    <w:rsid w:val="007F4564"/>
    <w:rsid w:val="00801CA8"/>
    <w:rsid w:val="008131A4"/>
    <w:rsid w:val="008266B0"/>
    <w:rsid w:val="00826904"/>
    <w:rsid w:val="008421DC"/>
    <w:rsid w:val="00861E39"/>
    <w:rsid w:val="008B3C0D"/>
    <w:rsid w:val="008D59F2"/>
    <w:rsid w:val="008F65A9"/>
    <w:rsid w:val="009506A8"/>
    <w:rsid w:val="00980619"/>
    <w:rsid w:val="009B3CA0"/>
    <w:rsid w:val="009E4980"/>
    <w:rsid w:val="009F3A87"/>
    <w:rsid w:val="00A2360D"/>
    <w:rsid w:val="00A47C8E"/>
    <w:rsid w:val="00A92824"/>
    <w:rsid w:val="00A9558E"/>
    <w:rsid w:val="00B109A6"/>
    <w:rsid w:val="00B25DA2"/>
    <w:rsid w:val="00B35CC7"/>
    <w:rsid w:val="00B64B16"/>
    <w:rsid w:val="00BB55E6"/>
    <w:rsid w:val="00C176E6"/>
    <w:rsid w:val="00C25BFD"/>
    <w:rsid w:val="00C335C9"/>
    <w:rsid w:val="00C50637"/>
    <w:rsid w:val="00C52AAD"/>
    <w:rsid w:val="00D0065B"/>
    <w:rsid w:val="00D009EE"/>
    <w:rsid w:val="00D02E44"/>
    <w:rsid w:val="00D950CF"/>
    <w:rsid w:val="00DC3115"/>
    <w:rsid w:val="00DC5FFD"/>
    <w:rsid w:val="00E36379"/>
    <w:rsid w:val="00E4324F"/>
    <w:rsid w:val="00EB2A18"/>
    <w:rsid w:val="00EF0654"/>
    <w:rsid w:val="00F054B9"/>
    <w:rsid w:val="00F06CF6"/>
    <w:rsid w:val="00F07682"/>
    <w:rsid w:val="00F3208B"/>
    <w:rsid w:val="00F374FC"/>
    <w:rsid w:val="00F552D0"/>
    <w:rsid w:val="00F74C92"/>
    <w:rsid w:val="00F9532D"/>
    <w:rsid w:val="00FB4D9E"/>
    <w:rsid w:val="00FF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1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8266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2B4EF3"/>
    <w:rPr>
      <w:i/>
      <w:iCs/>
    </w:rPr>
  </w:style>
  <w:style w:type="character" w:styleId="Pogrubienie">
    <w:name w:val="Strong"/>
    <w:basedOn w:val="Domylnaczcionkaakapitu"/>
    <w:uiPriority w:val="22"/>
    <w:qFormat/>
    <w:rsid w:val="00D009E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009E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009EE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1A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8266B0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customStyle="1" w:styleId="apple-converted-space">
    <w:name w:val="apple-converted-space"/>
    <w:basedOn w:val="Domylnaczcionkaakapitu"/>
    <w:rsid w:val="0055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2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8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7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7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81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1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14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2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2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4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2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2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93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1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5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5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4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7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97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8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2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6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2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3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5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7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9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6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2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62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1171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12</cp:revision>
  <dcterms:created xsi:type="dcterms:W3CDTF">2025-01-29T11:35:00Z</dcterms:created>
  <dcterms:modified xsi:type="dcterms:W3CDTF">2025-05-22T09:00:00Z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192af05162bf1435de9c0607c5d798c4c6a7f4cca61e61a05e8f625cebbaa3d1</vt:lpwstr>
  </property>
</Properties>
</file>