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C71AE94" w:rsidR="004D0655" w:rsidRDefault="004D0655" w:rsidP="00512A3E">
      <w:pPr>
        <w:ind w:right="-285"/>
        <w:jc w:val="center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SYLABUS PRZEDMIOTU/ZAJĘĆ*</w:t>
      </w:r>
    </w:p>
    <w:p w14:paraId="7EAC7C0E" w14:textId="77777777" w:rsidR="00512A3E" w:rsidRDefault="00512A3E" w:rsidP="00512A3E">
      <w:pPr>
        <w:ind w:right="-285"/>
        <w:textAlignment w:val="baseline"/>
      </w:pP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91"/>
        <w:gridCol w:w="4718"/>
        <w:gridCol w:w="1087"/>
        <w:gridCol w:w="2325"/>
      </w:tblGrid>
      <w:tr w:rsidR="00117C00" w:rsidRPr="005523ED" w14:paraId="5D8471B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20029B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0568B8BF" w14:textId="40300444" w:rsidR="00721CD4" w:rsidRDefault="009F3A87" w:rsidP="00BE33A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</w:t>
            </w:r>
            <w:r w:rsidR="005523ED">
              <w:rPr>
                <w:rFonts w:ascii="Verdana" w:hAnsi="Verdana"/>
                <w:sz w:val="20"/>
                <w:szCs w:val="20"/>
                <w:lang w:eastAsia="en-US"/>
              </w:rPr>
              <w:t>rocedury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administracyjne</w:t>
            </w:r>
            <w:r w:rsidR="00721CD4" w:rsidRPr="00721CD4">
              <w:rPr>
                <w:rFonts w:ascii="Verdana" w:hAnsi="Verdana"/>
                <w:sz w:val="20"/>
                <w:szCs w:val="20"/>
                <w:lang w:eastAsia="en-US"/>
              </w:rPr>
              <w:t xml:space="preserve"> w gospodarce odpadami</w:t>
            </w:r>
          </w:p>
          <w:p w14:paraId="49CD2154" w14:textId="3D39A19A" w:rsidR="00980619" w:rsidRPr="00BE33A2" w:rsidRDefault="009F3A87" w:rsidP="00BE33A2">
            <w:pPr>
              <w:spacing w:line="276" w:lineRule="auto"/>
              <w:textAlignment w:val="baseline"/>
              <w:rPr>
                <w:rFonts w:ascii="Verdana" w:hAnsi="Verdana"/>
                <w:iCs/>
                <w:sz w:val="20"/>
                <w:szCs w:val="20"/>
                <w:lang w:val="en-US" w:eastAsia="en-US"/>
              </w:rPr>
            </w:pPr>
            <w:r w:rsidRPr="00BE33A2">
              <w:rPr>
                <w:rFonts w:ascii="Verdana" w:hAnsi="Verdana"/>
                <w:iCs/>
                <w:sz w:val="20"/>
                <w:szCs w:val="20"/>
                <w:lang w:val="en-US" w:eastAsia="en-US"/>
              </w:rPr>
              <w:t>Administrative proceedings</w:t>
            </w:r>
            <w:r w:rsidR="007F3EC1" w:rsidRPr="00BE33A2">
              <w:rPr>
                <w:rFonts w:ascii="Verdana" w:hAnsi="Verdana"/>
                <w:iCs/>
                <w:sz w:val="20"/>
                <w:szCs w:val="20"/>
                <w:lang w:val="en-US" w:eastAsia="en-US"/>
              </w:rPr>
              <w:t xml:space="preserve"> </w:t>
            </w:r>
            <w:r w:rsidR="00980619" w:rsidRPr="00BE33A2">
              <w:rPr>
                <w:rFonts w:ascii="Verdana" w:hAnsi="Verdana"/>
                <w:iCs/>
                <w:sz w:val="20"/>
                <w:szCs w:val="20"/>
                <w:lang w:val="en-US" w:eastAsia="en-US"/>
              </w:rPr>
              <w:t>in waste management</w:t>
            </w:r>
          </w:p>
        </w:tc>
      </w:tr>
      <w:tr w:rsidR="00117C00" w14:paraId="447DA22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5523E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39C9B4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4BB3EBDF" w:rsidR="00721CD4" w:rsidRDefault="00980619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</w:t>
            </w:r>
            <w:r w:rsidR="00721CD4">
              <w:rPr>
                <w:rFonts w:ascii="Verdana" w:hAnsi="Verdana"/>
                <w:sz w:val="20"/>
                <w:szCs w:val="20"/>
                <w:lang w:eastAsia="en-US"/>
              </w:rPr>
              <w:t>auki prawne</w:t>
            </w:r>
          </w:p>
        </w:tc>
      </w:tr>
      <w:tr w:rsidR="00117C00" w14:paraId="1D962F18" w14:textId="77777777" w:rsidTr="004D0655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59CC67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17968826" w:rsidR="00721CD4" w:rsidRDefault="00721CD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polski</w:t>
            </w:r>
          </w:p>
        </w:tc>
      </w:tr>
      <w:tr w:rsidR="00117C00" w14:paraId="12AB15B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48CA39" w14:textId="77777777" w:rsidR="00721C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Jednostka prowadząca przedmiot</w:t>
            </w:r>
          </w:p>
          <w:p w14:paraId="094762EF" w14:textId="7A329ED1" w:rsidR="006350F7" w:rsidRPr="00BE33A2" w:rsidRDefault="0022210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222105">
              <w:rPr>
                <w:rFonts w:ascii="Verdana" w:hAnsi="Verdana"/>
                <w:sz w:val="20"/>
                <w:szCs w:val="20"/>
                <w:lang w:eastAsia="en-US"/>
              </w:rPr>
              <w:t>WPAiE</w:t>
            </w:r>
            <w:proofErr w:type="spellEnd"/>
            <w:r w:rsidR="00721CD4">
              <w:rPr>
                <w:rFonts w:ascii="Verdana" w:hAnsi="Verdana"/>
                <w:sz w:val="20"/>
                <w:szCs w:val="20"/>
                <w:lang w:eastAsia="en-US"/>
              </w:rPr>
              <w:t>, Instytut Nauk Administracyjnych</w:t>
            </w:r>
            <w:r w:rsidR="00F054B9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721CD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BE33A2" w:rsidRPr="00BE33A2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861E39" w:rsidRPr="00861E39">
              <w:rPr>
                <w:rFonts w:ascii="Verdana" w:hAnsi="Verdana"/>
                <w:sz w:val="20"/>
                <w:szCs w:val="20"/>
                <w:lang w:eastAsia="en-US"/>
              </w:rPr>
              <w:t>Zakład Postępowania Administracyjnego i Sądownictwa Administracyjnego</w:t>
            </w:r>
          </w:p>
        </w:tc>
      </w:tr>
      <w:tr w:rsidR="00117C00" w14:paraId="7D5FF3C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55B77B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08B0CB9D" w:rsidR="00F054B9" w:rsidRPr="00980619" w:rsidRDefault="00F054B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80619">
              <w:rPr>
                <w:rFonts w:ascii="Verdana" w:hAnsi="Verdana"/>
                <w:sz w:val="20"/>
                <w:szCs w:val="20"/>
                <w:lang w:eastAsia="en-US"/>
              </w:rPr>
              <w:t>obowiązkowy</w:t>
            </w:r>
          </w:p>
        </w:tc>
      </w:tr>
      <w:tr w:rsidR="00117C00" w14:paraId="56D63C0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B8C40D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10617095" w14:textId="77777777" w:rsidR="00F054B9" w:rsidRDefault="009806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Ochrona środowiska (</w:t>
            </w:r>
            <w:r>
              <w:rPr>
                <w:rFonts w:ascii="Verdana" w:hAnsi="Verdana"/>
                <w:sz w:val="20"/>
                <w:szCs w:val="20"/>
              </w:rPr>
              <w:t>Gospodarka odpadami</w:t>
            </w:r>
            <w:r w:rsidRPr="003339DA">
              <w:rPr>
                <w:rFonts w:ascii="Verdana" w:hAnsi="Verdana"/>
                <w:sz w:val="20"/>
                <w:szCs w:val="20"/>
              </w:rPr>
              <w:t>)</w:t>
            </w:r>
          </w:p>
          <w:p w14:paraId="6F6D800C" w14:textId="7951EE54" w:rsidR="00635B0C" w:rsidRDefault="00635B0C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Kod przedmiotu: </w:t>
            </w:r>
            <w:r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76-OS-</w:t>
            </w:r>
            <w:r w:rsidR="00492F50"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GO-</w:t>
            </w:r>
            <w:r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S2-E1-</w:t>
            </w:r>
            <w:r w:rsidR="005B41BC"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PAGO</w:t>
            </w:r>
          </w:p>
        </w:tc>
      </w:tr>
      <w:tr w:rsidR="00117C00" w14:paraId="5288D18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560818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1C003774" w:rsidR="00980619" w:rsidRPr="00980619" w:rsidRDefault="009806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117C00" w14:paraId="10873049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6307A1" w14:textId="77777777" w:rsidR="00980619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</w:t>
            </w:r>
          </w:p>
          <w:p w14:paraId="25643663" w14:textId="556660AD" w:rsidR="004D0655" w:rsidRDefault="00980619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 rok</w:t>
            </w:r>
            <w:r w:rsidR="004D0655">
              <w:rPr>
                <w:rFonts w:ascii="Verdana" w:hAnsi="Verdana"/>
                <w:sz w:val="20"/>
                <w:szCs w:val="20"/>
                <w:lang w:eastAsia="en-US"/>
              </w:rPr>
              <w:t xml:space="preserve">  </w:t>
            </w:r>
          </w:p>
        </w:tc>
      </w:tr>
      <w:tr w:rsidR="00117C00" w14:paraId="12F140BD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33277F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2A67057B" w:rsidR="00980619" w:rsidRDefault="00980619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zimowy</w:t>
            </w:r>
          </w:p>
        </w:tc>
      </w:tr>
      <w:tr w:rsidR="00117C00" w14:paraId="5E57448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526E6E" w14:textId="2BE242D6" w:rsidR="00980619" w:rsidRDefault="004D0655" w:rsidP="00222105">
            <w:pPr>
              <w:spacing w:before="100" w:beforeAutospacing="1" w:after="100" w:afterAutospacing="1" w:line="276" w:lineRule="auto"/>
              <w:contextualSpacing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Forma zajęć i liczba godzin </w:t>
            </w:r>
          </w:p>
          <w:p w14:paraId="222ACAC2" w14:textId="77777777" w:rsidR="00222105" w:rsidRDefault="00222105" w:rsidP="00222105">
            <w:pPr>
              <w:spacing w:before="100" w:beforeAutospacing="1" w:after="100" w:afterAutospacing="1" w:line="276" w:lineRule="auto"/>
              <w:contextualSpacing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2A41224" w14:textId="2E603FA6" w:rsidR="00222105" w:rsidRDefault="00980619" w:rsidP="00222105">
            <w:pPr>
              <w:spacing w:before="100" w:beforeAutospacing="1" w:after="100" w:afterAutospacing="1" w:line="276" w:lineRule="auto"/>
              <w:contextualSpacing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61E39">
              <w:rPr>
                <w:rFonts w:ascii="Verdana" w:hAnsi="Verdana"/>
                <w:sz w:val="20"/>
                <w:szCs w:val="20"/>
                <w:lang w:eastAsia="en-US"/>
              </w:rPr>
              <w:t>Wykład</w:t>
            </w:r>
            <w:r w:rsidR="00BE33A2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Pr="00861E39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9F3A87" w:rsidRPr="00861E39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9B7AFD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51B4BB01" w14:textId="68BC2D2C" w:rsidR="009F3A87" w:rsidRDefault="009F3A87" w:rsidP="00222105">
            <w:pPr>
              <w:spacing w:before="100" w:beforeAutospacing="1" w:after="100" w:afterAutospacing="1" w:line="276" w:lineRule="auto"/>
              <w:contextualSpacing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61E39">
              <w:rPr>
                <w:rFonts w:ascii="Verdana" w:hAnsi="Verdana"/>
                <w:sz w:val="20"/>
                <w:szCs w:val="20"/>
                <w:lang w:eastAsia="en-US"/>
              </w:rPr>
              <w:t>Ćwiczenia</w:t>
            </w:r>
            <w:r w:rsidR="00BE33A2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Pr="00861E39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9B7AFD"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  <w:p w14:paraId="77EB823D" w14:textId="77777777" w:rsidR="00222105" w:rsidRDefault="00222105" w:rsidP="00222105">
            <w:pPr>
              <w:spacing w:before="100" w:beforeAutospacing="1" w:after="100" w:afterAutospacing="1" w:line="276" w:lineRule="auto"/>
              <w:contextualSpacing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2E4903B" w14:textId="161DE9D9" w:rsidR="00222105" w:rsidRDefault="00222105" w:rsidP="00222105">
            <w:pPr>
              <w:spacing w:before="100" w:beforeAutospacing="1" w:after="100" w:afterAutospacing="1" w:line="276" w:lineRule="auto"/>
              <w:contextualSpacing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="00BE33A2" w:rsidRPr="00BE33A2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Dr Piotr Janiak</w:t>
            </w:r>
          </w:p>
          <w:p w14:paraId="6D602E2B" w14:textId="14A0DCC9" w:rsidR="00222105" w:rsidRDefault="00222105" w:rsidP="00222105">
            <w:pPr>
              <w:spacing w:before="100" w:beforeAutospacing="1" w:after="100" w:afterAutospacing="1" w:line="276" w:lineRule="auto"/>
              <w:contextualSpacing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Wykładowca: </w:t>
            </w:r>
            <w:r w:rsidR="00BE33A2" w:rsidRPr="00BE33A2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Dr Piotr Janiak</w:t>
            </w:r>
          </w:p>
          <w:p w14:paraId="4A634B94" w14:textId="7A42D246" w:rsidR="00222105" w:rsidRPr="00222105" w:rsidRDefault="00222105" w:rsidP="00222105">
            <w:pPr>
              <w:spacing w:before="100" w:beforeAutospacing="1" w:after="100" w:afterAutospacing="1" w:line="276" w:lineRule="auto"/>
              <w:contextualSpacing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ćwiczenia: </w:t>
            </w:r>
            <w:r w:rsidR="00BE33A2" w:rsidRPr="00BE33A2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Dr Piotr Janiak</w:t>
            </w:r>
          </w:p>
        </w:tc>
      </w:tr>
      <w:tr w:rsidR="00117C00" w14:paraId="7672EEF2" w14:textId="77777777" w:rsidTr="004D0655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5B0FD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4B7EDA90" w:rsidR="000D526A" w:rsidRPr="000D526A" w:rsidRDefault="000D526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D526A">
              <w:rPr>
                <w:rFonts w:ascii="Verdana" w:hAnsi="Verdana"/>
                <w:sz w:val="20"/>
                <w:szCs w:val="20"/>
                <w:lang w:eastAsia="en-US"/>
              </w:rPr>
              <w:t xml:space="preserve">Student posiada podstawowe wiadomości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na temat prawa ochrony środowiska. </w:t>
            </w:r>
          </w:p>
        </w:tc>
      </w:tr>
      <w:tr w:rsidR="00117C00" w14:paraId="07FBB8EF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EA458D" w14:textId="66EEF8CF" w:rsidR="004D0655" w:rsidRDefault="004D0655" w:rsidP="008F65A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78CC1348" w14:textId="50148F15" w:rsidR="002435BA" w:rsidRDefault="002435BA" w:rsidP="008F65A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C1 </w:t>
            </w:r>
            <w:r w:rsidR="00861E39">
              <w:rPr>
                <w:rFonts w:ascii="Verdana" w:hAnsi="Verdana"/>
                <w:sz w:val="20"/>
                <w:szCs w:val="20"/>
                <w:lang w:eastAsia="en-US"/>
              </w:rPr>
              <w:t>Poznanie i zrozumienie przez studentów podstawowych instytucji p</w:t>
            </w:r>
            <w:r w:rsidR="009B7AFD">
              <w:rPr>
                <w:rFonts w:ascii="Verdana" w:hAnsi="Verdana"/>
                <w:sz w:val="20"/>
                <w:szCs w:val="20"/>
                <w:lang w:eastAsia="en-US"/>
              </w:rPr>
              <w:t>ostępowania</w:t>
            </w:r>
            <w:r w:rsidR="00861E39">
              <w:rPr>
                <w:rFonts w:ascii="Verdana" w:hAnsi="Verdana"/>
                <w:sz w:val="20"/>
                <w:szCs w:val="20"/>
                <w:lang w:eastAsia="en-US"/>
              </w:rPr>
              <w:t xml:space="preserve"> administracyjnego w kontekście gospodarski odpadami.</w:t>
            </w:r>
          </w:p>
          <w:p w14:paraId="0B692896" w14:textId="3A784F83" w:rsidR="002435BA" w:rsidRDefault="002435BA" w:rsidP="008F65A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C2 </w:t>
            </w:r>
            <w:r w:rsidR="00861E39">
              <w:rPr>
                <w:rFonts w:ascii="Verdana" w:hAnsi="Verdana"/>
                <w:sz w:val="20"/>
                <w:szCs w:val="20"/>
                <w:lang w:eastAsia="en-US"/>
              </w:rPr>
              <w:t>Nabycie umiejętności samodzielnego</w:t>
            </w:r>
            <w:r w:rsidR="003C4DDF">
              <w:rPr>
                <w:rFonts w:ascii="Verdana" w:hAnsi="Verdana"/>
                <w:sz w:val="20"/>
                <w:szCs w:val="20"/>
                <w:lang w:eastAsia="en-US"/>
              </w:rPr>
              <w:t xml:space="preserve"> sporządzania pism</w:t>
            </w:r>
            <w:r w:rsidR="00861E39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3C4DDF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="00861E39">
              <w:rPr>
                <w:rFonts w:ascii="Verdana" w:hAnsi="Verdana"/>
                <w:sz w:val="20"/>
                <w:szCs w:val="20"/>
                <w:lang w:eastAsia="en-US"/>
              </w:rPr>
              <w:t>poda</w:t>
            </w:r>
            <w:r w:rsidR="003C4DDF">
              <w:rPr>
                <w:rFonts w:ascii="Verdana" w:hAnsi="Verdana"/>
                <w:sz w:val="20"/>
                <w:szCs w:val="20"/>
                <w:lang w:eastAsia="en-US"/>
              </w:rPr>
              <w:t>nia</w:t>
            </w:r>
            <w:r w:rsidR="00861E39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3C4DDF">
              <w:rPr>
                <w:rFonts w:ascii="Verdana" w:hAnsi="Verdana"/>
                <w:sz w:val="20"/>
                <w:szCs w:val="20"/>
                <w:lang w:eastAsia="en-US"/>
              </w:rPr>
              <w:t xml:space="preserve"> wnioski, zgłoszenia, odwołania) i</w:t>
            </w:r>
            <w:r w:rsidR="00861E39">
              <w:rPr>
                <w:rFonts w:ascii="Verdana" w:hAnsi="Verdana"/>
                <w:sz w:val="20"/>
                <w:szCs w:val="20"/>
                <w:lang w:eastAsia="en-US"/>
              </w:rPr>
              <w:t xml:space="preserve"> kompletowania dokumentów</w:t>
            </w:r>
            <w:r w:rsidR="003C4DDF">
              <w:rPr>
                <w:rFonts w:ascii="Verdana" w:hAnsi="Verdana"/>
                <w:sz w:val="20"/>
                <w:szCs w:val="20"/>
                <w:lang w:eastAsia="en-US"/>
              </w:rPr>
              <w:t xml:space="preserve"> zgodnie z wymogami właściwych procedur administracyjnych.</w:t>
            </w:r>
          </w:p>
          <w:p w14:paraId="36956428" w14:textId="7DED92D8" w:rsidR="006350F7" w:rsidRDefault="007F4564" w:rsidP="008F65A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C3 </w:t>
            </w:r>
            <w:r w:rsidR="003C4DDF">
              <w:rPr>
                <w:rFonts w:ascii="Verdana" w:hAnsi="Verdana"/>
                <w:sz w:val="20"/>
                <w:szCs w:val="20"/>
                <w:lang w:eastAsia="en-US"/>
              </w:rPr>
              <w:t>Nabycie umiejętności analizy dokumentów urzędowych ze szczególnym uwzględnieniem aktów administracyjnych.</w:t>
            </w:r>
          </w:p>
          <w:p w14:paraId="392CD532" w14:textId="3BAABB90" w:rsidR="006350F7" w:rsidRDefault="006350F7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</w:tc>
      </w:tr>
      <w:tr w:rsidR="00117C00" w14:paraId="2B27506B" w14:textId="77777777" w:rsidTr="004D0655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27ADD8" w14:textId="0DE5FB29" w:rsidR="007B18B7" w:rsidRPr="00D009E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009EE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AE107F8" w14:textId="35FB9826" w:rsidR="002813F3" w:rsidRPr="00D009EE" w:rsidRDefault="002813F3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008C898" w14:textId="1A62E288" w:rsidR="002813F3" w:rsidRPr="00D009EE" w:rsidRDefault="002813F3" w:rsidP="002813F3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009EE">
              <w:rPr>
                <w:rFonts w:ascii="Verdana" w:hAnsi="Verdana"/>
                <w:sz w:val="20"/>
                <w:szCs w:val="20"/>
              </w:rPr>
              <w:t>Ogólne postępowanie administracyjne – podstawowe informacje</w:t>
            </w:r>
          </w:p>
          <w:p w14:paraId="5E994A01" w14:textId="26831DA8" w:rsidR="002813F3" w:rsidRPr="00D009EE" w:rsidRDefault="002813F3" w:rsidP="002813F3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009EE">
              <w:rPr>
                <w:rFonts w:ascii="Verdana" w:hAnsi="Verdana"/>
                <w:sz w:val="20"/>
                <w:szCs w:val="20"/>
              </w:rPr>
              <w:t>Akty administracyjne</w:t>
            </w:r>
          </w:p>
          <w:p w14:paraId="7DDB713E" w14:textId="491C86FB" w:rsidR="002813F3" w:rsidRPr="00D009EE" w:rsidRDefault="002813F3" w:rsidP="002813F3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009EE">
              <w:rPr>
                <w:rFonts w:ascii="Verdana" w:hAnsi="Verdana"/>
                <w:sz w:val="20"/>
                <w:szCs w:val="20"/>
              </w:rPr>
              <w:t>Charakterystyka poszczególnych postępowań i aktów</w:t>
            </w:r>
            <w:r w:rsidR="00117C00">
              <w:rPr>
                <w:rFonts w:ascii="Verdana" w:hAnsi="Verdana"/>
                <w:sz w:val="20"/>
                <w:szCs w:val="20"/>
              </w:rPr>
              <w:t xml:space="preserve"> administracyjnych</w:t>
            </w:r>
            <w:r w:rsidRPr="00D009EE">
              <w:rPr>
                <w:rFonts w:ascii="Verdana" w:hAnsi="Verdana"/>
                <w:sz w:val="20"/>
                <w:szCs w:val="20"/>
              </w:rPr>
              <w:t xml:space="preserve"> w gospodarce odpadami</w:t>
            </w:r>
          </w:p>
          <w:p w14:paraId="468D5042" w14:textId="1DB67DDD" w:rsidR="00D009EE" w:rsidRPr="00D009EE" w:rsidRDefault="00D009EE" w:rsidP="002813F3">
            <w:pPr>
              <w:pStyle w:val="Akapitzlist"/>
              <w:numPr>
                <w:ilvl w:val="0"/>
                <w:numId w:val="7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009EE">
              <w:rPr>
                <w:rFonts w:ascii="Verdana" w:hAnsi="Verdana"/>
                <w:sz w:val="20"/>
                <w:szCs w:val="20"/>
              </w:rPr>
              <w:t>Zezwolenia i pozwolenia na prowadzenie gospodarki odpadami</w:t>
            </w:r>
            <w:r w:rsidR="0036528A">
              <w:rPr>
                <w:rFonts w:ascii="Verdana" w:hAnsi="Verdana"/>
                <w:sz w:val="20"/>
                <w:szCs w:val="20"/>
              </w:rPr>
              <w:t>, w tym:</w:t>
            </w:r>
          </w:p>
          <w:p w14:paraId="6CEC3F58" w14:textId="642BAB66" w:rsidR="00611EE8" w:rsidRPr="00D009EE" w:rsidRDefault="00861E39" w:rsidP="00861E39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009EE">
              <w:rPr>
                <w:rFonts w:ascii="Verdana" w:hAnsi="Verdana"/>
                <w:sz w:val="20"/>
                <w:szCs w:val="20"/>
              </w:rPr>
              <w:t>Pozwoleni</w:t>
            </w:r>
            <w:r w:rsidR="002813F3" w:rsidRPr="00D009EE">
              <w:rPr>
                <w:rFonts w:ascii="Verdana" w:hAnsi="Verdana"/>
                <w:sz w:val="20"/>
                <w:szCs w:val="20"/>
              </w:rPr>
              <w:t>e</w:t>
            </w:r>
            <w:r w:rsidRPr="00D009EE">
              <w:rPr>
                <w:rFonts w:ascii="Verdana" w:hAnsi="Verdana"/>
                <w:sz w:val="20"/>
                <w:szCs w:val="20"/>
              </w:rPr>
              <w:t xml:space="preserve"> na</w:t>
            </w:r>
            <w:r w:rsidR="003C4DDF" w:rsidRPr="00D009EE">
              <w:rPr>
                <w:rFonts w:ascii="Verdana" w:hAnsi="Verdana"/>
                <w:sz w:val="20"/>
                <w:szCs w:val="20"/>
              </w:rPr>
              <w:t xml:space="preserve"> wytwarzanie odpadów</w:t>
            </w:r>
          </w:p>
          <w:p w14:paraId="5C9C07DF" w14:textId="77777777" w:rsidR="002813F3" w:rsidRPr="00D009EE" w:rsidRDefault="003C4DDF" w:rsidP="002813F3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009EE">
              <w:rPr>
                <w:rFonts w:ascii="Verdana" w:hAnsi="Verdana"/>
                <w:sz w:val="20"/>
                <w:szCs w:val="20"/>
              </w:rPr>
              <w:t>Zgłoszenie zmiany klasyfikacji odpadów niebezpiecznych na odpady inne niż niebezpieczne</w:t>
            </w:r>
          </w:p>
          <w:p w14:paraId="1AFBF2B8" w14:textId="77777777" w:rsidR="002813F3" w:rsidRPr="00D009EE" w:rsidRDefault="002813F3" w:rsidP="002813F3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009EE">
              <w:rPr>
                <w:rFonts w:ascii="Verdana" w:hAnsi="Verdana"/>
                <w:color w:val="333333"/>
                <w:sz w:val="20"/>
                <w:szCs w:val="20"/>
              </w:rPr>
              <w:t>Zezwolenie na przetwarzanie odpadów,</w:t>
            </w:r>
          </w:p>
          <w:p w14:paraId="6AF9F1DA" w14:textId="77777777" w:rsidR="00D009EE" w:rsidRPr="00D009EE" w:rsidRDefault="002813F3" w:rsidP="00D009EE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009EE">
              <w:rPr>
                <w:rFonts w:ascii="Verdana" w:hAnsi="Verdana"/>
                <w:color w:val="333333"/>
                <w:sz w:val="20"/>
                <w:szCs w:val="20"/>
              </w:rPr>
              <w:t>Zezwolenie na zbieranie odpadów.</w:t>
            </w:r>
          </w:p>
          <w:p w14:paraId="40157E41" w14:textId="75F625FA" w:rsidR="00D009EE" w:rsidRPr="00D009EE" w:rsidRDefault="0036528A" w:rsidP="00D009EE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D009EE"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  <w:t>Pozwoleni</w:t>
            </w:r>
            <w:r w:rsidR="00D009EE" w:rsidRPr="00D009EE"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  <w:t>e na użytkowanie składowiska odpadów,</w:t>
            </w:r>
          </w:p>
          <w:p w14:paraId="0FE80338" w14:textId="6CBADEAF" w:rsidR="00D009EE" w:rsidRPr="00D009EE" w:rsidRDefault="0036528A" w:rsidP="00D009EE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009EE"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  <w:t>Decyzja</w:t>
            </w:r>
            <w:r w:rsidR="00D009EE" w:rsidRPr="00D009EE"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  <w:t xml:space="preserve"> zatwierdzająca instrukcję prowadzenia składowiska odpadów</w:t>
            </w:r>
          </w:p>
          <w:p w14:paraId="6C5C2243" w14:textId="41A1257D" w:rsidR="002813F3" w:rsidRPr="00D009EE" w:rsidRDefault="0036528A" w:rsidP="00861E39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009EE">
              <w:rPr>
                <w:rFonts w:ascii="Verdana" w:hAnsi="Verdana"/>
                <w:sz w:val="20"/>
                <w:szCs w:val="20"/>
              </w:rPr>
              <w:t xml:space="preserve">Zgoda </w:t>
            </w:r>
            <w:r w:rsidR="00D009EE" w:rsidRPr="00D009EE">
              <w:rPr>
                <w:rFonts w:ascii="Verdana" w:hAnsi="Verdana"/>
                <w:sz w:val="20"/>
                <w:szCs w:val="20"/>
              </w:rPr>
              <w:t>na wydobywanie odpadów</w:t>
            </w:r>
          </w:p>
          <w:p w14:paraId="52A8DD90" w14:textId="3FD53ED0" w:rsidR="00D009EE" w:rsidRPr="00D009EE" w:rsidRDefault="0036528A" w:rsidP="00D009EE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009EE">
              <w:rPr>
                <w:rFonts w:ascii="Verdana" w:hAnsi="Verdana"/>
                <w:sz w:val="20"/>
                <w:szCs w:val="20"/>
              </w:rPr>
              <w:t xml:space="preserve">Zgodna </w:t>
            </w:r>
            <w:r w:rsidR="00D009EE" w:rsidRPr="00D009EE">
              <w:rPr>
                <w:rFonts w:ascii="Verdana" w:hAnsi="Verdana"/>
                <w:sz w:val="20"/>
                <w:szCs w:val="20"/>
              </w:rPr>
              <w:t>na zamknięcie składowiska odpadów</w:t>
            </w:r>
          </w:p>
          <w:p w14:paraId="549EF5E7" w14:textId="76B31214" w:rsidR="00D009EE" w:rsidRDefault="0036528A" w:rsidP="00D009EE">
            <w:pPr>
              <w:pStyle w:val="Akapitzlist"/>
              <w:numPr>
                <w:ilvl w:val="1"/>
                <w:numId w:val="5"/>
              </w:numPr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</w:pPr>
            <w:r w:rsidRPr="00D009EE"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  <w:t>Decyzj</w:t>
            </w:r>
            <w:r w:rsidR="00D009EE" w:rsidRPr="00D009EE"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  <w:t>a potwierdzająca spełnienie warunków uznania przedmiotu lub substancji za produkt uboczny</w:t>
            </w:r>
          </w:p>
          <w:p w14:paraId="4EC98CB0" w14:textId="751452D4" w:rsidR="0036528A" w:rsidRPr="00D009EE" w:rsidRDefault="00C335C9" w:rsidP="00D009EE">
            <w:pPr>
              <w:pStyle w:val="Akapitzlist"/>
              <w:numPr>
                <w:ilvl w:val="1"/>
                <w:numId w:val="5"/>
              </w:numPr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  <w:t>Problematyka decyzji łącznych i pozwoleń zintegrowanych</w:t>
            </w:r>
          </w:p>
          <w:p w14:paraId="05FABEE7" w14:textId="2C25ACD5" w:rsidR="00D009EE" w:rsidRPr="00D009EE" w:rsidRDefault="0036528A" w:rsidP="00D009EE">
            <w:pPr>
              <w:pStyle w:val="Akapitzlist"/>
              <w:numPr>
                <w:ilvl w:val="1"/>
                <w:numId w:val="5"/>
              </w:numPr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</w:pPr>
            <w:r w:rsidRPr="00D009EE"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  <w:t>W</w:t>
            </w:r>
            <w:r w:rsidR="00D009EE" w:rsidRPr="00D009EE"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  <w:t xml:space="preserve">ydawanie zezwolenia na zbieranie zakaźnych odpadów medycznych lub zakaźnych odpadów weterynaryjnych </w:t>
            </w:r>
          </w:p>
          <w:p w14:paraId="7CFB0E0C" w14:textId="6DBC4C4A" w:rsidR="00D009EE" w:rsidRPr="00D009EE" w:rsidRDefault="0036528A" w:rsidP="00D009EE">
            <w:pPr>
              <w:pStyle w:val="Akapitzlist"/>
              <w:numPr>
                <w:ilvl w:val="1"/>
                <w:numId w:val="5"/>
              </w:numPr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</w:pPr>
            <w:r w:rsidRPr="00D009EE"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  <w:t>Poste</w:t>
            </w:r>
            <w:r w:rsidR="00D009EE" w:rsidRPr="00D009EE">
              <w:rPr>
                <w:rStyle w:val="Pogrubienie"/>
                <w:rFonts w:ascii="Verdana" w:hAnsi="Verdana"/>
                <w:b w:val="0"/>
                <w:bCs w:val="0"/>
                <w:color w:val="333333"/>
                <w:sz w:val="20"/>
                <w:szCs w:val="20"/>
              </w:rPr>
              <w:t>powanie administracyjne w sprawie obowiązku usunięcia odpadów z miejsca nieprzeznaczonego do ich składowania lub magazynowania</w:t>
            </w:r>
          </w:p>
          <w:p w14:paraId="108721C6" w14:textId="7F7A6A59" w:rsidR="00D009EE" w:rsidRPr="00D009EE" w:rsidRDefault="00D009EE" w:rsidP="00D009EE">
            <w:pPr>
              <w:pStyle w:val="Akapitzlist"/>
              <w:ind w:left="1440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17C00" w14:paraId="0E1DFC9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C956C3" w14:textId="15E8AE7B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1A7A620D" w14:textId="77777777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0227008" w14:textId="40C299C7" w:rsidR="007E7A9E" w:rsidRDefault="00FF3F3D" w:rsidP="00117C0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W_1</w:t>
            </w:r>
            <w:r w:rsidR="005D0675"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–</w:t>
            </w:r>
            <w:r w:rsidR="007E7A9E">
              <w:rPr>
                <w:lang w:eastAsia="en-US"/>
              </w:rPr>
              <w:t xml:space="preserve"> 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>Student zna i</w:t>
            </w:r>
            <w:r w:rsidR="007E7A9E">
              <w:rPr>
                <w:lang w:eastAsia="en-US"/>
              </w:rPr>
              <w:t xml:space="preserve"> rozumie</w:t>
            </w:r>
            <w:r w:rsidR="005D0675">
              <w:rPr>
                <w:lang w:eastAsia="en-US"/>
              </w:rPr>
              <w:t xml:space="preserve"> </w:t>
            </w:r>
            <w:r w:rsidR="00117C00" w:rsidRPr="00117C00">
              <w:rPr>
                <w:rFonts w:ascii="Verdana" w:hAnsi="Verdana"/>
                <w:sz w:val="20"/>
                <w:szCs w:val="20"/>
                <w:lang w:eastAsia="en-US"/>
              </w:rPr>
              <w:t>zasad</w:t>
            </w:r>
            <w:r w:rsidR="00117C00">
              <w:rPr>
                <w:rFonts w:ascii="Verdana" w:hAnsi="Verdana"/>
                <w:sz w:val="20"/>
                <w:szCs w:val="20"/>
                <w:lang w:eastAsia="en-US"/>
              </w:rPr>
              <w:t>y</w:t>
            </w:r>
            <w:r w:rsidR="00117C00" w:rsidRPr="00117C00">
              <w:rPr>
                <w:rFonts w:ascii="Verdana" w:hAnsi="Verdana"/>
                <w:sz w:val="20"/>
                <w:szCs w:val="20"/>
                <w:lang w:eastAsia="en-US"/>
              </w:rPr>
              <w:t xml:space="preserve"> prowadzenia postępowania administracyjnego</w:t>
            </w:r>
            <w:r w:rsidR="00117C00">
              <w:rPr>
                <w:rFonts w:ascii="Verdana" w:hAnsi="Verdana"/>
                <w:sz w:val="20"/>
                <w:szCs w:val="20"/>
                <w:lang w:eastAsia="en-US"/>
              </w:rPr>
              <w:t>, z</w:t>
            </w:r>
            <w:r w:rsidR="00117C00" w:rsidRPr="00117C00">
              <w:rPr>
                <w:rFonts w:ascii="Verdana" w:hAnsi="Verdana"/>
                <w:sz w:val="20"/>
                <w:szCs w:val="20"/>
                <w:lang w:eastAsia="en-US"/>
              </w:rPr>
              <w:t>na i rozumie podstawowe instytucje procesowe oraz</w:t>
            </w:r>
            <w:r w:rsidR="00117C00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117C00" w:rsidRPr="00117C00">
              <w:rPr>
                <w:rFonts w:ascii="Verdana" w:hAnsi="Verdana"/>
                <w:sz w:val="20"/>
                <w:szCs w:val="20"/>
                <w:lang w:eastAsia="en-US"/>
              </w:rPr>
              <w:t>środki ochrony prawnej przysługujące jednostce na drodze</w:t>
            </w:r>
            <w:r w:rsidR="00117C00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117C00" w:rsidRPr="00117C00">
              <w:rPr>
                <w:rFonts w:ascii="Verdana" w:hAnsi="Verdana"/>
                <w:sz w:val="20"/>
                <w:szCs w:val="20"/>
                <w:lang w:eastAsia="en-US"/>
              </w:rPr>
              <w:t>administracyjnej</w:t>
            </w:r>
            <w:r w:rsidR="00117C00">
              <w:rPr>
                <w:rFonts w:ascii="Verdana" w:hAnsi="Verdana"/>
                <w:sz w:val="20"/>
                <w:szCs w:val="20"/>
                <w:lang w:eastAsia="en-US"/>
              </w:rPr>
              <w:t xml:space="preserve"> w kontekście gospodarki odpadami.</w:t>
            </w:r>
          </w:p>
          <w:p w14:paraId="3F091711" w14:textId="7C3308AA" w:rsidR="00FF3F3D" w:rsidRPr="007E7A9E" w:rsidRDefault="007E7A9E" w:rsidP="00117C00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17C00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W_2 – Student zna </w:t>
            </w:r>
            <w:r w:rsidR="00117C00" w:rsidRPr="00117C00">
              <w:rPr>
                <w:rFonts w:ascii="Verdana" w:hAnsi="Verdana"/>
                <w:sz w:val="20"/>
                <w:szCs w:val="20"/>
                <w:lang w:eastAsia="en-US"/>
              </w:rPr>
              <w:t>i rozumie</w:t>
            </w:r>
            <w:r w:rsidR="00117C00" w:rsidRPr="00117C00">
              <w:rPr>
                <w:rFonts w:ascii="Verdana" w:hAnsi="Verdana"/>
                <w:sz w:val="20"/>
                <w:szCs w:val="20"/>
              </w:rPr>
              <w:t xml:space="preserve"> specyfikę poszczególnych postępowań i aktów administracyjnych w gospodarce odpadami</w:t>
            </w:r>
            <w:r w:rsidR="006F56AE">
              <w:rPr>
                <w:rFonts w:ascii="Verdana" w:hAnsi="Verdana"/>
                <w:sz w:val="20"/>
                <w:szCs w:val="20"/>
              </w:rPr>
              <w:t>.</w:t>
            </w:r>
          </w:p>
          <w:p w14:paraId="641CD258" w14:textId="2182AC0F" w:rsidR="00FF3F3D" w:rsidRPr="007E7A9E" w:rsidRDefault="00FF3F3D" w:rsidP="007E7A9E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U_1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– Student potrafi samodzielnie wyszukiwać i analizować </w:t>
            </w:r>
            <w:r w:rsidR="00117C00">
              <w:rPr>
                <w:rFonts w:ascii="Verdana" w:hAnsi="Verdana"/>
                <w:sz w:val="20"/>
                <w:szCs w:val="20"/>
                <w:lang w:eastAsia="en-US"/>
              </w:rPr>
              <w:t>właściwe przepisy procesowe</w:t>
            </w:r>
            <w:r w:rsidR="006F56AE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14:paraId="55909285" w14:textId="2068C3CB" w:rsidR="00FF3F3D" w:rsidRDefault="00FF3F3D" w:rsidP="00F06CF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U_2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7E7A9E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Student</w:t>
            </w:r>
            <w:r w:rsid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potrafi </w:t>
            </w:r>
            <w:r w:rsidR="00117C00">
              <w:rPr>
                <w:rFonts w:ascii="Verdana" w:hAnsi="Verdana"/>
                <w:sz w:val="20"/>
                <w:szCs w:val="20"/>
                <w:lang w:eastAsia="en-US"/>
              </w:rPr>
              <w:t xml:space="preserve">samodzielnie sporządzić proste pisma procesowe w postępowaniu administracyjnym. </w:t>
            </w:r>
          </w:p>
          <w:p w14:paraId="2A045E30" w14:textId="27B1BA95" w:rsidR="00117C00" w:rsidRPr="007E7A9E" w:rsidRDefault="00117C00" w:rsidP="00117C00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U_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Student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potrafi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przeprowadzić analizę dokumentów urzędowych ze szczególnym uwzględnieniem aktów administracyjnych</w:t>
            </w:r>
          </w:p>
          <w:p w14:paraId="6E2C068E" w14:textId="77777777" w:rsidR="00117C00" w:rsidRPr="007E7A9E" w:rsidRDefault="00117C00" w:rsidP="00F06CF6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B2E29F6" w14:textId="2CCF846B" w:rsidR="00FF3F3D" w:rsidRPr="007E7A9E" w:rsidRDefault="00FF3F3D" w:rsidP="0011700F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K_1</w:t>
            </w:r>
            <w:r w:rsidR="00F06CF6">
              <w:rPr>
                <w:rFonts w:ascii="Verdana" w:hAnsi="Verdana"/>
                <w:sz w:val="20"/>
                <w:szCs w:val="20"/>
                <w:lang w:eastAsia="en-US"/>
              </w:rPr>
              <w:t xml:space="preserve"> – Student</w:t>
            </w:r>
            <w:r w:rsidR="0011700F">
              <w:t xml:space="preserve"> </w:t>
            </w:r>
            <w:r w:rsidR="0011700F">
              <w:rPr>
                <w:rFonts w:ascii="Verdana" w:hAnsi="Verdana"/>
                <w:sz w:val="20"/>
                <w:szCs w:val="20"/>
                <w:lang w:eastAsia="en-US"/>
              </w:rPr>
              <w:t>dostrzega</w:t>
            </w:r>
            <w:r w:rsidR="0011700F" w:rsidRPr="0011700F">
              <w:rPr>
                <w:rFonts w:ascii="Verdana" w:hAnsi="Verdana"/>
                <w:sz w:val="20"/>
                <w:szCs w:val="20"/>
                <w:lang w:eastAsia="en-US"/>
              </w:rPr>
              <w:t xml:space="preserve"> ochronną i gwarancyjną rolę procedury</w:t>
            </w:r>
            <w:r w:rsidR="0011700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11700F" w:rsidRPr="0011700F">
              <w:rPr>
                <w:rFonts w:ascii="Verdana" w:hAnsi="Verdana"/>
                <w:sz w:val="20"/>
                <w:szCs w:val="20"/>
                <w:lang w:eastAsia="en-US"/>
              </w:rPr>
              <w:t>administracyjnej w</w:t>
            </w:r>
            <w:r w:rsidR="0011700F">
              <w:rPr>
                <w:rFonts w:ascii="Verdana" w:hAnsi="Verdana"/>
                <w:sz w:val="20"/>
                <w:szCs w:val="20"/>
                <w:lang w:eastAsia="en-US"/>
              </w:rPr>
              <w:t xml:space="preserve"> gospodarowaniu odpadami</w:t>
            </w:r>
          </w:p>
          <w:p w14:paraId="548AB406" w14:textId="7BC76DE2" w:rsidR="00FF3F3D" w:rsidRPr="00DC5FFD" w:rsidRDefault="00FF3F3D" w:rsidP="00DC5FFD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K_2</w:t>
            </w:r>
            <w:r w:rsidR="00F06CF6">
              <w:rPr>
                <w:rFonts w:ascii="Verdana" w:hAnsi="Verdana"/>
                <w:sz w:val="20"/>
                <w:szCs w:val="20"/>
                <w:lang w:eastAsia="en-US"/>
              </w:rPr>
              <w:t xml:space="preserve"> – Student </w:t>
            </w:r>
            <w:r w:rsidR="00DC5FFD">
              <w:rPr>
                <w:rFonts w:ascii="Verdana" w:hAnsi="Verdana"/>
                <w:sz w:val="20"/>
                <w:szCs w:val="20"/>
                <w:lang w:eastAsia="en-US"/>
              </w:rPr>
              <w:t>j</w:t>
            </w:r>
            <w:r w:rsidR="00DC5FFD" w:rsidRPr="00DC5FFD">
              <w:rPr>
                <w:rFonts w:ascii="Verdana" w:hAnsi="Verdana"/>
                <w:sz w:val="20"/>
                <w:szCs w:val="20"/>
                <w:lang w:eastAsia="en-US"/>
              </w:rPr>
              <w:t>est samodzielny i krytyczny w myśleniu i działaniu przy</w:t>
            </w:r>
            <w:r w:rsidR="00DC5FFD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DC5FFD" w:rsidRPr="00DC5FFD">
              <w:rPr>
                <w:rFonts w:ascii="Verdana" w:hAnsi="Verdana"/>
                <w:sz w:val="20"/>
                <w:szCs w:val="20"/>
                <w:lang w:eastAsia="en-US"/>
              </w:rPr>
              <w:t>rozstrzyganiu praktycznych problemów prawnych</w:t>
            </w: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B207F9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Symbole odpowiednich kierunkowych efektów uczenia się,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np.: </w:t>
            </w:r>
          </w:p>
          <w:p w14:paraId="62DFA3A2" w14:textId="77777777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  <w:p w14:paraId="538C9E19" w14:textId="70607D52" w:rsidR="00F374FC" w:rsidRPr="00B143A4" w:rsidRDefault="00F374FC" w:rsidP="00DC5FFD">
            <w:pPr>
              <w:rPr>
                <w:rFonts w:ascii="Verdana" w:hAnsi="Verdana"/>
                <w:sz w:val="20"/>
                <w:szCs w:val="20"/>
              </w:rPr>
            </w:pPr>
            <w:r w:rsidRPr="00B143A4">
              <w:rPr>
                <w:rFonts w:ascii="Verdana" w:hAnsi="Verdana"/>
                <w:sz w:val="20"/>
                <w:szCs w:val="20"/>
              </w:rPr>
              <w:t>K_W07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K_W16</w:t>
            </w:r>
          </w:p>
          <w:p w14:paraId="1B27F1BA" w14:textId="77777777" w:rsidR="00DC5FFD" w:rsidRDefault="00DC5FFD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DEFA59E" w14:textId="52ED0D05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43A4">
              <w:rPr>
                <w:rFonts w:ascii="Verdana" w:hAnsi="Verdana"/>
                <w:sz w:val="20"/>
                <w:szCs w:val="20"/>
              </w:rPr>
              <w:t>K_W07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K_W13</w:t>
            </w:r>
            <w:r w:rsidR="00DC5F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C5FFD" w:rsidRPr="00B143A4">
              <w:rPr>
                <w:rFonts w:ascii="Verdana" w:hAnsi="Verdana"/>
                <w:sz w:val="20"/>
                <w:szCs w:val="20"/>
              </w:rPr>
              <w:t>K_W16</w:t>
            </w:r>
          </w:p>
          <w:p w14:paraId="414C8099" w14:textId="77777777" w:rsidR="00F374FC" w:rsidRDefault="00F374FC">
            <w:pPr>
              <w:spacing w:before="100" w:beforeAutospacing="1" w:after="100" w:afterAutospacing="1" w:line="276" w:lineRule="auto"/>
              <w:textAlignment w:val="baseline"/>
            </w:pPr>
          </w:p>
          <w:p w14:paraId="4ED4AE2A" w14:textId="6B19587F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lastRenderedPageBreak/>
              <w:t>K_U01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K_U06</w:t>
            </w:r>
          </w:p>
          <w:p w14:paraId="0323C933" w14:textId="77777777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bCs/>
              </w:rPr>
            </w:pPr>
          </w:p>
          <w:p w14:paraId="24C14095" w14:textId="2EA920FB" w:rsidR="006F56AE" w:rsidRDefault="006F56A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K_U08</w:t>
            </w:r>
          </w:p>
          <w:p w14:paraId="7369C564" w14:textId="77777777" w:rsidR="006F56AE" w:rsidRDefault="006F56A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F04AC4A" w14:textId="24D751CC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K_U06</w:t>
            </w:r>
          </w:p>
          <w:p w14:paraId="1891E9DD" w14:textId="30C57257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bCs/>
              </w:rPr>
            </w:pPr>
          </w:p>
          <w:p w14:paraId="21C05025" w14:textId="09D57938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6F56AE" w:rsidRPr="00B143A4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50612089" w14:textId="392A116B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bCs/>
              </w:rPr>
            </w:pPr>
          </w:p>
          <w:p w14:paraId="1DEB140F" w14:textId="16F2C6FB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bCs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K_K02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6F56AE" w:rsidRPr="00B143A4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68292930" w14:textId="0EEA567D" w:rsidR="00F374FC" w:rsidRDefault="00F374FC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</w:tc>
      </w:tr>
      <w:tr w:rsidR="00117C00" w14:paraId="7BE2C63D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AB360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</w:p>
          <w:p w14:paraId="0A8B1F01" w14:textId="77777777" w:rsidR="00B35CC7" w:rsidRDefault="002B4EF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Literatura obowiązkowa:</w:t>
            </w:r>
          </w:p>
          <w:p w14:paraId="429B051B" w14:textId="5984A6D4" w:rsidR="00E4324F" w:rsidRPr="00C52AAD" w:rsidRDefault="002B4EF3" w:rsidP="00FF3F3D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Style w:val="Uwydatnienie"/>
                <w:rFonts w:ascii="Verdana" w:hAnsi="Verdana"/>
                <w:i w:val="0"/>
                <w:iCs w:val="0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>B. Rakoczy (red.)</w:t>
            </w:r>
            <w:r w:rsidR="00F9532D" w:rsidRPr="00FF3F3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Prawo o odpadach. Wybrane problemy</w:t>
            </w:r>
            <w:r w:rsidRPr="00FF3F3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F3F3D">
              <w:rPr>
                <w:rStyle w:val="Uwydatnienie"/>
                <w:rFonts w:ascii="Verdana" w:hAnsi="Verdana"/>
                <w:i w:val="0"/>
                <w:iCs w:val="0"/>
                <w:sz w:val="20"/>
                <w:szCs w:val="20"/>
              </w:rPr>
              <w:t>Warszawa 2019</w:t>
            </w:r>
            <w:r w:rsidRPr="00FF3F3D">
              <w:rPr>
                <w:rStyle w:val="Uwydatnienie"/>
                <w:rFonts w:ascii="Verdana" w:hAnsi="Verdana"/>
                <w:sz w:val="20"/>
                <w:szCs w:val="20"/>
              </w:rPr>
              <w:t>.</w:t>
            </w:r>
          </w:p>
          <w:p w14:paraId="5100F578" w14:textId="7E3FE670" w:rsidR="00C52AAD" w:rsidRPr="00FF3F3D" w:rsidRDefault="00C52AAD" w:rsidP="00FF3F3D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Style w:val="Uwydatnienie"/>
                <w:rFonts w:ascii="Verdana" w:hAnsi="Verdana"/>
                <w:i w:val="0"/>
                <w:iCs w:val="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B. Adamiak, J. Borkowski, </w:t>
            </w:r>
            <w:r w:rsidRPr="00C52AAD">
              <w:rPr>
                <w:rFonts w:ascii="Verdana" w:hAnsi="Verdana"/>
                <w:sz w:val="20"/>
                <w:szCs w:val="20"/>
              </w:rPr>
              <w:t xml:space="preserve">Postępowanie administracyjne i </w:t>
            </w:r>
            <w:proofErr w:type="spellStart"/>
            <w:r w:rsidRPr="00C52AAD">
              <w:rPr>
                <w:rFonts w:ascii="Verdana" w:hAnsi="Verdana"/>
                <w:sz w:val="20"/>
                <w:szCs w:val="20"/>
              </w:rPr>
              <w:t>sądowoadministracyjn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Warszawa 2024 (rozdziały I-XIII)</w:t>
            </w:r>
          </w:p>
          <w:p w14:paraId="59F91D7C" w14:textId="7478535E" w:rsidR="002B4EF3" w:rsidRPr="00C52AAD" w:rsidRDefault="00B64B16" w:rsidP="00FF3F3D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t xml:space="preserve">K. Gruszecki, </w:t>
            </w:r>
            <w:r>
              <w:rPr>
                <w:i/>
                <w:iCs/>
              </w:rPr>
              <w:t>Zezwolenie na przetwarzanie odpadów jako forma ograniczenia swobody prowadzenia działalności gospodarczej</w:t>
            </w:r>
            <w:r>
              <w:t>, PPP 2020, nr 10, s. 99-112.</w:t>
            </w:r>
          </w:p>
          <w:p w14:paraId="47232094" w14:textId="20687FC5" w:rsidR="00C52AAD" w:rsidRPr="00C52AAD" w:rsidRDefault="00C52AAD" w:rsidP="00C52AAD">
            <w:p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</w:t>
            </w:r>
          </w:p>
          <w:p w14:paraId="6BF452C4" w14:textId="57E765AA" w:rsidR="00B64B16" w:rsidRPr="00B64B16" w:rsidRDefault="00B64B16" w:rsidP="00BE33A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t xml:space="preserve">A. K. Modrzejewski, </w:t>
            </w:r>
            <w:r>
              <w:rPr>
                <w:i/>
                <w:iCs/>
              </w:rPr>
              <w:t>Odmowa przyjęcia odpadów komunalnych do regionalnej instalacji przetwarzania odpadów komunalnych ze względu na "inne przyczyny"</w:t>
            </w:r>
            <w:r>
              <w:t xml:space="preserve">, </w:t>
            </w:r>
            <w:proofErr w:type="spellStart"/>
            <w:r>
              <w:t>St.Prawn.KUL</w:t>
            </w:r>
            <w:proofErr w:type="spellEnd"/>
            <w:r>
              <w:t xml:space="preserve"> 2018, nr 3, s. 89-102.</w:t>
            </w:r>
          </w:p>
          <w:p w14:paraId="02688B23" w14:textId="77777777" w:rsidR="00B64B16" w:rsidRPr="00B64B16" w:rsidRDefault="00B64B16" w:rsidP="00BE33A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t xml:space="preserve">T. </w:t>
            </w:r>
            <w:proofErr w:type="spellStart"/>
            <w:r>
              <w:t>Judecki</w:t>
            </w:r>
            <w:proofErr w:type="spellEnd"/>
            <w:r>
              <w:t xml:space="preserve">, </w:t>
            </w:r>
            <w:r>
              <w:rPr>
                <w:i/>
                <w:iCs/>
              </w:rPr>
              <w:t>Nakaz usunięcia odpadów z miejsca nieprzeznaczonego do ich składowania lub magazynowania - problem wykazania (udowodnienia) ziszczenia się przesłanek podmiotowych i przedmiotowych wydania nakazu</w:t>
            </w:r>
            <w:r>
              <w:t xml:space="preserve">, NZS 2017, nr 1, s. 4. </w:t>
            </w:r>
          </w:p>
          <w:p w14:paraId="63341681" w14:textId="7FAE6F64" w:rsidR="00B64B16" w:rsidRPr="00B64B16" w:rsidRDefault="00B64B16" w:rsidP="00BE33A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t xml:space="preserve">A. Lipiński, </w:t>
            </w:r>
            <w:r>
              <w:rPr>
                <w:i/>
                <w:iCs/>
              </w:rPr>
              <w:t>Wykonanie obowiązku zamknięcia składowiska odpadów</w:t>
            </w:r>
            <w:r>
              <w:t>, PUG 2017, nr 8, s. 2-5.</w:t>
            </w:r>
          </w:p>
          <w:p w14:paraId="61F43994" w14:textId="77916EFC" w:rsidR="00B64B16" w:rsidRPr="00B64B16" w:rsidRDefault="00B64B16" w:rsidP="00BE33A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t xml:space="preserve">A. Lipiński, </w:t>
            </w:r>
            <w:r>
              <w:rPr>
                <w:i/>
                <w:iCs/>
              </w:rPr>
              <w:t>Niektóre problemy zamknięcia składowiska odpadów</w:t>
            </w:r>
            <w:r>
              <w:t>, PUG 2017, nr 7, s. 2-8.</w:t>
            </w:r>
          </w:p>
          <w:p w14:paraId="215BBEC6" w14:textId="79A36C7C" w:rsidR="00B64B16" w:rsidRPr="00B64B16" w:rsidRDefault="00B64B16" w:rsidP="00BE33A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lastRenderedPageBreak/>
              <w:t xml:space="preserve">G. Radecki, </w:t>
            </w:r>
            <w:r>
              <w:rPr>
                <w:i/>
                <w:iCs/>
              </w:rPr>
              <w:t>Właściwość rzeczowa w sprawach zezwoleń dotyczących zbierania oraz przetwarzania odpadów</w:t>
            </w:r>
            <w:r>
              <w:t>, ZNSA 2016, nr 3, s. 51-64.</w:t>
            </w:r>
          </w:p>
          <w:p w14:paraId="0D85CA82" w14:textId="1AAEF55F" w:rsidR="00B64B16" w:rsidRPr="00FF3F3D" w:rsidRDefault="00B64B16" w:rsidP="00BE33A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t xml:space="preserve">P. Janiak, </w:t>
            </w:r>
            <w:r>
              <w:rPr>
                <w:i/>
                <w:iCs/>
              </w:rPr>
              <w:t>Nieusunięcie w wyznaczonym terminie braków formalnych podania w administracyjnym postępowaniu ogólnym</w:t>
            </w:r>
            <w:r>
              <w:t>, ST 2024, nr 9, s. 85-96.</w:t>
            </w:r>
          </w:p>
          <w:p w14:paraId="2B228683" w14:textId="707D0DEA" w:rsidR="007B18B7" w:rsidRPr="00FF3F3D" w:rsidRDefault="007B18B7" w:rsidP="00BE33A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M. Górski, M. </w:t>
            </w:r>
            <w:proofErr w:type="spellStart"/>
            <w:r w:rsidRPr="00FF3F3D">
              <w:rPr>
                <w:rFonts w:ascii="Verdana" w:hAnsi="Verdana"/>
                <w:sz w:val="20"/>
                <w:szCs w:val="20"/>
              </w:rPr>
              <w:t>Pchałek</w:t>
            </w:r>
            <w:proofErr w:type="spellEnd"/>
            <w:r w:rsidRPr="00FF3F3D">
              <w:rPr>
                <w:rFonts w:ascii="Verdana" w:hAnsi="Verdana"/>
                <w:sz w:val="20"/>
                <w:szCs w:val="20"/>
              </w:rPr>
              <w:t xml:space="preserve">, W. Radecki,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 xml:space="preserve">Prawo ochrony środowiska. </w:t>
            </w:r>
            <w:r w:rsidRPr="00FF3F3D">
              <w:rPr>
                <w:rFonts w:ascii="Verdana" w:hAnsi="Verdana"/>
                <w:sz w:val="20"/>
                <w:szCs w:val="20"/>
              </w:rPr>
              <w:t>Komentarz. Wyd. 3, Warszawa 2019.</w:t>
            </w:r>
          </w:p>
          <w:p w14:paraId="41735407" w14:textId="62B5E2D4" w:rsidR="00E4324F" w:rsidRPr="00FF3F3D" w:rsidRDefault="00E4324F" w:rsidP="00BE33A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D. Danecka, W. Radecki,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Ustawa o odpadach. Komentarz, wyd. VI</w:t>
            </w:r>
            <w:r w:rsidRPr="00FF3F3D">
              <w:rPr>
                <w:rFonts w:ascii="Verdana" w:hAnsi="Verdana"/>
                <w:sz w:val="20"/>
                <w:szCs w:val="20"/>
              </w:rPr>
              <w:t>, Warszawa 2022, art. 1.</w:t>
            </w:r>
          </w:p>
          <w:p w14:paraId="070754B5" w14:textId="7144F8F4" w:rsidR="00E4324F" w:rsidRPr="00FF3F3D" w:rsidRDefault="00E4324F" w:rsidP="00BE33A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B. Rakoczy [w:] K. </w:t>
            </w:r>
            <w:proofErr w:type="spellStart"/>
            <w:r w:rsidRPr="00FF3F3D">
              <w:rPr>
                <w:rFonts w:ascii="Verdana" w:hAnsi="Verdana"/>
                <w:sz w:val="20"/>
                <w:szCs w:val="20"/>
              </w:rPr>
              <w:t>Karpus</w:t>
            </w:r>
            <w:proofErr w:type="spellEnd"/>
            <w:r w:rsidRPr="00FF3F3D">
              <w:rPr>
                <w:rFonts w:ascii="Verdana" w:hAnsi="Verdana"/>
                <w:sz w:val="20"/>
                <w:szCs w:val="20"/>
              </w:rPr>
              <w:t xml:space="preserve">, B. Rakoczy,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Ustawa o odpadach. Komentarz</w:t>
            </w:r>
            <w:r w:rsidRPr="00FF3F3D">
              <w:rPr>
                <w:rFonts w:ascii="Verdana" w:hAnsi="Verdana"/>
                <w:sz w:val="20"/>
                <w:szCs w:val="20"/>
              </w:rPr>
              <w:t>, Warszawa 2013, art. 1.</w:t>
            </w:r>
          </w:p>
          <w:p w14:paraId="7E0F9F66" w14:textId="779BDE59" w:rsidR="007B18B7" w:rsidRPr="00FF3F3D" w:rsidRDefault="007B18B7" w:rsidP="00BE33A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A. Mostowska, Ł. </w:t>
            </w:r>
            <w:proofErr w:type="spellStart"/>
            <w:r w:rsidRPr="00FF3F3D">
              <w:rPr>
                <w:rFonts w:ascii="Verdana" w:hAnsi="Verdana"/>
                <w:sz w:val="20"/>
                <w:szCs w:val="20"/>
              </w:rPr>
              <w:t>Budziński,J</w:t>
            </w:r>
            <w:proofErr w:type="spellEnd"/>
            <w:r w:rsidRPr="00FF3F3D">
              <w:rPr>
                <w:rFonts w:ascii="Verdana" w:hAnsi="Verdana"/>
                <w:sz w:val="20"/>
                <w:szCs w:val="20"/>
              </w:rPr>
              <w:t xml:space="preserve">. Wilczyńska (red.),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Ustawa o odpadach. Komentarz</w:t>
            </w:r>
            <w:r w:rsidRPr="00FF3F3D">
              <w:rPr>
                <w:rFonts w:ascii="Verdana" w:hAnsi="Verdana"/>
                <w:sz w:val="20"/>
                <w:szCs w:val="20"/>
              </w:rPr>
              <w:t>, Warszawa 2014.</w:t>
            </w:r>
          </w:p>
          <w:p w14:paraId="31ADE742" w14:textId="3E32743B" w:rsidR="007B18B7" w:rsidRPr="00FF3F3D" w:rsidRDefault="00E36379" w:rsidP="00BE33A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D. Danecka, W. Radecki,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Utrzymanie czystości i porządku w gminach. Komentarz</w:t>
            </w:r>
            <w:r w:rsidRPr="00FF3F3D">
              <w:rPr>
                <w:rFonts w:ascii="Verdana" w:hAnsi="Verdana"/>
                <w:sz w:val="20"/>
                <w:szCs w:val="20"/>
              </w:rPr>
              <w:t>, Warszawa 2023</w:t>
            </w:r>
            <w:r w:rsidR="007B18B7" w:rsidRPr="00FF3F3D">
              <w:rPr>
                <w:rFonts w:ascii="Verdana" w:hAnsi="Verdana"/>
                <w:sz w:val="20"/>
                <w:szCs w:val="20"/>
              </w:rPr>
              <w:t>.</w:t>
            </w:r>
          </w:p>
          <w:p w14:paraId="52CF75B0" w14:textId="0C6E124E" w:rsidR="00E4324F" w:rsidRPr="00E4324F" w:rsidRDefault="00E4324F" w:rsidP="00E4324F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17C00" w14:paraId="6EF39181" w14:textId="77777777" w:rsidTr="004D0655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26807D96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</w:p>
          <w:p w14:paraId="785D3E5C" w14:textId="7F71236F" w:rsidR="00A36593" w:rsidRPr="00A36593" w:rsidRDefault="004D0655" w:rsidP="00BE33A2">
            <w:pPr>
              <w:spacing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C52AAD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C52AAD" w:rsidRPr="00C52AAD">
              <w:rPr>
                <w:rFonts w:ascii="Verdana" w:hAnsi="Verdana"/>
                <w:sz w:val="20"/>
                <w:szCs w:val="20"/>
                <w:lang w:eastAsia="en-US"/>
              </w:rPr>
              <w:t xml:space="preserve">wykład: </w:t>
            </w:r>
            <w:r w:rsidRPr="00C52AAD">
              <w:rPr>
                <w:rFonts w:ascii="Verdana" w:hAnsi="Verdana"/>
                <w:sz w:val="20"/>
                <w:szCs w:val="20"/>
                <w:lang w:eastAsia="en-US"/>
              </w:rPr>
              <w:t xml:space="preserve">egzamin </w:t>
            </w:r>
            <w:r w:rsidR="006350F7" w:rsidRPr="00C52AAD">
              <w:rPr>
                <w:rFonts w:ascii="Verdana" w:hAnsi="Verdana"/>
                <w:sz w:val="20"/>
                <w:szCs w:val="20"/>
                <w:lang w:eastAsia="en-US"/>
              </w:rPr>
              <w:t xml:space="preserve">pisemny </w:t>
            </w:r>
            <w:r w:rsidR="00BE33A2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="00A36593" w:rsidRPr="00B143A4">
              <w:rPr>
                <w:rFonts w:ascii="Verdana" w:hAnsi="Verdana"/>
                <w:sz w:val="20"/>
                <w:szCs w:val="20"/>
              </w:rPr>
              <w:t>K_W07</w:t>
            </w:r>
            <w:r w:rsidR="00A3659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36593" w:rsidRPr="00B143A4">
              <w:rPr>
                <w:rFonts w:ascii="Verdana" w:hAnsi="Verdana"/>
                <w:sz w:val="20"/>
                <w:szCs w:val="20"/>
              </w:rPr>
              <w:t>K_W10</w:t>
            </w:r>
            <w:r w:rsidR="00A3659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36593" w:rsidRPr="00B143A4">
              <w:rPr>
                <w:rFonts w:ascii="Verdana" w:hAnsi="Verdana"/>
                <w:sz w:val="20"/>
                <w:szCs w:val="20"/>
              </w:rPr>
              <w:t>K_W13</w:t>
            </w:r>
            <w:r w:rsidR="00A3659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36593" w:rsidRPr="00B143A4">
              <w:rPr>
                <w:rFonts w:ascii="Verdana" w:hAnsi="Verdana"/>
                <w:sz w:val="20"/>
                <w:szCs w:val="20"/>
              </w:rPr>
              <w:t>K_W16</w:t>
            </w:r>
            <w:r w:rsidR="00A3659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36593" w:rsidRPr="00B143A4">
              <w:rPr>
                <w:rFonts w:ascii="Verdana" w:hAnsi="Verdana"/>
                <w:bCs/>
                <w:sz w:val="20"/>
                <w:szCs w:val="20"/>
              </w:rPr>
              <w:t>K_K01</w:t>
            </w:r>
            <w:r w:rsidR="00A3659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36593" w:rsidRPr="00B143A4">
              <w:rPr>
                <w:rFonts w:ascii="Verdana" w:hAnsi="Verdana"/>
                <w:bCs/>
                <w:sz w:val="20"/>
                <w:szCs w:val="20"/>
              </w:rPr>
              <w:t>K_K03</w:t>
            </w:r>
            <w:r w:rsidR="00BE33A2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03DE23C9" w14:textId="77777777" w:rsidR="00A36593" w:rsidRPr="00C52AAD" w:rsidRDefault="00A36593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DC0C8A2" w14:textId="66C7B0CE" w:rsidR="00A36593" w:rsidRPr="00A36593" w:rsidRDefault="00C52AAD" w:rsidP="00BE33A2">
            <w:pPr>
              <w:spacing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C52AAD">
              <w:rPr>
                <w:rFonts w:ascii="Verdana" w:hAnsi="Verdana"/>
                <w:sz w:val="20"/>
                <w:szCs w:val="20"/>
                <w:lang w:eastAsia="en-US"/>
              </w:rPr>
              <w:t>- ćwiczenia: kolokwium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 kazusy, dyskusja, przygotowanie projektów pism</w:t>
            </w:r>
            <w:r w:rsidR="00BE33A2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="00A36593" w:rsidRPr="00B143A4">
              <w:rPr>
                <w:rFonts w:ascii="Verdana" w:hAnsi="Verdana"/>
                <w:bCs/>
                <w:sz w:val="20"/>
                <w:szCs w:val="20"/>
              </w:rPr>
              <w:t>K_U01</w:t>
            </w:r>
            <w:r w:rsidR="00A3659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36593" w:rsidRPr="00B143A4">
              <w:rPr>
                <w:rFonts w:ascii="Verdana" w:hAnsi="Verdana"/>
                <w:bCs/>
                <w:sz w:val="20"/>
                <w:szCs w:val="20"/>
              </w:rPr>
              <w:t>K_U06</w:t>
            </w:r>
            <w:r w:rsidR="00A3659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36593" w:rsidRPr="00B143A4">
              <w:rPr>
                <w:rFonts w:ascii="Verdana" w:hAnsi="Verdana"/>
                <w:bCs/>
                <w:sz w:val="20"/>
                <w:szCs w:val="20"/>
              </w:rPr>
              <w:t>K_U08</w:t>
            </w:r>
            <w:r w:rsidR="00A3659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36593" w:rsidRPr="00B143A4">
              <w:rPr>
                <w:rFonts w:ascii="Verdana" w:hAnsi="Verdana"/>
                <w:bCs/>
                <w:sz w:val="20"/>
                <w:szCs w:val="20"/>
              </w:rPr>
              <w:t>K_K01</w:t>
            </w:r>
            <w:r w:rsidR="00A3659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36593" w:rsidRPr="00B143A4">
              <w:rPr>
                <w:rFonts w:ascii="Verdana" w:hAnsi="Verdana"/>
                <w:bCs/>
                <w:sz w:val="20"/>
                <w:szCs w:val="20"/>
              </w:rPr>
              <w:t>K_K02</w:t>
            </w:r>
            <w:r w:rsidR="00A3659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36593" w:rsidRPr="00B143A4">
              <w:rPr>
                <w:rFonts w:ascii="Verdana" w:hAnsi="Verdana"/>
                <w:bCs/>
                <w:sz w:val="20"/>
                <w:szCs w:val="20"/>
              </w:rPr>
              <w:t>K_K03</w:t>
            </w:r>
            <w:r w:rsidR="00BE33A2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38033ACD" w14:textId="2DC215D7" w:rsidR="00A36593" w:rsidRDefault="00A36593" w:rsidP="00BE33A2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117C00" w14:paraId="689B14AF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2A02A990" w14:textId="05020E2A" w:rsidR="00023C10" w:rsidRDefault="00C52AAD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wykład: </w:t>
            </w:r>
            <w:r w:rsidR="006350F7">
              <w:rPr>
                <w:rFonts w:ascii="Verdana" w:hAnsi="Verdana"/>
                <w:sz w:val="20"/>
                <w:szCs w:val="20"/>
                <w:lang w:eastAsia="en-US"/>
              </w:rPr>
              <w:t>egzamin pisemny</w:t>
            </w:r>
            <w:r w:rsidR="00023C10">
              <w:rPr>
                <w:rFonts w:ascii="Verdana" w:hAnsi="Verdana"/>
                <w:sz w:val="20"/>
                <w:szCs w:val="20"/>
                <w:lang w:eastAsia="en-US"/>
              </w:rPr>
              <w:t xml:space="preserve"> – test wielokrotnego wybory, maksymalna liczba punktów możliwych do zdobycia 30</w:t>
            </w:r>
            <w:r w:rsidR="00BE33A2">
              <w:rPr>
                <w:rFonts w:ascii="Verdana" w:hAnsi="Verdana"/>
                <w:sz w:val="20"/>
                <w:szCs w:val="20"/>
                <w:lang w:eastAsia="en-US"/>
              </w:rPr>
              <w:t>. Skala ocen zależna od ilości zdobytych punktów:</w:t>
            </w:r>
          </w:p>
          <w:p w14:paraId="18ADFFEB" w14:textId="77777777" w:rsidR="00023C10" w:rsidRDefault="00023C10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BD13A68" w14:textId="77777777" w:rsidR="00023C10" w:rsidRDefault="00023C10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16-18 – 3.0</w:t>
            </w:r>
          </w:p>
          <w:p w14:paraId="136B3E69" w14:textId="5839A5ED" w:rsidR="00023C10" w:rsidRDefault="00023C10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19-21 – 3.5</w:t>
            </w:r>
          </w:p>
          <w:p w14:paraId="0F7E05F1" w14:textId="3C02677C" w:rsidR="00023C10" w:rsidRDefault="00023C10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22-25 – 4.0</w:t>
            </w:r>
          </w:p>
          <w:p w14:paraId="696DEC62" w14:textId="72D1E581" w:rsidR="00023C10" w:rsidRDefault="00023C10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26-28 – 4.5</w:t>
            </w:r>
          </w:p>
          <w:p w14:paraId="795E714F" w14:textId="00982CAA" w:rsidR="00023C10" w:rsidRDefault="00023C10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29-30 – 5.0</w:t>
            </w:r>
          </w:p>
          <w:p w14:paraId="24150761" w14:textId="236AB173" w:rsidR="006510C2" w:rsidRDefault="006510C2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D798AFB" w14:textId="5A58DB59" w:rsidR="00A36593" w:rsidRDefault="00C52AAD" w:rsidP="00C37B4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ćwiczenia: kolokwium oparte na rozwiązaniu kazusu</w:t>
            </w:r>
            <w:r w:rsidR="00C37B48">
              <w:rPr>
                <w:rFonts w:ascii="Verdana" w:hAnsi="Verdana"/>
                <w:sz w:val="20"/>
                <w:szCs w:val="20"/>
                <w:lang w:eastAsia="en-US"/>
              </w:rPr>
              <w:t>, maksymalna liczba punktów możliwych do zdobycia 10</w:t>
            </w:r>
            <w:r w:rsidR="00A36593">
              <w:rPr>
                <w:rFonts w:ascii="Verdana" w:hAnsi="Verdana"/>
                <w:sz w:val="20"/>
                <w:szCs w:val="20"/>
                <w:lang w:eastAsia="en-US"/>
              </w:rPr>
              <w:t xml:space="preserve"> (4 pkt wskazanie właściwego stanu prawnego, 3 pkt argumentacja, 3 pkt elementy formalne, takie jak zawarcie w projekcie decyzji wszystkich elementów wskazanych w art. 107 k.p.a.)</w:t>
            </w:r>
            <w:r w:rsidR="00BE33A2">
              <w:rPr>
                <w:rFonts w:ascii="Verdana" w:hAnsi="Verdana"/>
                <w:sz w:val="20"/>
                <w:szCs w:val="20"/>
                <w:lang w:eastAsia="en-US"/>
              </w:rPr>
              <w:t>. Skala ocen zależna od ilości punktów:</w:t>
            </w:r>
          </w:p>
          <w:p w14:paraId="65CEEA65" w14:textId="4E0313CF" w:rsidR="00E310C6" w:rsidRDefault="00E310C6" w:rsidP="00C37B4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71BD459" w14:textId="55D6EC82" w:rsidR="00E310C6" w:rsidRDefault="00E310C6" w:rsidP="00C37B4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6 pkt – 3.0</w:t>
            </w:r>
          </w:p>
          <w:p w14:paraId="313C117B" w14:textId="79FBD0A7" w:rsidR="00E310C6" w:rsidRDefault="00E310C6" w:rsidP="00C37B4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 pkt – 3.5</w:t>
            </w:r>
          </w:p>
          <w:p w14:paraId="4C8084BD" w14:textId="6956C516" w:rsidR="00E310C6" w:rsidRDefault="00E310C6" w:rsidP="00C37B4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 pkt – 4.0</w:t>
            </w:r>
          </w:p>
          <w:p w14:paraId="40D3BB67" w14:textId="50FD598C" w:rsidR="00E310C6" w:rsidRDefault="00E310C6" w:rsidP="00C37B4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9 pkt – 4.5</w:t>
            </w:r>
          </w:p>
          <w:p w14:paraId="4862A277" w14:textId="1D61EA1B" w:rsidR="00C52AAD" w:rsidRDefault="00E310C6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10 pkt – 5.0</w:t>
            </w:r>
          </w:p>
          <w:p w14:paraId="42A90113" w14:textId="4E6C0474" w:rsidR="00C52AAD" w:rsidRDefault="00C52AAD" w:rsidP="006350F7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117C00" w14:paraId="4679212B" w14:textId="77777777" w:rsidTr="004D065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Default="004D0655">
            <w:pPr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117C00" w14:paraId="1B115ED5" w14:textId="77777777" w:rsidTr="004D065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4955E793" w:rsidR="004D0655" w:rsidRPr="005971BA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7FA1BBFA" w14:textId="77777777" w:rsidR="00C52AAD" w:rsidRPr="005971BA" w:rsidRDefault="00C52AA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34BBA01" w14:textId="3610FA5B" w:rsidR="004D0655" w:rsidRPr="005971BA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- wykład</w:t>
            </w:r>
            <w:r w:rsidR="00BE33A2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5971BA" w:rsidRPr="005971BA">
              <w:rPr>
                <w:rFonts w:ascii="Verdana" w:hAnsi="Verdana"/>
                <w:sz w:val="20"/>
                <w:szCs w:val="20"/>
                <w:lang w:eastAsia="en-US"/>
              </w:rPr>
              <w:t xml:space="preserve"> 15</w:t>
            </w:r>
          </w:p>
          <w:p w14:paraId="3A3DEC0B" w14:textId="47FB4C32" w:rsidR="00C52AAD" w:rsidRPr="005971BA" w:rsidRDefault="00C52AA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- ćwiczenia</w:t>
            </w:r>
            <w:r w:rsidR="00BE33A2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5971BA" w:rsidRPr="005971BA">
              <w:rPr>
                <w:rFonts w:ascii="Verdana" w:hAnsi="Verdana"/>
                <w:sz w:val="20"/>
                <w:szCs w:val="20"/>
                <w:lang w:eastAsia="en-US"/>
              </w:rPr>
              <w:t xml:space="preserve"> 20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0AEB95" w14:textId="77777777" w:rsidR="004D0655" w:rsidRPr="005971B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49534A4" w14:textId="01D697A2" w:rsidR="00C52AAD" w:rsidRPr="005971BA" w:rsidRDefault="005971BA" w:rsidP="00C52AAD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35</w:t>
            </w:r>
          </w:p>
        </w:tc>
      </w:tr>
      <w:tr w:rsidR="00117C00" w14:paraId="542D629D" w14:textId="77777777" w:rsidTr="004D065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Pr="005971BA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2476B9A7" w:rsidR="004D0655" w:rsidRPr="005971BA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- przygotowanie do zajęć</w:t>
            </w:r>
            <w:r w:rsidR="005971BA" w:rsidRPr="005971BA">
              <w:rPr>
                <w:rFonts w:ascii="Verdana" w:hAnsi="Verdana"/>
                <w:sz w:val="20"/>
                <w:szCs w:val="20"/>
                <w:lang w:eastAsia="en-US"/>
              </w:rPr>
              <w:t xml:space="preserve"> 10</w:t>
            </w:r>
          </w:p>
          <w:p w14:paraId="45290B82" w14:textId="17D861C2" w:rsidR="004D0655" w:rsidRPr="005971BA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- czytanie wskazanej literatury</w:t>
            </w:r>
            <w:r w:rsidR="005971BA" w:rsidRPr="005971BA">
              <w:rPr>
                <w:rFonts w:ascii="Verdana" w:hAnsi="Verdana"/>
                <w:sz w:val="20"/>
                <w:szCs w:val="20"/>
                <w:lang w:eastAsia="en-US"/>
              </w:rPr>
              <w:t xml:space="preserve"> i aktów prawnych 12</w:t>
            </w:r>
          </w:p>
          <w:p w14:paraId="7C2DA22A" w14:textId="4F5A5952" w:rsidR="004D0655" w:rsidRPr="005971BA" w:rsidRDefault="004D0655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 xml:space="preserve">-przygotowanie </w:t>
            </w:r>
            <w:r w:rsidR="00C52AAD" w:rsidRPr="005971BA">
              <w:rPr>
                <w:rFonts w:ascii="Verdana" w:hAnsi="Verdana"/>
                <w:sz w:val="20"/>
                <w:szCs w:val="20"/>
                <w:lang w:eastAsia="en-US"/>
              </w:rPr>
              <w:t>do kolokwium</w:t>
            </w:r>
            <w:r w:rsidR="005971BA" w:rsidRPr="005971BA">
              <w:rPr>
                <w:rFonts w:ascii="Verdana" w:hAnsi="Verdana"/>
                <w:sz w:val="20"/>
                <w:szCs w:val="20"/>
                <w:lang w:eastAsia="en-US"/>
              </w:rPr>
              <w:t xml:space="preserve"> 8</w:t>
            </w:r>
          </w:p>
          <w:p w14:paraId="351B49BB" w14:textId="1FD84B7E" w:rsidR="00C52AAD" w:rsidRPr="005971BA" w:rsidRDefault="00C52AAD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- przygotowanie do egzaminu</w:t>
            </w:r>
            <w:r w:rsidR="005971BA" w:rsidRPr="005971BA">
              <w:rPr>
                <w:rFonts w:ascii="Verdana" w:hAnsi="Verdana"/>
                <w:sz w:val="20"/>
                <w:szCs w:val="20"/>
                <w:lang w:eastAsia="en-US"/>
              </w:rPr>
              <w:t xml:space="preserve"> 10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90A7BF" w14:textId="77777777" w:rsidR="004D0655" w:rsidRPr="005971B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347E61AA" w14:textId="36A74020" w:rsidR="00C52AAD" w:rsidRPr="005971BA" w:rsidRDefault="005971BA" w:rsidP="00FF3F3D">
            <w:pPr>
              <w:spacing w:before="100" w:beforeAutospacing="1" w:after="100" w:afterAutospacing="1" w:line="276" w:lineRule="auto"/>
              <w:contextualSpacing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40</w:t>
            </w:r>
          </w:p>
          <w:p w14:paraId="441A8928" w14:textId="77777777" w:rsidR="00C52AAD" w:rsidRPr="005971BA" w:rsidRDefault="00C52AAD" w:rsidP="00FF3F3D">
            <w:pPr>
              <w:spacing w:before="100" w:beforeAutospacing="1" w:after="100" w:afterAutospacing="1" w:line="276" w:lineRule="auto"/>
              <w:contextualSpacing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2E8485F" w14:textId="3EAF69F8" w:rsidR="006350F7" w:rsidRPr="005971BA" w:rsidRDefault="006350F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117C00" w14:paraId="0103AAB7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Pr="005971B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318FBE31" w:rsidR="004D0655" w:rsidRPr="005971BA" w:rsidRDefault="005971BA" w:rsidP="00F06CF6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971BA">
              <w:rPr>
                <w:rFonts w:ascii="Verdana" w:hAnsi="Verdana"/>
                <w:sz w:val="20"/>
                <w:szCs w:val="20"/>
                <w:lang w:eastAsia="en-US"/>
              </w:rPr>
              <w:t>75</w:t>
            </w:r>
          </w:p>
        </w:tc>
      </w:tr>
      <w:tr w:rsidR="00117C00" w14:paraId="0B9CA218" w14:textId="77777777" w:rsidTr="00F06CF6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06D3311F" w:rsidR="004D0655" w:rsidRDefault="00B35CC7" w:rsidP="00F06CF6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</w:p>
        </w:tc>
      </w:tr>
    </w:tbl>
    <w:p w14:paraId="010F2080" w14:textId="44613F3D" w:rsidR="00FB4D9E" w:rsidRDefault="00FB4D9E" w:rsidP="00BE33A2">
      <w:pPr>
        <w:tabs>
          <w:tab w:val="left" w:pos="1275"/>
        </w:tabs>
        <w:spacing w:before="100" w:beforeAutospacing="1" w:after="100" w:afterAutospacing="1"/>
        <w:textAlignment w:val="baseline"/>
      </w:pP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732C9"/>
    <w:multiLevelType w:val="hybridMultilevel"/>
    <w:tmpl w:val="4C94340E"/>
    <w:lvl w:ilvl="0" w:tplc="D0C6BFE0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02631"/>
    <w:multiLevelType w:val="hybridMultilevel"/>
    <w:tmpl w:val="DB340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0A65"/>
    <w:multiLevelType w:val="multilevel"/>
    <w:tmpl w:val="F4564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B5C5B"/>
    <w:multiLevelType w:val="hybridMultilevel"/>
    <w:tmpl w:val="9F2C09EC"/>
    <w:lvl w:ilvl="0" w:tplc="D0C6BFE0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37543"/>
    <w:multiLevelType w:val="hybridMultilevel"/>
    <w:tmpl w:val="0D0E2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24DDC"/>
    <w:multiLevelType w:val="multilevel"/>
    <w:tmpl w:val="7B1E8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60440D"/>
    <w:multiLevelType w:val="multilevel"/>
    <w:tmpl w:val="EFD2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0C2B12"/>
    <w:multiLevelType w:val="multilevel"/>
    <w:tmpl w:val="0E9E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0F56E3"/>
    <w:multiLevelType w:val="hybridMultilevel"/>
    <w:tmpl w:val="0D0E2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40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1005768">
    <w:abstractNumId w:val="0"/>
  </w:num>
  <w:num w:numId="3" w16cid:durableId="1037196852">
    <w:abstractNumId w:val="2"/>
  </w:num>
  <w:num w:numId="4" w16cid:durableId="966278494">
    <w:abstractNumId w:val="9"/>
  </w:num>
  <w:num w:numId="5" w16cid:durableId="1287930086">
    <w:abstractNumId w:val="1"/>
  </w:num>
  <w:num w:numId="6" w16cid:durableId="1812020100">
    <w:abstractNumId w:val="6"/>
  </w:num>
  <w:num w:numId="7" w16cid:durableId="2050568718">
    <w:abstractNumId w:val="4"/>
  </w:num>
  <w:num w:numId="8" w16cid:durableId="2002076509">
    <w:abstractNumId w:val="3"/>
  </w:num>
  <w:num w:numId="9" w16cid:durableId="71201619">
    <w:abstractNumId w:val="8"/>
  </w:num>
  <w:num w:numId="10" w16cid:durableId="2131513982">
    <w:abstractNumId w:val="7"/>
  </w:num>
  <w:num w:numId="11" w16cid:durableId="9600685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23C10"/>
    <w:rsid w:val="000D526A"/>
    <w:rsid w:val="000E5547"/>
    <w:rsid w:val="0011700F"/>
    <w:rsid w:val="00117C00"/>
    <w:rsid w:val="00222105"/>
    <w:rsid w:val="002435BA"/>
    <w:rsid w:val="002813F3"/>
    <w:rsid w:val="00294794"/>
    <w:rsid w:val="002B4EF3"/>
    <w:rsid w:val="002D6A42"/>
    <w:rsid w:val="0036528A"/>
    <w:rsid w:val="003C4DDF"/>
    <w:rsid w:val="00492F50"/>
    <w:rsid w:val="004D0655"/>
    <w:rsid w:val="004F59EE"/>
    <w:rsid w:val="005071D5"/>
    <w:rsid w:val="00512A3E"/>
    <w:rsid w:val="005523ED"/>
    <w:rsid w:val="005866A0"/>
    <w:rsid w:val="005971BA"/>
    <w:rsid w:val="005A6019"/>
    <w:rsid w:val="005B41BC"/>
    <w:rsid w:val="005D0675"/>
    <w:rsid w:val="005D0E57"/>
    <w:rsid w:val="005F2C99"/>
    <w:rsid w:val="00611EE8"/>
    <w:rsid w:val="006350F7"/>
    <w:rsid w:val="00635B0C"/>
    <w:rsid w:val="00647056"/>
    <w:rsid w:val="006510C2"/>
    <w:rsid w:val="006F56AE"/>
    <w:rsid w:val="00721CD4"/>
    <w:rsid w:val="00774E42"/>
    <w:rsid w:val="007B18B7"/>
    <w:rsid w:val="007E7A9E"/>
    <w:rsid w:val="007F3EC1"/>
    <w:rsid w:val="007F4564"/>
    <w:rsid w:val="00861E39"/>
    <w:rsid w:val="008F65A9"/>
    <w:rsid w:val="00980619"/>
    <w:rsid w:val="009B7AFD"/>
    <w:rsid w:val="009F3A87"/>
    <w:rsid w:val="00A36593"/>
    <w:rsid w:val="00A47C8E"/>
    <w:rsid w:val="00A92824"/>
    <w:rsid w:val="00B35CC7"/>
    <w:rsid w:val="00B64B16"/>
    <w:rsid w:val="00BE33A2"/>
    <w:rsid w:val="00C176E6"/>
    <w:rsid w:val="00C335C9"/>
    <w:rsid w:val="00C37B48"/>
    <w:rsid w:val="00C50637"/>
    <w:rsid w:val="00C52AAD"/>
    <w:rsid w:val="00C90574"/>
    <w:rsid w:val="00D0065B"/>
    <w:rsid w:val="00D009EE"/>
    <w:rsid w:val="00DC5FFD"/>
    <w:rsid w:val="00E310C6"/>
    <w:rsid w:val="00E36379"/>
    <w:rsid w:val="00E4324F"/>
    <w:rsid w:val="00E75919"/>
    <w:rsid w:val="00F054B9"/>
    <w:rsid w:val="00F06CF6"/>
    <w:rsid w:val="00F07682"/>
    <w:rsid w:val="00F374FC"/>
    <w:rsid w:val="00F9532D"/>
    <w:rsid w:val="00FB4D9E"/>
    <w:rsid w:val="00F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2B4EF3"/>
    <w:rPr>
      <w:i/>
      <w:iCs/>
    </w:rPr>
  </w:style>
  <w:style w:type="character" w:styleId="Pogrubienie">
    <w:name w:val="Strong"/>
    <w:basedOn w:val="Domylnaczcionkaakapitu"/>
    <w:uiPriority w:val="22"/>
    <w:qFormat/>
    <w:rsid w:val="00D009E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009E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009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2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7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7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1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4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3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5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5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7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6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6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7</cp:revision>
  <dcterms:created xsi:type="dcterms:W3CDTF">2025-01-29T10:06:00Z</dcterms:created>
  <dcterms:modified xsi:type="dcterms:W3CDTF">2025-03-27T10:45:00Z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9c98f47d22c4ddfcd94c134fff5b510954f7c0f45e1de7b431f4daa42ed5e98a</vt:lpwstr>
  </property>
</Properties>
</file>