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1E3A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801E3A2" w14:textId="13F2DEF4" w:rsidR="008E7503" w:rsidRPr="0021588C" w:rsidRDefault="008E7503" w:rsidP="007F672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801E3A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3E7D" w14:paraId="4801E3A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801E3A6" w14:textId="77777777" w:rsidR="00AF3E7D" w:rsidRPr="003B4894" w:rsidRDefault="00AF3E7D" w:rsidP="003B4894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3B4894">
              <w:rPr>
                <w:rFonts w:ascii="Verdana" w:hAnsi="Verdana" w:cs="Arial"/>
                <w:sz w:val="20"/>
                <w:szCs w:val="20"/>
              </w:rPr>
              <w:t>Biologiczne metody przetwarzania odpadów</w:t>
            </w:r>
          </w:p>
          <w:p w14:paraId="4801E3A7" w14:textId="77777777" w:rsidR="008E7503" w:rsidRPr="00AF3E7D" w:rsidRDefault="00AF3E7D" w:rsidP="003B48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B4894">
              <w:rPr>
                <w:rFonts w:ascii="Verdana" w:hAnsi="Verdana"/>
                <w:sz w:val="20"/>
                <w:szCs w:val="20"/>
                <w:lang w:val="en-US"/>
              </w:rPr>
              <w:t>Biological methods of waste utilization</w:t>
            </w:r>
          </w:p>
        </w:tc>
      </w:tr>
      <w:tr w:rsidR="008E7503" w:rsidRPr="00864E2D" w14:paraId="4801E3A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9" w14:textId="77777777" w:rsidR="008E7503" w:rsidRPr="00AF3E7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01E3A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01E3B0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801E3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801E3B4" w14:textId="77777777" w:rsidTr="00341DB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01E3B3" w14:textId="77777777"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341DB5" w14:paraId="4801E3B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6" w14:textId="77777777" w:rsidR="008E7503" w:rsidRPr="00341DB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Kod przedmiotu/modułu</w:t>
            </w:r>
          </w:p>
          <w:p w14:paraId="4801E3B7" w14:textId="3601F763" w:rsidR="008E7503" w:rsidRPr="004B7AAF" w:rsidRDefault="00C8307B" w:rsidP="00341DB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B7AAF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4B7AAF" w:rsidRPr="004B7AAF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</w:p>
        </w:tc>
      </w:tr>
      <w:tr w:rsidR="008E7503" w:rsidRPr="00864E2D" w14:paraId="4801E3B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9" w14:textId="77777777" w:rsidR="008E7503" w:rsidRPr="004B7AA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01E3B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801E3C0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E" w14:textId="685CF34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801E3BF" w14:textId="21C5D078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F672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4801E3C4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2" w14:textId="17054654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4801E3C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801E3C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801E3C7" w14:textId="77777777" w:rsidR="008E7503" w:rsidRPr="00864E2D" w:rsidRDefault="00C8307B" w:rsidP="003B4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801E3C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801E3C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4801E3D4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801E3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3E7D">
              <w:rPr>
                <w:rFonts w:ascii="Verdana" w:hAnsi="Verdana"/>
                <w:sz w:val="20"/>
                <w:szCs w:val="20"/>
              </w:rPr>
              <w:t>15</w:t>
            </w:r>
          </w:p>
          <w:p w14:paraId="4801E3D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B489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24</w:t>
            </w:r>
          </w:p>
          <w:p w14:paraId="4801E3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6</w:t>
            </w:r>
          </w:p>
          <w:p w14:paraId="4801E3D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801E3D3" w14:textId="77777777" w:rsidR="00C8307B" w:rsidRPr="00C8307B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ćwiczenia praktyczne, wykonywanie zadań samodzielnie, wykonywanie zadań w grupie, wykonanie raportów</w:t>
            </w:r>
          </w:p>
        </w:tc>
      </w:tr>
      <w:tr w:rsidR="008E7503" w:rsidRPr="00864E2D" w14:paraId="4801E3DA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801E3D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Trojanwoska-Olichwer</w:t>
            </w:r>
          </w:p>
          <w:p w14:paraId="4801E3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Trojanwoska-Olichwer</w:t>
            </w:r>
          </w:p>
          <w:p w14:paraId="4801E3D9" w14:textId="77777777"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Trojanwoska-Olichwer </w:t>
            </w:r>
          </w:p>
        </w:tc>
      </w:tr>
      <w:tr w:rsidR="008E7503" w:rsidRPr="00864E2D" w14:paraId="4801E3DE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801E3DD" w14:textId="77777777" w:rsidR="008E7503" w:rsidRPr="00864E2D" w:rsidRDefault="00AF3E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Znajomość podstaw geochemii, mikrobiologii.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Podstawowa znajomość prawa z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1C75EA">
              <w:rPr>
                <w:rFonts w:ascii="Verdana" w:hAnsi="Verdana"/>
                <w:sz w:val="20"/>
                <w:szCs w:val="20"/>
              </w:rPr>
              <w:t>zakresu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801E3E2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0" w14:textId="77F7C744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518E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801E3E1" w14:textId="77777777" w:rsidR="008E7503" w:rsidRPr="00864E2D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Zapoznanie studentów z możliwościami zastosowania procesów</w:t>
            </w:r>
            <w:r>
              <w:rPr>
                <w:rFonts w:ascii="Verdana" w:hAnsi="Verdana" w:cs="Tahoma"/>
                <w:color w:val="4D4A5E"/>
                <w:sz w:val="20"/>
                <w:szCs w:val="20"/>
                <w:shd w:val="clear" w:color="auto" w:fill="EEEEEE"/>
              </w:rP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biologicznych do przetwarzania  i unieszkodliwiania odpadów organicznych (bytowe, przemysłowe, rolnicze)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oraz wymaganiami prawnymi w tym zakresie. Przygotowanie absolwentów do rozwiązywania proble</w:t>
            </w:r>
            <w:r>
              <w:rPr>
                <w:rFonts w:ascii="Verdana" w:hAnsi="Verdana"/>
                <w:sz w:val="20"/>
                <w:szCs w:val="20"/>
              </w:rPr>
              <w:t>mów w zakresie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gospodar</w:t>
            </w:r>
            <w:r>
              <w:rPr>
                <w:rFonts w:ascii="Verdana" w:hAnsi="Verdana"/>
                <w:sz w:val="20"/>
                <w:szCs w:val="20"/>
              </w:rPr>
              <w:t>ki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odpadami.</w:t>
            </w:r>
          </w:p>
        </w:tc>
      </w:tr>
      <w:tr w:rsidR="008E7503" w:rsidRPr="00864E2D" w14:paraId="4801E3F6" w14:textId="77777777" w:rsidTr="00341DB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01E3E5" w14:textId="77777777" w:rsidR="006802DD" w:rsidRPr="001C75EA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801E3E6" w14:textId="77777777" w:rsidR="00A6234D" w:rsidRPr="007D5E3A" w:rsidRDefault="00A6234D" w:rsidP="00A623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Stan prawny w zakresie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mechaniczno-biologicznego oraz </w:t>
            </w: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biologicznego przetwarzania odpadów w Unii Europejskiej oraz w Polsce – zarys.</w:t>
            </w:r>
          </w:p>
          <w:p w14:paraId="4801E3E7" w14:textId="77777777" w:rsidR="006802DD" w:rsidRPr="005C6057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Rodzaje, źródła, ilości i charakterystyka wytwarzanych odpadów komunalnych, rolniczych i przemysłowych w Polsce – analiza zmian, system gospodarowania odpadami komunalnymi i z przemysłu spożywczego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zgodnie z obowiązującymi przepisami prawa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4801E3E8" w14:textId="77777777"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Grupy i jakość  odpadów wykorzystywanych jako surowce do biologicznego oraz mechaniczno-biologicznego przetarzania odpadów. </w:t>
            </w:r>
          </w:p>
          <w:p w14:paraId="4801E3E9" w14:textId="77777777" w:rsid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tlenowa odpadów. Kompostowanie odpadów – określenie wymagań dla kompostowania, przebieg procesu, technologie kompostowania otwartego, bioreaktorowego, brykietowego oraz 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vermicompostowania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 Charakterystyka surowców i powstających z nich kompostów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. Zasady i proces uzyskania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pozwolenia na sprzedaż kompostu. </w:t>
            </w:r>
          </w:p>
          <w:p w14:paraId="4801E3EA" w14:textId="77777777" w:rsidR="006802DD" w:rsidRP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beztlenowa: Fermentacja metanowa – 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ubstraty i produkty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warunki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przebieg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 i czynniki na niego wpływające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wydajność,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technologie, prognozowanie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przebiegu procesu.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801E3EB" w14:textId="77777777"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Charakterystyka fizyko-chemiczna i mikrobiologiczna osadów ściekowych decydująca o możliwości ich wykorzystania: rolniczego, przyrodniczego, </w:t>
            </w:r>
          </w:p>
          <w:p w14:paraId="4801E3EC" w14:textId="77777777"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</w:p>
          <w:p w14:paraId="4801E3ED" w14:textId="77777777"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Ćwiczenia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laboratoryjne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</w:p>
          <w:p w14:paraId="4801E3EE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Laboratoryjne kompostowanie – przygotowanie substratu, 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obserwacja i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monitoring procesu.</w:t>
            </w:r>
          </w:p>
          <w:p w14:paraId="4801E3EF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Analiza parametrów fizykochemicznych kompostu i substratu w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trakcie procesu kompostowania – analizy materiału pobranego z kompostowni. Wykonanie raportu z analiz kompostu dla spółki Ekosystem. </w:t>
            </w:r>
          </w:p>
          <w:p w14:paraId="4801E3F0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Monitoring procesu fermentacji metanowej odpadów rolniczych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: przygotowanie wsadu, obserwacja procesu, pobór próbek, pomiar sk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ła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du biogazu, obliczanie biogazodochodowosci. </w:t>
            </w:r>
          </w:p>
          <w:p w14:paraId="4801E3F1" w14:textId="77777777" w:rsidR="00A6234D" w:rsidRPr="003050EE" w:rsidRDefault="00A6234D" w:rsidP="00A6234D">
            <w:pPr>
              <w:spacing w:after="0" w:line="240" w:lineRule="auto"/>
              <w:ind w:left="720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</w:p>
          <w:p w14:paraId="4801E3F2" w14:textId="77777777" w:rsidR="006802DD" w:rsidRDefault="006802DD" w:rsidP="006802DD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Zajęcia terenowe:</w:t>
            </w:r>
          </w:p>
          <w:p w14:paraId="4801E3F3" w14:textId="77777777"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Wizyta w kompostowi odpadów zielonych (opcjonalnie).</w:t>
            </w:r>
          </w:p>
          <w:p w14:paraId="4801E3F4" w14:textId="77777777"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Zakładzie Gospodarowania Odpadami w Gaci, zwiedzani instalacji do MBPO, kompostowania, fermentacji odpadów komunalnych. </w:t>
            </w:r>
          </w:p>
          <w:p w14:paraId="4801E3F5" w14:textId="77777777" w:rsidR="008E7503" w:rsidRPr="00A6234D" w:rsidRDefault="006802D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biogazowi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rolniczej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zapoznanie się z zasadami funkcjonowania instalacji biogazowej, technologią procesu,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(opcjonalnie)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E7503" w:rsidRPr="00864E2D" w14:paraId="4801E417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F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01E3F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3F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801E3F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801E3FC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1</w:t>
            </w:r>
            <w:r w:rsidR="00C2263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Zna metody biologicznego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nieszkodliwiania odpadów </w:t>
            </w:r>
          </w:p>
          <w:p w14:paraId="4801E3FD" w14:textId="77777777" w:rsidR="00A6234D" w:rsidRPr="00EE561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801E3FE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D04F4D">
              <w:rPr>
                <w:rFonts w:ascii="Verdana" w:hAnsi="Verdana" w:cs="Verdana"/>
                <w:sz w:val="20"/>
                <w:szCs w:val="20"/>
              </w:rPr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2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 Ma wiedzę na temat sposobów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lastRenderedPageBreak/>
              <w:t>p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rzyrodniczego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</w:t>
            </w:r>
          </w:p>
          <w:p w14:paraId="4801E3FF" w14:textId="77777777" w:rsidR="00A6234D" w:rsidRDefault="00C2263F" w:rsidP="00A6234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W_3 </w:t>
            </w:r>
            <w:r w:rsidR="00A6234D">
              <w:rPr>
                <w:rFonts w:ascii="Verdana" w:hAnsi="Verdana" w:cs="Verdana"/>
                <w:sz w:val="20"/>
                <w:szCs w:val="20"/>
              </w:rPr>
              <w:t>Samodzielnie projektuje eksperymenty laboratoryjne bazujące na odpadach rolno-spożywczych z zachowaniem zasad BHP oraz analizuje uzyskane wyniki badań</w:t>
            </w:r>
          </w:p>
          <w:p w14:paraId="4801E400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1 Potrafi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biologicznego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unieszkodliwiania odpadów zgodnie z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zasadami ochrony środowiska</w:t>
            </w:r>
          </w:p>
          <w:p w14:paraId="4801E401" w14:textId="77777777" w:rsidR="00A6234D" w:rsidRDefault="00A6234D" w:rsidP="00A6234D">
            <w:pPr>
              <w:rPr>
                <w:rFonts w:ascii="Verdana" w:hAnsi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2 Umie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przyrodniczego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 w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zależności od ich </w:t>
            </w:r>
            <w:r w:rsidRPr="00EE561D">
              <w:rPr>
                <w:rFonts w:ascii="Verdana" w:hAnsi="Verdana"/>
                <w:sz w:val="20"/>
                <w:szCs w:val="20"/>
              </w:rPr>
              <w:t>właściwości i warunków środowiskowych</w:t>
            </w:r>
          </w:p>
          <w:p w14:paraId="4801E402" w14:textId="77777777" w:rsidR="00A6234D" w:rsidRDefault="00C2263F" w:rsidP="00A6234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1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 xml:space="preserve">est świadomy roli i znaczenia wiedzy biotechnologicznej i prawnej w praktyce </w:t>
            </w:r>
          </w:p>
          <w:p w14:paraId="4801E403" w14:textId="77777777" w:rsidR="00C8307B" w:rsidRPr="00864E2D" w:rsidRDefault="00C2263F" w:rsidP="00C2263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2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>est zdolny do korzystania z obiektywnych źródeł informacji o środowisku</w:t>
            </w:r>
            <w:r w:rsidR="00A6234D">
              <w:rPr>
                <w:rFonts w:ascii="Verdana" w:hAnsi="Verdana" w:cs="Arial"/>
                <w:sz w:val="20"/>
                <w:szCs w:val="20"/>
              </w:rPr>
              <w:t>, w szczególności informacji nt., odpadów rolno - spożywczych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04" w14:textId="54B50F7E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41203C2D" w14:textId="77777777" w:rsidR="00CE40B6" w:rsidRPr="00864E2D" w:rsidRDefault="00CE40B6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40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406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K_W06, K_W10</w:t>
            </w:r>
          </w:p>
          <w:p w14:paraId="4801E407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8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9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lastRenderedPageBreak/>
              <w:t>K_W01, K_W08, K_W10, K_W16</w:t>
            </w:r>
          </w:p>
          <w:p w14:paraId="4801E40A" w14:textId="77777777"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B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</w:t>
            </w:r>
            <w:r w:rsidR="00755274">
              <w:rPr>
                <w:rFonts w:ascii="Verdana" w:hAnsi="Verdana"/>
                <w:sz w:val="20"/>
                <w:szCs w:val="20"/>
              </w:rPr>
              <w:t>02, K_W06, K_W10, K_W12, K_W14</w:t>
            </w:r>
          </w:p>
          <w:p w14:paraId="4801E40C" w14:textId="77777777"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D" w14:textId="77777777" w:rsidR="00F63235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E" w14:textId="77777777" w:rsidR="00F63235" w:rsidRPr="001C75EA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F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14:paraId="4801E410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1" w14:textId="77777777"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2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14:paraId="4801E413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4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14:paraId="4801E415" w14:textId="77777777"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6" w14:textId="77777777" w:rsidR="00C8307B" w:rsidRPr="00864E2D" w:rsidRDefault="00D211BB" w:rsidP="00D211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K_K03, K_K04, K_K05</w:t>
            </w:r>
          </w:p>
        </w:tc>
      </w:tr>
      <w:tr w:rsidR="008E7503" w:rsidRPr="00864E2D" w14:paraId="4801E422" w14:textId="77777777" w:rsidTr="00341DB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01E41A" w14:textId="77777777" w:rsidR="00C8307B" w:rsidRDefault="00C8307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801E41B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Jędrczak A., 2008. Biologiczne przetwarzanie odpadów,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 Warszawa</w:t>
            </w:r>
          </w:p>
          <w:p w14:paraId="4801E41C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Margel L., 2004. Prognozowanie procesu fermentacji metanowej mieszaniny osadów ściekowych i gnojowicy. Wydawnictwo Politechniki Białostockiej, Białystok </w:t>
            </w:r>
          </w:p>
          <w:p w14:paraId="4801E41D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Pająk T., 2010. Substraty do produkcji biogazu rolniczego (w) Biogazownie rolnicze, Kraków</w:t>
            </w:r>
          </w:p>
          <w:p w14:paraId="4801E41E" w14:textId="77777777" w:rsidR="00D211BB" w:rsidRDefault="00C8307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211BB" w:rsidRPr="001C75E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01E41F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Błaszczyk M. K., 2007. Mikroorganizmy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</w:t>
            </w:r>
          </w:p>
          <w:p w14:paraId="4801E420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Głaszczka A., Wardal W. J., Romaniuk W., Domasiewicz T., 2010. Biogazownie rolnicze. MULTICO Oficyna Wydawnicza, Warszawa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Łebkowska M., 2003. Biotechnologia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PWN </w:t>
            </w:r>
          </w:p>
          <w:p w14:paraId="4801E421" w14:textId="77777777" w:rsidR="008E7503" w:rsidRPr="00864E2D" w:rsidRDefault="00D211B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Walczak J., 2010. Rodzaje korzyści z produkcji biogazu rolniczego (w) Biogazownie rolnicze, Państwowy Instytut Badawczy, Kraków</w:t>
            </w:r>
          </w:p>
        </w:tc>
      </w:tr>
      <w:tr w:rsidR="008E7503" w:rsidRPr="00864E2D" w14:paraId="4801E427" w14:textId="77777777" w:rsidTr="00341DB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801E425" w14:textId="77777777" w:rsidR="00D211BB" w:rsidRPr="00152CB4" w:rsidRDefault="00D211BB" w:rsidP="00D211BB">
            <w:pPr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indywidualna praca końcowa pisemna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_W01,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="003B4894">
              <w:rPr>
                <w:rFonts w:ascii="Verdana" w:hAnsi="Verdana" w:cs="Verdana"/>
                <w:sz w:val="20"/>
                <w:szCs w:val="20"/>
              </w:rPr>
              <w:t xml:space="preserve"> K_W06,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K_W08,</w:t>
            </w:r>
            <w:r w:rsidRPr="00816B8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55274">
              <w:rPr>
                <w:rFonts w:ascii="Verdana" w:hAnsi="Verdana" w:cs="Verdana"/>
                <w:sz w:val="20"/>
                <w:szCs w:val="20"/>
              </w:rPr>
              <w:t>K_W10, K_W12, K_W14,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2CB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4801E426" w14:textId="77777777" w:rsidR="008E7503" w:rsidRPr="00D02A9A" w:rsidRDefault="00D211BB" w:rsidP="00152CB4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opracowanie </w:t>
            </w:r>
            <w:r w:rsidRPr="001C75EA">
              <w:rPr>
                <w:rFonts w:ascii="Verdana" w:hAnsi="Verdana"/>
                <w:sz w:val="20"/>
                <w:szCs w:val="20"/>
              </w:rPr>
              <w:t>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z </w:t>
            </w:r>
            <w:r>
              <w:rPr>
                <w:rFonts w:ascii="Verdana" w:hAnsi="Verdana"/>
                <w:sz w:val="20"/>
                <w:szCs w:val="20"/>
              </w:rPr>
              <w:t>przeprowadzonych zadań w trakcie ćwiczeń laboratoryjnych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sprawozdanie z zajęć terenowych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_W01,</w:t>
            </w:r>
            <w:r w:rsidRPr="0084074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_W03,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K_U04, K_U05, K_U06,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="00152CB4">
              <w:rPr>
                <w:rFonts w:ascii="Verdana" w:hAnsi="Verdana"/>
                <w:sz w:val="20"/>
                <w:szCs w:val="20"/>
              </w:rPr>
              <w:t>_K04, K_K05, K_K06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4801E432" w14:textId="77777777" w:rsidTr="00341DB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9" w14:textId="77777777" w:rsidR="008E7503" w:rsidRPr="003B4894" w:rsidRDefault="008E7503" w:rsidP="003B4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801E42A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Wykład: </w:t>
            </w:r>
          </w:p>
          <w:p w14:paraId="4801E42B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zaliczenie na oceną dostateczną końcowej pracy pisemnej; test z pytaniami otwartymi, wymagane 60% poprawnych i pełnych odpowiedzi na ocenę dostateczną. </w:t>
            </w:r>
          </w:p>
          <w:p w14:paraId="4801E42C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 xml:space="preserve">Ćwiczenia: </w:t>
            </w:r>
          </w:p>
          <w:p w14:paraId="4801E42D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801E42E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napisanie raportów z zajęć,</w:t>
            </w:r>
          </w:p>
          <w:p w14:paraId="4801E42F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05E39">
              <w:rPr>
                <w:rFonts w:ascii="Verdana" w:eastAsiaTheme="minorHAnsi" w:hAnsi="Verdana" w:cs="Verdana"/>
                <w:sz w:val="20"/>
                <w:szCs w:val="20"/>
              </w:rPr>
              <w:t xml:space="preserve">Zajęcia terenowe: </w:t>
            </w:r>
          </w:p>
          <w:p w14:paraId="4801E430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obecność, </w:t>
            </w:r>
          </w:p>
          <w:p w14:paraId="4801E431" w14:textId="77777777" w:rsidR="008E7503" w:rsidRPr="00864E2D" w:rsidRDefault="00D211BB" w:rsidP="00D211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przygotowanie sprawozdania z wyjazdu terenowego. </w:t>
            </w:r>
          </w:p>
        </w:tc>
      </w:tr>
      <w:tr w:rsidR="008E7503" w:rsidRPr="00864E2D" w14:paraId="4801E435" w14:textId="77777777" w:rsidTr="00341DB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4" w14:textId="0C81FB26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F343FA" w:rsidRPr="00864E2D" w14:paraId="4801E439" w14:textId="77777777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36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7" w14:textId="40FC048D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8" w14:textId="1F476DA4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F343FA" w:rsidRPr="00864E2D" w14:paraId="4801E441" w14:textId="77777777" w:rsidTr="00341DB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3A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B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801E43C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4801E43D" w14:textId="77777777" w:rsidR="00F343FA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24</w:t>
            </w:r>
          </w:p>
          <w:p w14:paraId="4801E43E" w14:textId="77777777" w:rsidR="00F343FA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terenowe:6</w:t>
            </w:r>
          </w:p>
          <w:p w14:paraId="4801E43F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0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F343FA" w:rsidRPr="00864E2D" w14:paraId="4801E449" w14:textId="77777777" w:rsidTr="00341DB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2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3" w14:textId="718C88BD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801E444" w14:textId="77777777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4801E445" w14:textId="77777777" w:rsidR="00F343FA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4801E446" w14:textId="77777777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4801E447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8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F343FA" w:rsidRPr="00864E2D" w14:paraId="4801E44D" w14:textId="77777777" w:rsidTr="00341DB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A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B" w14:textId="77777777" w:rsidR="00F343FA" w:rsidRPr="00864E2D" w:rsidRDefault="00F343FA" w:rsidP="00F343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C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343FA" w:rsidRPr="00864E2D" w14:paraId="4801E451" w14:textId="77777777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E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F" w14:textId="77777777" w:rsidR="00F343FA" w:rsidRPr="00864E2D" w:rsidRDefault="00F343FA" w:rsidP="00F343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50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801E452" w14:textId="77777777" w:rsidR="005E25AF" w:rsidRDefault="005E25AF"/>
    <w:sectPr w:rsidR="007D2D65" w:rsidSect="00EC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820C5"/>
    <w:multiLevelType w:val="hybridMultilevel"/>
    <w:tmpl w:val="CE761712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E1C410A"/>
    <w:multiLevelType w:val="hybridMultilevel"/>
    <w:tmpl w:val="9D1CB9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D216A1"/>
    <w:multiLevelType w:val="hybridMultilevel"/>
    <w:tmpl w:val="F808D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9588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8361584">
    <w:abstractNumId w:val="1"/>
  </w:num>
  <w:num w:numId="3" w16cid:durableId="1940982620">
    <w:abstractNumId w:val="3"/>
  </w:num>
  <w:num w:numId="4" w16cid:durableId="218709615">
    <w:abstractNumId w:val="0"/>
  </w:num>
  <w:num w:numId="5" w16cid:durableId="1460883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xNze1tDQ0sTQzNjRV0lEKTi0uzszPAykwrQUAOvPPeCwAAAA="/>
  </w:docVars>
  <w:rsids>
    <w:rsidRoot w:val="008E7503"/>
    <w:rsid w:val="00085A9D"/>
    <w:rsid w:val="00152CB4"/>
    <w:rsid w:val="001D7C7A"/>
    <w:rsid w:val="0020467F"/>
    <w:rsid w:val="00341DB5"/>
    <w:rsid w:val="003B4894"/>
    <w:rsid w:val="004053B5"/>
    <w:rsid w:val="004556E6"/>
    <w:rsid w:val="004B7AAF"/>
    <w:rsid w:val="005B78DB"/>
    <w:rsid w:val="005E25AF"/>
    <w:rsid w:val="005F1390"/>
    <w:rsid w:val="006556AA"/>
    <w:rsid w:val="006802DD"/>
    <w:rsid w:val="006A06B2"/>
    <w:rsid w:val="00755274"/>
    <w:rsid w:val="007958C1"/>
    <w:rsid w:val="007F6728"/>
    <w:rsid w:val="008E7503"/>
    <w:rsid w:val="008F4D7B"/>
    <w:rsid w:val="00934833"/>
    <w:rsid w:val="0099524F"/>
    <w:rsid w:val="00A6234D"/>
    <w:rsid w:val="00A66E97"/>
    <w:rsid w:val="00AF3E7D"/>
    <w:rsid w:val="00BB1CBF"/>
    <w:rsid w:val="00C04E3A"/>
    <w:rsid w:val="00C2263F"/>
    <w:rsid w:val="00C22864"/>
    <w:rsid w:val="00C45F7A"/>
    <w:rsid w:val="00C518E0"/>
    <w:rsid w:val="00C6323D"/>
    <w:rsid w:val="00C650FA"/>
    <w:rsid w:val="00C8307B"/>
    <w:rsid w:val="00CE40B6"/>
    <w:rsid w:val="00D211BB"/>
    <w:rsid w:val="00D364AA"/>
    <w:rsid w:val="00D64DC7"/>
    <w:rsid w:val="00DD024C"/>
    <w:rsid w:val="00EC3DFD"/>
    <w:rsid w:val="00F343FA"/>
    <w:rsid w:val="00F420C0"/>
    <w:rsid w:val="00F6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1E39F"/>
  <w15:docId w15:val="{0755BD8C-9203-41CB-A8D5-4AB40896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802D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16</cp:revision>
  <dcterms:created xsi:type="dcterms:W3CDTF">2019-04-23T08:00:00Z</dcterms:created>
  <dcterms:modified xsi:type="dcterms:W3CDTF">2025-05-12T08:26:00Z</dcterms:modified>
</cp:coreProperties>
</file>