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B9370D" w:rsidRPr="00B9370D" w:rsidRDefault="00B9370D" w:rsidP="00A07D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370D">
              <w:rPr>
                <w:rFonts w:ascii="Verdana" w:hAnsi="Verdana"/>
                <w:sz w:val="20"/>
                <w:szCs w:val="20"/>
              </w:rPr>
              <w:t>Zastosowania geomorfologii w ochronie środowiska</w:t>
            </w:r>
          </w:p>
          <w:p w:rsidR="008E7503" w:rsidRPr="00864E2D" w:rsidRDefault="00B9370D" w:rsidP="00A07D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9370D">
              <w:rPr>
                <w:rFonts w:ascii="Verdana" w:hAnsi="Verdana"/>
                <w:sz w:val="20"/>
                <w:szCs w:val="20"/>
              </w:rPr>
              <w:t>Geomorphology</w:t>
            </w:r>
            <w:proofErr w:type="spellEnd"/>
            <w:r w:rsidRPr="00B9370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9370D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B9370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9370D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B9370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9370D">
              <w:rPr>
                <w:rFonts w:ascii="Verdana" w:hAnsi="Verdana"/>
                <w:sz w:val="20"/>
                <w:szCs w:val="20"/>
              </w:rPr>
              <w:t>protection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3061D8" w:rsidRPr="00864E2D" w:rsidRDefault="003061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B9370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0C67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Geo</w:t>
            </w:r>
            <w:r w:rsidR="000C67B0">
              <w:rPr>
                <w:rFonts w:ascii="Verdana" w:hAnsi="Verdana"/>
                <w:sz w:val="20"/>
                <w:szCs w:val="20"/>
              </w:rPr>
              <w:t>grafii i Rozwoju Regionalnego</w:t>
            </w:r>
            <w:r>
              <w:rPr>
                <w:rFonts w:ascii="Verdana" w:hAnsi="Verdana"/>
                <w:sz w:val="20"/>
                <w:szCs w:val="20"/>
              </w:rPr>
              <w:t>, Zakład</w:t>
            </w:r>
            <w:r w:rsidR="000C67B0">
              <w:rPr>
                <w:rFonts w:ascii="Verdana" w:hAnsi="Verdana"/>
                <w:sz w:val="20"/>
                <w:szCs w:val="20"/>
              </w:rPr>
              <w:t xml:space="preserve"> Geomorfologii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196AF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6AFD">
              <w:rPr>
                <w:rFonts w:ascii="Verdana" w:hAnsi="Verdana"/>
                <w:sz w:val="20"/>
                <w:szCs w:val="20"/>
              </w:rPr>
              <w:t>76-OS-OOS-S2-E1-fGOS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C425E4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0C67B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0C67B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E606FC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E606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E606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C67B0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RDefault="00C8307B" w:rsidP="00E606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3061D8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Default="008E7503" w:rsidP="00E606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E606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w grupie, wykonanie raportów</w:t>
            </w:r>
            <w:r w:rsidR="003061D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E606FC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C67B0">
              <w:rPr>
                <w:rFonts w:ascii="Verdana" w:hAnsi="Verdana"/>
                <w:sz w:val="20"/>
                <w:szCs w:val="20"/>
              </w:rPr>
              <w:t xml:space="preserve"> dr Krzysztof Parzóch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C67B0">
              <w:rPr>
                <w:rFonts w:ascii="Verdana" w:hAnsi="Verdana"/>
                <w:sz w:val="20"/>
                <w:szCs w:val="20"/>
              </w:rPr>
              <w:t xml:space="preserve"> dr Krzysztof Parzóch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C67B0">
              <w:rPr>
                <w:rFonts w:ascii="Verdana" w:hAnsi="Verdana"/>
                <w:sz w:val="20"/>
                <w:szCs w:val="20"/>
              </w:rPr>
              <w:t xml:space="preserve"> dr Krzysztof Parzóch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9E6E9B" w:rsidP="009E6E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</w:t>
            </w:r>
            <w:r w:rsidR="002558F3" w:rsidRPr="00BE2555">
              <w:rPr>
                <w:rFonts w:ascii="Verdana" w:hAnsi="Verdana" w:cs="Arial"/>
                <w:sz w:val="20"/>
                <w:szCs w:val="20"/>
              </w:rPr>
              <w:t>odstaw</w:t>
            </w:r>
            <w:r>
              <w:rPr>
                <w:rFonts w:ascii="Verdana" w:hAnsi="Verdana" w:cs="Arial"/>
                <w:sz w:val="20"/>
                <w:szCs w:val="20"/>
              </w:rPr>
              <w:t>owa wiedza z zakresu</w:t>
            </w:r>
            <w:r w:rsidR="002558F3" w:rsidRPr="00BE2555">
              <w:rPr>
                <w:rFonts w:ascii="Verdana" w:hAnsi="Verdana" w:cs="Arial"/>
                <w:sz w:val="20"/>
                <w:szCs w:val="20"/>
              </w:rPr>
              <w:t xml:space="preserve"> hydrologii, geologii i geomorfologii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9F357B" w:rsidRDefault="009F357B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 xml:space="preserve">Uzyskanie wiedzy na temat możliwości wykorzystania metod geomorfologicznych w </w:t>
            </w:r>
            <w:r w:rsidRPr="009F357B">
              <w:rPr>
                <w:rFonts w:ascii="Verdana" w:hAnsi="Verdana"/>
                <w:sz w:val="20"/>
                <w:szCs w:val="20"/>
              </w:rPr>
              <w:lastRenderedPageBreak/>
              <w:t>badaniu i zarządzaniu środowiskiem. Poznanie przykładów zastosowań geomorfologii w różnych działaniach na rzecz ochrony środowiska.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061D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>Wykłady</w:t>
            </w:r>
          </w:p>
          <w:p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 xml:space="preserve">1. Monitoring geomorfologiczny 1. Przykład regionalny: Monitoring zmian przyrodniczych w obrębie inwestycji narciarsko-turystycznej na Szrenicy w Karkonoszach. </w:t>
            </w:r>
          </w:p>
          <w:p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>2. Monitoring geomorfologiczny 2</w:t>
            </w:r>
            <w:r w:rsidRPr="009F357B">
              <w:rPr>
                <w:rFonts w:ascii="Verdana" w:hAnsi="Verdana"/>
                <w:bCs/>
                <w:sz w:val="20"/>
                <w:szCs w:val="20"/>
              </w:rPr>
              <w:t>. Przykład regionalny: Zabezpieczenia przeciw-erozyjne na wylesionych stokach w Karkonoszach.</w:t>
            </w:r>
            <w:r w:rsidRPr="009F357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>3. Geomorfologiczne skutki wezbrań. Przykład regionalny: Powódź w dolinie Białej Lądeckiej.</w:t>
            </w:r>
          </w:p>
          <w:p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F357B">
              <w:rPr>
                <w:rFonts w:ascii="Verdana" w:hAnsi="Verdana"/>
                <w:bCs/>
                <w:sz w:val="20"/>
                <w:szCs w:val="20"/>
              </w:rPr>
              <w:t xml:space="preserve">4. Identyfikacja obszarów zagrożonych ruchami masowymi. Przykład regionalny: Ruchy masowe na obszarze Beskidu Wyspowego. </w:t>
            </w:r>
          </w:p>
          <w:p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 xml:space="preserve">5. Zastosowanie metod geomorfologicznych w analizie skutków erozji gleb. </w:t>
            </w:r>
          </w:p>
          <w:p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061D8">
              <w:rPr>
                <w:rFonts w:ascii="Verdana" w:hAnsi="Verdana"/>
                <w:sz w:val="20"/>
                <w:szCs w:val="20"/>
              </w:rPr>
              <w:t>Ćwiczenia terenowe</w:t>
            </w:r>
          </w:p>
          <w:p w:rsidR="008E7503" w:rsidRPr="00864E2D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>Erozja pól ornych na przykładzie doliny Oławy i obszarów przyległych. Projekt zabiegów przeciw-erozyjnych.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9F357B" w:rsidRPr="009F357B">
              <w:rPr>
                <w:rFonts w:ascii="Verdana" w:hAnsi="Verdana"/>
                <w:sz w:val="20"/>
                <w:szCs w:val="20"/>
              </w:rPr>
              <w:t>Zna sposoby wykorzystania wiedzy z zakresu geomorfologii w zarządzaniu środowiskiem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9F357B" w:rsidRPr="009F357B">
              <w:rPr>
                <w:rFonts w:ascii="Verdana" w:hAnsi="Verdana"/>
                <w:sz w:val="20"/>
                <w:szCs w:val="20"/>
              </w:rPr>
              <w:t xml:space="preserve"> Dostrzega zmiany w systemie morfogenetycznym wywołane działalnością człowieka i projektuje odpowiedni system zabezpieczeń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9F357B" w:rsidRPr="009F357B">
              <w:rPr>
                <w:rFonts w:ascii="Verdana" w:hAnsi="Verdana"/>
                <w:sz w:val="20"/>
                <w:szCs w:val="20"/>
              </w:rPr>
              <w:t>Dąży do ustawicznego rozszerzania swojej wiedzy i umiejętności prowadzenia pracy w zespole</w:t>
            </w:r>
          </w:p>
          <w:p w:rsidR="009F357B" w:rsidRPr="00864E2D" w:rsidRDefault="009F357B" w:rsidP="009F35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</w:t>
            </w:r>
            <w:proofErr w:type="gramStart"/>
            <w:r w:rsidRPr="00864E2D">
              <w:rPr>
                <w:rFonts w:ascii="Verdana" w:hAnsi="Verdana"/>
                <w:i/>
                <w:sz w:val="20"/>
                <w:szCs w:val="20"/>
              </w:rPr>
              <w:t>05,K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>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357B" w:rsidRPr="009F357B" w:rsidRDefault="009F357B" w:rsidP="009F35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>K_W01, K_W02, K_W08, K_W09, K_U02, K_U04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357B" w:rsidRPr="009F357B" w:rsidRDefault="009F357B" w:rsidP="009F35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>K_W01, K_U03, K_U04, K_K01</w:t>
            </w:r>
          </w:p>
          <w:p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357B" w:rsidRPr="009F357B" w:rsidRDefault="009F357B" w:rsidP="009F357B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9F357B">
              <w:rPr>
                <w:rFonts w:ascii="Verdana" w:hAnsi="Verdana"/>
                <w:bCs/>
                <w:iCs/>
                <w:sz w:val="20"/>
                <w:szCs w:val="20"/>
              </w:rPr>
              <w:t>K_K01, K_K02</w:t>
            </w:r>
          </w:p>
          <w:p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357B" w:rsidRPr="00864E2D" w:rsidRDefault="009F357B" w:rsidP="009F35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3061D8" w:rsidRDefault="00C8307B" w:rsidP="00C8307B">
            <w:pPr>
              <w:spacing w:after="120" w:line="240" w:lineRule="auto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9F35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C8307B" w:rsidRDefault="009F357B" w:rsidP="00C8307B">
            <w:pPr>
              <w:spacing w:after="120" w:line="240" w:lineRule="auto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Mycielska-Dowgiałło E., </w:t>
            </w:r>
            <w:proofErr w:type="spellStart"/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Korotaj-Kokoszczyńska</w:t>
            </w:r>
            <w:proofErr w:type="spellEnd"/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 M., </w:t>
            </w:r>
            <w:proofErr w:type="spellStart"/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Smolska</w:t>
            </w:r>
            <w:proofErr w:type="spellEnd"/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 E., Rutkowski J., 2001, Geomorfologia dynamiczna i stosowana, Wydawnictwo Wydziału Geografii i Studiów Regionalnych Uniwersytetu Warszawskiego, Warszawa, ss. 211.</w:t>
            </w:r>
          </w:p>
          <w:p w:rsidR="003061D8" w:rsidRDefault="00C8307B" w:rsidP="009F357B">
            <w:pPr>
              <w:spacing w:after="12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061D8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3061D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1D8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3061D8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9F357B" w:rsidRPr="003061D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="009F357B" w:rsidRDefault="009F357B" w:rsidP="009F357B">
            <w:pPr>
              <w:spacing w:after="120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000000"/>
                <w:sz w:val="20"/>
                <w:szCs w:val="20"/>
                <w:lang w:val="en-US"/>
              </w:rPr>
              <w:t xml:space="preserve">Cooke R.U., </w:t>
            </w:r>
            <w:proofErr w:type="spellStart"/>
            <w:r>
              <w:rPr>
                <w:rFonts w:ascii="Verdana" w:hAnsi="Verdana" w:cs="Arial"/>
                <w:bCs/>
                <w:color w:val="000000"/>
                <w:sz w:val="20"/>
                <w:szCs w:val="20"/>
                <w:lang w:val="en-US"/>
              </w:rPr>
              <w:t>Doornkamp</w:t>
            </w:r>
            <w:proofErr w:type="spellEnd"/>
            <w:r>
              <w:rPr>
                <w:rFonts w:ascii="Verdana" w:hAnsi="Verdana" w:cs="Arial"/>
                <w:bCs/>
                <w:color w:val="000000"/>
                <w:sz w:val="20"/>
                <w:szCs w:val="20"/>
                <w:lang w:val="en-US"/>
              </w:rPr>
              <w:t xml:space="preserve"> J.C., 1990, Geomorphology in environmental management, Clarendon Press, Oxford. </w:t>
            </w: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(wybrane rozdziały) </w:t>
            </w:r>
          </w:p>
          <w:p w:rsidR="009F357B" w:rsidRDefault="009F357B" w:rsidP="009F357B">
            <w:pPr>
              <w:spacing w:after="120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Migoń P. (red.), 2010, Wyjątkowe zdarzenia przyrodnicze na Dolnym Śląsku i ich skutki, Rozprawy Naukowe Instytutu Geografii i Rozwoju Regionalnego 14, Uniwersytet Wrocławski, Wrocław. (</w:t>
            </w:r>
            <w:proofErr w:type="gramStart"/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wybrane</w:t>
            </w:r>
            <w:proofErr w:type="gramEnd"/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 rozdziały)</w:t>
            </w:r>
          </w:p>
          <w:p w:rsidR="009F357B" w:rsidRPr="00864E2D" w:rsidRDefault="009F357B" w:rsidP="009F35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Poprawa D.,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Rączkowski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W., 2003, Osuwiska Karpat, Przegląd Geologiczny 51, 8, s. 685-692.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9F357B" w:rsidRDefault="009F357B" w:rsidP="009F357B">
            <w:pPr>
              <w:rPr>
                <w:rFonts w:ascii="Verdana" w:eastAsia="Times New Roman" w:hAnsi="Verdana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Wykład: zaliczenie wykładu (</w:t>
            </w:r>
            <w:r w:rsidR="003061D8" w:rsidRPr="009F357B">
              <w:rPr>
                <w:rFonts w:ascii="Verdana" w:hAnsi="Verdana"/>
                <w:sz w:val="20"/>
                <w:szCs w:val="20"/>
              </w:rPr>
              <w:t>K_W01, K_W02, K_W08, K_W09, K_U02, K_U04</w:t>
            </w:r>
            <w:r w:rsidR="003061D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061D8" w:rsidRPr="009F357B">
              <w:rPr>
                <w:rFonts w:ascii="Verdana" w:hAnsi="Verdana"/>
                <w:sz w:val="20"/>
                <w:szCs w:val="20"/>
              </w:rPr>
              <w:t xml:space="preserve">K_U03, </w:t>
            </w:r>
            <w:r w:rsidR="003061D8" w:rsidRPr="009F357B">
              <w:rPr>
                <w:rFonts w:ascii="Verdana" w:hAnsi="Verdana"/>
                <w:sz w:val="20"/>
                <w:szCs w:val="20"/>
              </w:rPr>
              <w:lastRenderedPageBreak/>
              <w:t>K_K01</w:t>
            </w:r>
            <w:r w:rsidR="003061D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061D8" w:rsidRPr="009F357B">
              <w:rPr>
                <w:rFonts w:ascii="Verdana" w:hAnsi="Verdana"/>
                <w:bCs/>
                <w:iCs/>
                <w:sz w:val="20"/>
                <w:szCs w:val="20"/>
              </w:rPr>
              <w:t>K_K02</w:t>
            </w:r>
            <w:r>
              <w:rPr>
                <w:rFonts w:ascii="Verdana" w:eastAsiaTheme="minorHAnsi" w:hAnsi="Verdana" w:cs="Verdana"/>
                <w:sz w:val="20"/>
                <w:szCs w:val="20"/>
              </w:rPr>
              <w:t>)</w:t>
            </w:r>
          </w:p>
          <w:p w:rsidR="009F357B" w:rsidRDefault="009F357B" w:rsidP="009F357B">
            <w:pPr>
              <w:pStyle w:val="Zwykytekst2"/>
              <w:snapToGrid w:val="0"/>
              <w:jc w:val="both"/>
              <w:rPr>
                <w:rFonts w:ascii="Verdana" w:eastAsiaTheme="minorHAnsi" w:hAnsi="Verdana" w:cs="Verdana"/>
                <w:lang w:eastAsia="en-US"/>
              </w:rPr>
            </w:pPr>
            <w:r>
              <w:rPr>
                <w:rFonts w:ascii="Verdana" w:hAnsi="Verdana"/>
              </w:rPr>
              <w:t xml:space="preserve">Ćwiczenia: </w:t>
            </w:r>
            <w:r>
              <w:rPr>
                <w:rFonts w:ascii="Verdana" w:eastAsiaTheme="minorHAnsi" w:hAnsi="Verdana" w:cs="Verdana"/>
                <w:lang w:eastAsia="en-US"/>
              </w:rPr>
              <w:t>przygotowanie projektu (grupowe)</w:t>
            </w:r>
            <w:r w:rsidR="003061D8">
              <w:rPr>
                <w:rFonts w:ascii="Verdana" w:eastAsiaTheme="minorHAnsi" w:hAnsi="Verdana" w:cs="Verdana"/>
                <w:lang w:eastAsia="en-US"/>
              </w:rPr>
              <w:t xml:space="preserve"> (</w:t>
            </w:r>
            <w:r w:rsidR="003061D8" w:rsidRPr="009F357B">
              <w:rPr>
                <w:rFonts w:ascii="Verdana" w:hAnsi="Verdana"/>
              </w:rPr>
              <w:t>K_W01, K_U03, K_U04, K_K01</w:t>
            </w:r>
            <w:r w:rsidR="003061D8">
              <w:rPr>
                <w:rFonts w:ascii="Verdana" w:hAnsi="Verdana"/>
              </w:rPr>
              <w:t xml:space="preserve">, </w:t>
            </w:r>
            <w:r w:rsidR="003061D8" w:rsidRPr="009F357B">
              <w:rPr>
                <w:rFonts w:ascii="Verdana" w:hAnsi="Verdana"/>
                <w:bCs/>
                <w:iCs/>
              </w:rPr>
              <w:t>K_K02</w:t>
            </w:r>
            <w:r w:rsidR="003061D8">
              <w:rPr>
                <w:rFonts w:ascii="Verdana" w:hAnsi="Verdana"/>
                <w:bCs/>
                <w:iCs/>
              </w:rPr>
              <w:t>)</w:t>
            </w:r>
          </w:p>
          <w:p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F357B" w:rsidRDefault="009F357B" w:rsidP="009F357B">
            <w:pPr>
              <w:rPr>
                <w:rFonts w:ascii="Verdana" w:eastAsia="Times New Roman" w:hAnsi="Verdana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Verdana" w:hAnsi="Verdana" w:cs="Arial"/>
                <w:sz w:val="20"/>
                <w:szCs w:val="20"/>
              </w:rPr>
              <w:t>wykład</w:t>
            </w:r>
            <w:proofErr w:type="gramEnd"/>
            <w:r>
              <w:rPr>
                <w:rFonts w:ascii="Verdana" w:hAnsi="Verdana" w:cs="Arial"/>
                <w:sz w:val="20"/>
                <w:szCs w:val="20"/>
              </w:rPr>
              <w:t xml:space="preserve">: ocena według skali ocen </w:t>
            </w:r>
            <w:r>
              <w:rPr>
                <w:rFonts w:ascii="Verdana" w:hAnsi="Verdana"/>
                <w:sz w:val="20"/>
                <w:szCs w:val="20"/>
              </w:rPr>
              <w:t xml:space="preserve">§ 31 ust. 1 Regulaminu studiów </w:t>
            </w:r>
            <w:r>
              <w:rPr>
                <w:rFonts w:ascii="Verdana" w:hAnsi="Verdana" w:cs="Arial"/>
                <w:sz w:val="20"/>
                <w:szCs w:val="20"/>
              </w:rPr>
              <w:t>z testu „otwartego/zamkniętego” 20 pytań w czasie 20 minut (ocena pozytywna to 10 prawidłowych odpowiedzi);</w:t>
            </w:r>
          </w:p>
          <w:p w:rsidR="008E7503" w:rsidRPr="009F357B" w:rsidRDefault="009F357B" w:rsidP="003061D8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Arial"/>
                <w:sz w:val="20"/>
                <w:szCs w:val="20"/>
              </w:rPr>
              <w:t>ćwiczenia</w:t>
            </w:r>
            <w:proofErr w:type="gramEnd"/>
            <w:r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="003061D8">
              <w:rPr>
                <w:rFonts w:ascii="Verdana" w:hAnsi="Verdana" w:cs="Arial"/>
                <w:sz w:val="20"/>
                <w:szCs w:val="20"/>
              </w:rPr>
              <w:t xml:space="preserve">przygotowanie </w:t>
            </w:r>
            <w:r>
              <w:rPr>
                <w:rFonts w:ascii="Verdana" w:hAnsi="Verdana" w:cs="Arial"/>
                <w:sz w:val="20"/>
                <w:szCs w:val="20"/>
              </w:rPr>
              <w:t>projekt</w:t>
            </w:r>
            <w:r w:rsidR="003061D8">
              <w:rPr>
                <w:rFonts w:ascii="Verdana" w:hAnsi="Verdana" w:cs="Arial"/>
                <w:sz w:val="20"/>
                <w:szCs w:val="20"/>
              </w:rPr>
              <w:t>u</w:t>
            </w:r>
            <w:r>
              <w:rPr>
                <w:rFonts w:ascii="Verdana" w:hAnsi="Verdana" w:cs="Arial"/>
                <w:sz w:val="20"/>
                <w:szCs w:val="20"/>
              </w:rPr>
              <w:t xml:space="preserve"> zabezpieczeń przeciw-erozyjnych na polach ornych</w:t>
            </w:r>
            <w:r w:rsidR="003061D8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70739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707392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707392" w:rsidRPr="00864E2D" w:rsidRDefault="0070739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07392" w:rsidP="00E606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F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E606FC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07DDB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07392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projekt</w:t>
            </w:r>
            <w:r w:rsidR="0070739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07392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Pr="00864E2D" w:rsidRDefault="008E7503" w:rsidP="007073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707392">
              <w:rPr>
                <w:rFonts w:ascii="Verdana" w:hAnsi="Verdana"/>
                <w:sz w:val="20"/>
                <w:szCs w:val="20"/>
              </w:rPr>
              <w:t>zaliczenia wykładu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0739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7DD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A07DDB" w:rsidP="00E606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A07DDB" w:rsidP="00E606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07392" w:rsidP="00E606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196AFD"/>
    <w:sectPr w:rsidR="007D2D65" w:rsidSect="00322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NLU0MTI1MTMxNTRW0lEKTi0uzszPAykwrgUAIN5loywAAAA="/>
  </w:docVars>
  <w:rsids>
    <w:rsidRoot w:val="008E7503"/>
    <w:rsid w:val="000B4CDD"/>
    <w:rsid w:val="000C67B0"/>
    <w:rsid w:val="00196AFD"/>
    <w:rsid w:val="002558F3"/>
    <w:rsid w:val="003061D8"/>
    <w:rsid w:val="00322450"/>
    <w:rsid w:val="004053B5"/>
    <w:rsid w:val="004556E6"/>
    <w:rsid w:val="005B1791"/>
    <w:rsid w:val="005B78DB"/>
    <w:rsid w:val="006556AA"/>
    <w:rsid w:val="006A06B2"/>
    <w:rsid w:val="00707392"/>
    <w:rsid w:val="008E7503"/>
    <w:rsid w:val="0099524F"/>
    <w:rsid w:val="009E6E9B"/>
    <w:rsid w:val="009F357B"/>
    <w:rsid w:val="00A07DDB"/>
    <w:rsid w:val="00A66E97"/>
    <w:rsid w:val="00B70B3C"/>
    <w:rsid w:val="00B9370D"/>
    <w:rsid w:val="00BB1310"/>
    <w:rsid w:val="00BB1CBF"/>
    <w:rsid w:val="00C04E3A"/>
    <w:rsid w:val="00C22864"/>
    <w:rsid w:val="00C425E4"/>
    <w:rsid w:val="00C45F7A"/>
    <w:rsid w:val="00C6323D"/>
    <w:rsid w:val="00C650FA"/>
    <w:rsid w:val="00C8307B"/>
    <w:rsid w:val="00D64DC7"/>
    <w:rsid w:val="00DF7C4C"/>
    <w:rsid w:val="00E606FC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2">
    <w:name w:val="Zwykły tekst2"/>
    <w:basedOn w:val="Normalny"/>
    <w:rsid w:val="009F357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7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10</cp:revision>
  <dcterms:created xsi:type="dcterms:W3CDTF">2019-04-22T08:17:00Z</dcterms:created>
  <dcterms:modified xsi:type="dcterms:W3CDTF">2019-05-16T13:01:00Z</dcterms:modified>
</cp:coreProperties>
</file>