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A245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590656" w:rsidRDefault="00501373" w:rsidP="0050137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>Wpływ</w:t>
            </w:r>
            <w:proofErr w:type="spellEnd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>inwestycji</w:t>
            </w:r>
            <w:proofErr w:type="spellEnd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>na</w:t>
            </w:r>
            <w:proofErr w:type="spellEnd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>bioróżnorodność</w:t>
            </w:r>
            <w:proofErr w:type="spellEnd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>ocena</w:t>
            </w:r>
            <w:proofErr w:type="spellEnd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>waloryzacja</w:t>
            </w:r>
            <w:proofErr w:type="spellEnd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 xml:space="preserve"> I/</w:t>
            </w:r>
            <w:r w:rsidRPr="009D10ED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Impact of the investment on biodiversity - assessment and </w:t>
            </w:r>
            <w:proofErr w:type="spellStart"/>
            <w:r w:rsidRPr="009D10ED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valorisation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9065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5013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Nauki </w:t>
            </w:r>
            <w:r w:rsidR="00501373">
              <w:rPr>
                <w:rFonts w:ascii="Verdana" w:hAnsi="Verdana"/>
                <w:sz w:val="20"/>
                <w:szCs w:val="20"/>
              </w:rPr>
              <w:t>biologiczne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5013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501373" w:rsidRDefault="00501373" w:rsidP="005013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01373">
              <w:rPr>
                <w:rFonts w:ascii="Verdana" w:hAnsi="Verdana"/>
                <w:sz w:val="20"/>
                <w:szCs w:val="20"/>
              </w:rPr>
              <w:t>Wydział Nauk Biologicznych, Instytut Biologii Środowiskowej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01373">
              <w:rPr>
                <w:rFonts w:ascii="Verdana" w:hAnsi="Verdana"/>
                <w:bCs/>
                <w:sz w:val="20"/>
                <w:szCs w:val="20"/>
              </w:rPr>
              <w:t>Zakład Biologii, Ewolucji i Ochrony Bezkręgowców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956130" w:rsidP="00D67F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130">
              <w:rPr>
                <w:rFonts w:ascii="Verdana" w:hAnsi="Verdana"/>
                <w:sz w:val="20"/>
                <w:szCs w:val="20"/>
              </w:rPr>
              <w:t>76-OS-OOS-S2-E3-WIBI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5013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E63D1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E63D1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63D1D" w:rsidRPr="00E63D1D">
              <w:rPr>
                <w:rFonts w:ascii="Verdana" w:hAnsi="Verdana"/>
                <w:sz w:val="20"/>
                <w:szCs w:val="20"/>
              </w:rPr>
              <w:t>– specjalnoś</w:t>
            </w:r>
            <w:r w:rsidR="00E63D1D">
              <w:rPr>
                <w:rFonts w:ascii="Verdana" w:hAnsi="Verdana"/>
                <w:sz w:val="20"/>
                <w:szCs w:val="20"/>
              </w:rPr>
              <w:t>ć</w:t>
            </w:r>
            <w:r w:rsidR="00E63D1D" w:rsidRPr="00E63D1D">
              <w:rPr>
                <w:rFonts w:ascii="Verdana" w:hAnsi="Verdana"/>
                <w:sz w:val="20"/>
                <w:szCs w:val="20"/>
              </w:rPr>
              <w:t>: ocena oddziaływania na środowisko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E63D1D" w:rsidP="00E63D1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E63D1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E63D1D">
              <w:rPr>
                <w:rFonts w:ascii="Verdana" w:hAnsi="Verdana"/>
                <w:sz w:val="20"/>
                <w:szCs w:val="20"/>
              </w:rPr>
              <w:t>25</w:t>
            </w:r>
          </w:p>
          <w:p w:rsidR="008E7503" w:rsidRDefault="008E7503" w:rsidP="008E37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E63D1D" w:rsidP="00E63D1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>rezentacja, dyskusja, ćwiczenia praktyczne, wykonywanie zadań w grupie, wykonanie raportów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63D1D">
              <w:rPr>
                <w:rFonts w:ascii="Verdana" w:hAnsi="Verdana"/>
                <w:sz w:val="20"/>
                <w:szCs w:val="20"/>
              </w:rPr>
              <w:t xml:space="preserve"> dr Adam Malkiewicz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63D1D" w:rsidRPr="00E63D1D">
              <w:rPr>
                <w:rFonts w:ascii="Verdana" w:hAnsi="Verdana"/>
                <w:sz w:val="20"/>
                <w:szCs w:val="20"/>
              </w:rPr>
              <w:t xml:space="preserve"> dr Adam Malkiewicz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E63D1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63D1D">
              <w:rPr>
                <w:rFonts w:ascii="Verdana" w:hAnsi="Verdana"/>
                <w:sz w:val="20"/>
                <w:szCs w:val="20"/>
              </w:rPr>
              <w:t>podstawowe</w:t>
            </w:r>
            <w:proofErr w:type="gramEnd"/>
            <w:r w:rsidRPr="00E63D1D">
              <w:rPr>
                <w:rFonts w:ascii="Verdana" w:hAnsi="Verdana"/>
                <w:sz w:val="20"/>
                <w:szCs w:val="20"/>
              </w:rPr>
              <w:t xml:space="preserve"> wiadomości z zakresu biologii, fauny i roślinności Polski, znajomość gatunków chronionych i siedlisk Natura 2000.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E63D1D" w:rsidP="00EB36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63D1D">
              <w:rPr>
                <w:rFonts w:ascii="Verdana" w:hAnsi="Verdana"/>
                <w:sz w:val="20"/>
                <w:szCs w:val="20"/>
              </w:rPr>
              <w:t xml:space="preserve">Omówienie i dyskusja warunków prowadzenia inwestycji oraz gospodarki na obszarach </w:t>
            </w:r>
            <w:r w:rsidRPr="00E63D1D">
              <w:rPr>
                <w:rFonts w:ascii="Verdana" w:hAnsi="Verdana"/>
                <w:sz w:val="20"/>
                <w:szCs w:val="20"/>
              </w:rPr>
              <w:lastRenderedPageBreak/>
              <w:t>chronionych. Poznanie wpływu różnych form działalności człowieka na obszary chronione oraz gatunki zwierząt oraz siedliska Natura 2000. Omówienie dobrych praktyk w ochronie przyrody. Dyskusja zapisów w planach ochrony rezerwatów i parków narodowych oraz w planach zadań ochronnych w obszarach Natura 2000. Omówienie roli ochrony gatunkowej i dyskusja celowości restytucji.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EB36AE" w:rsidRPr="003F5C29" w:rsidRDefault="00EB36AE" w:rsidP="003F5C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Warunki prowadzenia inwestycji w obszarach chronionych;</w:t>
            </w:r>
          </w:p>
          <w:p w:rsidR="00EB36AE" w:rsidRPr="003F5C29" w:rsidRDefault="00EB36AE" w:rsidP="003F5C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Wpływ różnych form działalności człowieka na obszary chronione; bariery i fragmentacja środowiska;</w:t>
            </w:r>
          </w:p>
          <w:p w:rsidR="00EB36AE" w:rsidRPr="003F5C29" w:rsidRDefault="00EB36AE" w:rsidP="003F5C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Problemy ochrony półnaturalnych siedlisk Natura 2000;</w:t>
            </w:r>
          </w:p>
          <w:p w:rsidR="00EB36AE" w:rsidRPr="003F5C29" w:rsidRDefault="00EB36AE" w:rsidP="003F5C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Programy i problemy ochrony gatunków roślin i zwierząt (Dyrektywa Ptasia, Dyrektywa Siedliskowa, prawo lokalne);</w:t>
            </w:r>
          </w:p>
          <w:p w:rsidR="00EB36AE" w:rsidRPr="003F5C29" w:rsidRDefault="00EB36AE" w:rsidP="003F5C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Społeczne postrzeganie ochrony przyrody w Polsce oraz konflikty z lokalną społecznością;</w:t>
            </w:r>
          </w:p>
          <w:p w:rsidR="00EB36AE" w:rsidRPr="003F5C29" w:rsidRDefault="00EB36AE" w:rsidP="003F5C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Podstawowe zagadnienia prawne związane z czynną ochroną przyrody wraz z wskazaniem skutków implementacji prawa europejskiego</w:t>
            </w:r>
          </w:p>
          <w:p w:rsidR="008E7503" w:rsidRPr="00864E2D" w:rsidRDefault="00EB36AE" w:rsidP="00EB36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Sukcesy i porażki w ochronie przyrody Polski i Europy;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3F5C29" w:rsidRPr="003F5C29" w:rsidRDefault="00A820AB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_1: </w:t>
            </w:r>
            <w:r w:rsidR="00A71EE3">
              <w:rPr>
                <w:rFonts w:ascii="Verdana" w:hAnsi="Verdana"/>
                <w:sz w:val="20"/>
                <w:szCs w:val="20"/>
              </w:rPr>
              <w:t>Potrafi identyfikować różnice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 między poszczególnymi elementami środowiska naturalnego i antropogenicznego</w:t>
            </w:r>
          </w:p>
          <w:p w:rsidR="003F5C29" w:rsidRDefault="00A820AB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_2: </w:t>
            </w:r>
            <w:r w:rsidR="00A71EE3">
              <w:rPr>
                <w:rFonts w:ascii="Verdana" w:hAnsi="Verdana"/>
                <w:sz w:val="20"/>
                <w:szCs w:val="20"/>
              </w:rPr>
              <w:t>Potrafi ocenić wpływ różnych form działalności człowieka na obszary chronione</w:t>
            </w:r>
          </w:p>
          <w:p w:rsidR="003F5C29" w:rsidRPr="003F5C29" w:rsidRDefault="00A820AB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A71EE3">
              <w:rPr>
                <w:rFonts w:ascii="Verdana" w:hAnsi="Verdana"/>
                <w:sz w:val="20"/>
                <w:szCs w:val="20"/>
              </w:rPr>
              <w:t>3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>: Zna najważniejsze problemy ochrony bioróżnorodności w skali lokalnej i regionalnej powiązane z różnymi formami działalności gospodarczej.</w:t>
            </w:r>
          </w:p>
          <w:p w:rsidR="003F5C29" w:rsidRPr="003F5C29" w:rsidRDefault="00A820AB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A71EE3">
              <w:rPr>
                <w:rFonts w:ascii="Verdana" w:hAnsi="Verdana"/>
                <w:sz w:val="20"/>
                <w:szCs w:val="20"/>
              </w:rPr>
              <w:t>4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: Student zna najważniejsze akty prawne i dyrektywy chroniące różnorodność biologiczną w Polsce i </w:t>
            </w:r>
            <w:r w:rsidR="00C5320B">
              <w:rPr>
                <w:rFonts w:ascii="Verdana" w:hAnsi="Verdana"/>
                <w:sz w:val="20"/>
                <w:szCs w:val="20"/>
              </w:rPr>
              <w:t xml:space="preserve">Europie; 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>rozumie ich stosowanie w praktyce.</w:t>
            </w:r>
          </w:p>
          <w:p w:rsidR="003F5C29" w:rsidRPr="003F5C29" w:rsidRDefault="003F5C29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U</w:t>
            </w:r>
            <w:r w:rsidR="00A820AB">
              <w:rPr>
                <w:rFonts w:ascii="Verdana" w:hAnsi="Verdana"/>
                <w:sz w:val="20"/>
                <w:szCs w:val="20"/>
              </w:rPr>
              <w:t>_</w:t>
            </w:r>
            <w:r w:rsidRPr="003F5C29">
              <w:rPr>
                <w:rFonts w:ascii="Verdana" w:hAnsi="Verdana"/>
                <w:sz w:val="20"/>
                <w:szCs w:val="20"/>
              </w:rPr>
              <w:t>1: Prawidłowo interpretuje zmiany w środowisku</w:t>
            </w:r>
          </w:p>
          <w:p w:rsidR="003F5C29" w:rsidRDefault="003F5C29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U</w:t>
            </w:r>
            <w:r w:rsidR="00A820AB">
              <w:rPr>
                <w:rFonts w:ascii="Verdana" w:hAnsi="Verdana"/>
                <w:sz w:val="20"/>
                <w:szCs w:val="20"/>
              </w:rPr>
              <w:t>_</w:t>
            </w:r>
            <w:r w:rsidRPr="003F5C29">
              <w:rPr>
                <w:rFonts w:ascii="Verdana" w:hAnsi="Verdana"/>
                <w:sz w:val="20"/>
                <w:szCs w:val="20"/>
              </w:rPr>
              <w:t xml:space="preserve">2: </w:t>
            </w:r>
            <w:r w:rsidR="00815A64">
              <w:rPr>
                <w:rFonts w:ascii="Verdana" w:hAnsi="Verdana"/>
                <w:sz w:val="20"/>
                <w:szCs w:val="20"/>
              </w:rPr>
              <w:t>Potrafi przygotować</w:t>
            </w:r>
            <w:r w:rsidRPr="003F5C29">
              <w:rPr>
                <w:rFonts w:ascii="Verdana" w:hAnsi="Verdana"/>
                <w:sz w:val="20"/>
                <w:szCs w:val="20"/>
              </w:rPr>
              <w:t xml:space="preserve"> poprawną dokumentację opracowa</w:t>
            </w:r>
            <w:r w:rsidR="00815A64">
              <w:rPr>
                <w:rFonts w:ascii="Verdana" w:hAnsi="Verdana"/>
                <w:sz w:val="20"/>
                <w:szCs w:val="20"/>
              </w:rPr>
              <w:t>ń</w:t>
            </w:r>
            <w:r w:rsidRPr="003F5C29">
              <w:rPr>
                <w:rFonts w:ascii="Verdana" w:hAnsi="Verdana"/>
                <w:sz w:val="20"/>
                <w:szCs w:val="20"/>
              </w:rPr>
              <w:t xml:space="preserve"> dotyczących ochrony środowiska</w:t>
            </w:r>
          </w:p>
          <w:p w:rsidR="00C8307B" w:rsidRPr="00864E2D" w:rsidRDefault="00A820AB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1: </w:t>
            </w:r>
            <w:r w:rsidR="00C5320B">
              <w:rPr>
                <w:rFonts w:ascii="Verdana" w:hAnsi="Verdana"/>
                <w:sz w:val="20"/>
                <w:szCs w:val="20"/>
              </w:rPr>
              <w:t>Przewiduje możliwość powstawania konfliktów społecznych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 w </w:t>
            </w:r>
            <w:r w:rsidR="00C5320B">
              <w:rPr>
                <w:rFonts w:ascii="Verdana" w:hAnsi="Verdana"/>
                <w:sz w:val="20"/>
                <w:szCs w:val="20"/>
              </w:rPr>
              <w:t>proces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ie </w:t>
            </w:r>
            <w:r w:rsidR="00C5320B">
              <w:rPr>
                <w:rFonts w:ascii="Verdana" w:hAnsi="Verdana"/>
                <w:sz w:val="20"/>
                <w:szCs w:val="20"/>
              </w:rPr>
              <w:t>realizacji inwestycji uciążliwych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 środowiskow</w:t>
            </w:r>
            <w:r w:rsidR="00C5320B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245AE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5C29" w:rsidRPr="003F5C29" w:rsidRDefault="00C3039A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</w:t>
            </w:r>
          </w:p>
          <w:p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5C29" w:rsidRPr="003F5C29" w:rsidRDefault="003F5C29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K_W0</w:t>
            </w:r>
            <w:r w:rsidR="00815A64">
              <w:rPr>
                <w:rFonts w:ascii="Verdana" w:hAnsi="Verdana"/>
                <w:sz w:val="20"/>
                <w:szCs w:val="20"/>
              </w:rPr>
              <w:t>8</w:t>
            </w:r>
          </w:p>
          <w:p w:rsidR="003F5C29" w:rsidRPr="003F5C29" w:rsidRDefault="003F5C29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K_W0</w:t>
            </w:r>
            <w:r w:rsidR="00815A64">
              <w:rPr>
                <w:rFonts w:ascii="Verdana" w:hAnsi="Verdana"/>
                <w:sz w:val="20"/>
                <w:szCs w:val="20"/>
              </w:rPr>
              <w:t>7</w:t>
            </w:r>
          </w:p>
          <w:p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5C29" w:rsidRDefault="003F5C29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5C29" w:rsidRPr="003F5C29" w:rsidRDefault="00815A64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K_W07</w:t>
            </w:r>
            <w:r w:rsidR="00C5320B">
              <w:rPr>
                <w:rFonts w:ascii="Verdana" w:hAnsi="Verdana"/>
                <w:sz w:val="20"/>
                <w:szCs w:val="20"/>
              </w:rPr>
              <w:t>, K_W09</w:t>
            </w:r>
          </w:p>
          <w:p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320B" w:rsidRDefault="00C5320B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K_</w:t>
            </w:r>
            <w:r w:rsidR="00815A64">
              <w:rPr>
                <w:rFonts w:ascii="Verdana" w:hAnsi="Verdana"/>
                <w:sz w:val="20"/>
                <w:szCs w:val="20"/>
              </w:rPr>
              <w:t>U03</w:t>
            </w:r>
          </w:p>
          <w:p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K_U0</w:t>
            </w:r>
            <w:r w:rsidR="00815A64">
              <w:rPr>
                <w:rFonts w:ascii="Verdana" w:hAnsi="Verdana"/>
                <w:sz w:val="20"/>
                <w:szCs w:val="20"/>
              </w:rPr>
              <w:t>4</w:t>
            </w:r>
          </w:p>
          <w:p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K_K03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3F5C29" w:rsidRPr="00590656" w:rsidRDefault="003F5C29" w:rsidP="003F5C2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3F5C29">
              <w:rPr>
                <w:rFonts w:ascii="Verdana" w:hAnsi="Verdana"/>
                <w:bCs/>
                <w:sz w:val="20"/>
                <w:szCs w:val="20"/>
              </w:rPr>
              <w:t>Herbich</w:t>
            </w:r>
            <w:proofErr w:type="spellEnd"/>
            <w:r w:rsidRPr="003F5C29">
              <w:rPr>
                <w:rFonts w:ascii="Verdana" w:hAnsi="Verdana"/>
                <w:bCs/>
                <w:sz w:val="20"/>
                <w:szCs w:val="20"/>
              </w:rPr>
              <w:t xml:space="preserve"> J. (red.) 2004. Poradnik ochrony siedlisk i gatunków Natura 2000 – podręcznik metodyczny. Ministerstwo Środowiska, Warszawa. T. 1-9.Kraków.</w:t>
            </w:r>
            <w:r w:rsidRPr="00590656">
              <w:rPr>
                <w:rFonts w:ascii="Verdana" w:hAnsi="Verdana"/>
                <w:bCs/>
                <w:sz w:val="20"/>
                <w:szCs w:val="20"/>
              </w:rPr>
              <w:t xml:space="preserve"> (</w:t>
            </w:r>
            <w:proofErr w:type="gramStart"/>
            <w:r w:rsidRPr="00590656">
              <w:rPr>
                <w:rFonts w:ascii="Verdana" w:hAnsi="Verdana"/>
                <w:bCs/>
                <w:sz w:val="20"/>
                <w:szCs w:val="20"/>
              </w:rPr>
              <w:t>wybrane</w:t>
            </w:r>
            <w:proofErr w:type="gramEnd"/>
            <w:r w:rsidRPr="00590656">
              <w:rPr>
                <w:rFonts w:ascii="Verdana" w:hAnsi="Verdana"/>
                <w:bCs/>
                <w:sz w:val="20"/>
                <w:szCs w:val="20"/>
              </w:rPr>
              <w:t xml:space="preserve"> rozdziały)</w:t>
            </w:r>
          </w:p>
          <w:p w:rsidR="003F5C29" w:rsidRPr="003F5C29" w:rsidRDefault="003F5C29" w:rsidP="003F5C2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F5C29">
              <w:rPr>
                <w:rFonts w:ascii="Verdana" w:hAnsi="Verdana"/>
                <w:bCs/>
                <w:sz w:val="20"/>
                <w:szCs w:val="20"/>
              </w:rPr>
              <w:t xml:space="preserve">Jędrzejewski W., </w:t>
            </w:r>
            <w:proofErr w:type="spellStart"/>
            <w:r w:rsidRPr="003F5C29">
              <w:rPr>
                <w:rFonts w:ascii="Verdana" w:hAnsi="Verdana"/>
                <w:bCs/>
                <w:sz w:val="20"/>
                <w:szCs w:val="20"/>
              </w:rPr>
              <w:t>Ławreszuk</w:t>
            </w:r>
            <w:proofErr w:type="spellEnd"/>
            <w:r w:rsidRPr="003F5C29">
              <w:rPr>
                <w:rFonts w:ascii="Verdana" w:hAnsi="Verdana"/>
                <w:bCs/>
                <w:sz w:val="20"/>
                <w:szCs w:val="20"/>
              </w:rPr>
              <w:t xml:space="preserve"> D. (</w:t>
            </w:r>
            <w:proofErr w:type="gramStart"/>
            <w:r w:rsidRPr="003F5C29">
              <w:rPr>
                <w:rFonts w:ascii="Verdana" w:hAnsi="Verdana"/>
                <w:bCs/>
                <w:sz w:val="20"/>
                <w:szCs w:val="20"/>
              </w:rPr>
              <w:t>red</w:t>
            </w:r>
            <w:proofErr w:type="gramEnd"/>
            <w:r w:rsidRPr="003F5C29">
              <w:rPr>
                <w:rFonts w:ascii="Verdana" w:hAnsi="Verdana"/>
                <w:bCs/>
                <w:sz w:val="20"/>
                <w:szCs w:val="20"/>
              </w:rPr>
              <w:t>.) 2011. Ochrona łączności ekologicznej w Polsce. Materiały konferencji międzynarodowej „Wdrażanie koncepcji korytarzy ekologicznych w Polsce” Białowieża, 20-22.11.2008. IBS PAN, Białowieża. (</w:t>
            </w:r>
            <w:proofErr w:type="gramStart"/>
            <w:r w:rsidRPr="003F5C29">
              <w:rPr>
                <w:rFonts w:ascii="Verdana" w:hAnsi="Verdana"/>
                <w:bCs/>
                <w:sz w:val="20"/>
                <w:szCs w:val="20"/>
              </w:rPr>
              <w:t>wybrane</w:t>
            </w:r>
            <w:proofErr w:type="gramEnd"/>
            <w:r w:rsidRPr="003F5C29">
              <w:rPr>
                <w:rFonts w:ascii="Verdana" w:hAnsi="Verdana"/>
                <w:bCs/>
                <w:sz w:val="20"/>
                <w:szCs w:val="20"/>
              </w:rPr>
              <w:t xml:space="preserve"> rozdziały)</w:t>
            </w:r>
          </w:p>
          <w:p w:rsidR="008E7503" w:rsidRPr="00864E2D" w:rsidRDefault="003F5C29" w:rsidP="003F5C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 xml:space="preserve">Kurek R., Rybacki M., Sołtysiak M. 2011. Poradnik ochrony płazów. Ochrona dziko </w:t>
            </w:r>
            <w:r w:rsidRPr="003F5C29">
              <w:rPr>
                <w:rFonts w:ascii="Verdana" w:hAnsi="Verdana"/>
                <w:sz w:val="20"/>
                <w:szCs w:val="20"/>
              </w:rPr>
              <w:lastRenderedPageBreak/>
              <w:t>żyjących zwierząt w projektowaniu inwestycji drogowych. Problemy i dobre praktyki.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 (indywidualnego lub grupowego)</w:t>
            </w:r>
            <w:r w:rsidR="00F86E3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5320B">
              <w:rPr>
                <w:rFonts w:ascii="Verdana" w:hAnsi="Verdana"/>
                <w:sz w:val="20"/>
                <w:szCs w:val="20"/>
              </w:rPr>
              <w:t xml:space="preserve">K_W01, K_W07, </w:t>
            </w:r>
            <w:r w:rsidR="00F86E3B" w:rsidRPr="00F86E3B">
              <w:rPr>
                <w:rFonts w:ascii="Verdana" w:hAnsi="Verdana"/>
                <w:sz w:val="20"/>
                <w:szCs w:val="20"/>
              </w:rPr>
              <w:t>K_W08</w:t>
            </w:r>
            <w:r w:rsidR="00F86E3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86E3B" w:rsidRPr="00F86E3B">
              <w:rPr>
                <w:rFonts w:ascii="Verdana" w:hAnsi="Verdana"/>
                <w:sz w:val="20"/>
                <w:szCs w:val="20"/>
              </w:rPr>
              <w:t>K_W09</w:t>
            </w:r>
          </w:p>
          <w:p w:rsidR="008E7503" w:rsidRPr="00F86E3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F86E3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86E3B" w:rsidRPr="003F5C29">
              <w:rPr>
                <w:rFonts w:ascii="Verdana" w:hAnsi="Verdana"/>
                <w:sz w:val="20"/>
                <w:szCs w:val="20"/>
              </w:rPr>
              <w:t>K_U03</w:t>
            </w:r>
            <w:r w:rsidR="00F86E3B">
              <w:rPr>
                <w:rFonts w:ascii="Verdana" w:hAnsi="Verdana"/>
                <w:sz w:val="20"/>
                <w:szCs w:val="20"/>
              </w:rPr>
              <w:t>, K_U04</w:t>
            </w:r>
            <w:r w:rsidR="00C5320B">
              <w:rPr>
                <w:rFonts w:ascii="Verdana" w:hAnsi="Verdana"/>
                <w:sz w:val="20"/>
                <w:szCs w:val="20"/>
              </w:rPr>
              <w:t>, K_K03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581DD9" w:rsidRDefault="00581DD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581DD9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(możliwa jedna nieobecność nieusprawiedliwiona)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:rsidR="00581DD9" w:rsidRPr="00F86E3B" w:rsidRDefault="00581DD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odrabianie nieobecności na zajęciach innej grupy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wystąpieni</w:t>
            </w:r>
            <w:r w:rsidR="00581DD9">
              <w:rPr>
                <w:rFonts w:ascii="Verdana" w:hAnsi="Verdana"/>
                <w:sz w:val="20"/>
                <w:szCs w:val="20"/>
              </w:rPr>
              <w:t>a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ustne (indywidualne lub grupowe)</w:t>
            </w:r>
            <w:r w:rsidR="00581DD9">
              <w:rPr>
                <w:rFonts w:ascii="Verdana" w:hAnsi="Verdana"/>
                <w:sz w:val="20"/>
                <w:szCs w:val="20"/>
              </w:rPr>
              <w:t xml:space="preserve"> – wpływ na ocenę końcową 30%</w:t>
            </w:r>
          </w:p>
          <w:p w:rsidR="008E7503" w:rsidRPr="00864E2D" w:rsidRDefault="008E7503" w:rsidP="00581D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grupowego</w:t>
            </w:r>
            <w:r w:rsidR="00581DD9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581DD9" w:rsidRPr="00581DD9">
              <w:rPr>
                <w:rFonts w:ascii="Verdana" w:hAnsi="Verdana"/>
                <w:sz w:val="20"/>
                <w:szCs w:val="20"/>
              </w:rPr>
              <w:t xml:space="preserve">wpływ na ocenę końcową </w:t>
            </w:r>
            <w:r w:rsidR="00581DD9">
              <w:rPr>
                <w:rFonts w:ascii="Verdana" w:hAnsi="Verdana"/>
                <w:sz w:val="20"/>
                <w:szCs w:val="20"/>
              </w:rPr>
              <w:t>7</w:t>
            </w:r>
            <w:r w:rsidR="00581DD9" w:rsidRPr="00581DD9">
              <w:rPr>
                <w:rFonts w:ascii="Verdana" w:hAnsi="Verdana"/>
                <w:sz w:val="20"/>
                <w:szCs w:val="20"/>
              </w:rPr>
              <w:t>0%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904598">
              <w:rPr>
                <w:rFonts w:ascii="Verdana" w:hAnsi="Verdana"/>
                <w:sz w:val="20"/>
                <w:szCs w:val="20"/>
              </w:rPr>
              <w:t xml:space="preserve"> 25</w:t>
            </w:r>
          </w:p>
          <w:p w:rsidR="008E7503" w:rsidRPr="00864E2D" w:rsidRDefault="008E7503" w:rsidP="00502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81DD9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0459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29B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904598" w:rsidP="005029B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5029BC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04598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0459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90459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904598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904598" w:rsidP="0090459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904598" w:rsidP="005029B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5029BC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5029BC" w:rsidP="0090459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956130"/>
    <w:sectPr w:rsidR="007D2D65" w:rsidSect="00685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E7503"/>
    <w:rsid w:val="003F5C29"/>
    <w:rsid w:val="004053B5"/>
    <w:rsid w:val="004556E6"/>
    <w:rsid w:val="00491EA2"/>
    <w:rsid w:val="00501373"/>
    <w:rsid w:val="005029BC"/>
    <w:rsid w:val="00581DD9"/>
    <w:rsid w:val="00590656"/>
    <w:rsid w:val="005B78DB"/>
    <w:rsid w:val="005E153C"/>
    <w:rsid w:val="006556AA"/>
    <w:rsid w:val="006853D5"/>
    <w:rsid w:val="006A06B2"/>
    <w:rsid w:val="006B0449"/>
    <w:rsid w:val="00705DAF"/>
    <w:rsid w:val="00815A64"/>
    <w:rsid w:val="008E3762"/>
    <w:rsid w:val="008E7503"/>
    <w:rsid w:val="00904598"/>
    <w:rsid w:val="00956130"/>
    <w:rsid w:val="0099524F"/>
    <w:rsid w:val="00A245AE"/>
    <w:rsid w:val="00A66E97"/>
    <w:rsid w:val="00A71EE3"/>
    <w:rsid w:val="00A820AB"/>
    <w:rsid w:val="00B2029B"/>
    <w:rsid w:val="00BB1CBF"/>
    <w:rsid w:val="00C04E3A"/>
    <w:rsid w:val="00C22864"/>
    <w:rsid w:val="00C3039A"/>
    <w:rsid w:val="00C45F7A"/>
    <w:rsid w:val="00C5320B"/>
    <w:rsid w:val="00C6323D"/>
    <w:rsid w:val="00C650FA"/>
    <w:rsid w:val="00C8307B"/>
    <w:rsid w:val="00D64DC7"/>
    <w:rsid w:val="00D67FA3"/>
    <w:rsid w:val="00E63D1D"/>
    <w:rsid w:val="00E85BC7"/>
    <w:rsid w:val="00EB36AE"/>
    <w:rsid w:val="00F420C0"/>
    <w:rsid w:val="00F8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906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6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65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6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65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65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8</cp:revision>
  <dcterms:created xsi:type="dcterms:W3CDTF">2019-05-14T06:46:00Z</dcterms:created>
  <dcterms:modified xsi:type="dcterms:W3CDTF">2019-05-16T10:49:00Z</dcterms:modified>
</cp:coreProperties>
</file>