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64C" w:rsidRPr="00564ED6" w:rsidRDefault="0042264C" w:rsidP="009318DB">
      <w:pPr>
        <w:spacing w:after="0" w:line="240" w:lineRule="auto"/>
        <w:jc w:val="center"/>
        <w:rPr>
          <w:rFonts w:ascii="Verdana" w:eastAsia="Calibri" w:hAnsi="Verdana"/>
          <w:b/>
          <w:bCs/>
          <w:sz w:val="20"/>
          <w:szCs w:val="20"/>
        </w:rPr>
      </w:pPr>
      <w:r w:rsidRPr="00564ED6">
        <w:rPr>
          <w:rFonts w:ascii="Verdana" w:eastAsia="Calibri" w:hAnsi="Verdana"/>
          <w:b/>
          <w:bCs/>
          <w:sz w:val="20"/>
          <w:szCs w:val="20"/>
        </w:rPr>
        <w:t>SY</w:t>
      </w:r>
      <w:r w:rsidR="009318DB">
        <w:rPr>
          <w:rFonts w:ascii="Verdana" w:eastAsia="Calibri" w:hAnsi="Verdana"/>
          <w:b/>
          <w:bCs/>
          <w:sz w:val="20"/>
          <w:szCs w:val="20"/>
        </w:rPr>
        <w:t>LABUS PRZEDMIOTU/MODUŁU ZAJĘĆ</w:t>
      </w:r>
    </w:p>
    <w:p w:rsidR="009E56DF" w:rsidRPr="00564ED6" w:rsidRDefault="009E56DF" w:rsidP="00564ED6">
      <w:pPr>
        <w:spacing w:after="0" w:line="240" w:lineRule="auto"/>
        <w:jc w:val="both"/>
        <w:rPr>
          <w:rFonts w:ascii="Verdana" w:hAnsi="Verdana"/>
          <w:sz w:val="20"/>
          <w:szCs w:val="20"/>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6132"/>
        <w:gridCol w:w="626"/>
        <w:gridCol w:w="2739"/>
      </w:tblGrid>
      <w:tr w:rsidR="009E56DF" w:rsidRPr="006836CD" w:rsidTr="009B7C9A">
        <w:trPr>
          <w:trHeight w:val="48"/>
        </w:trPr>
        <w:tc>
          <w:tcPr>
            <w:tcW w:w="568" w:type="dxa"/>
          </w:tcPr>
          <w:p w:rsidR="009E56DF" w:rsidRPr="006836CD" w:rsidRDefault="009E56DF" w:rsidP="00564ED6">
            <w:pPr>
              <w:numPr>
                <w:ilvl w:val="0"/>
                <w:numId w:val="1"/>
              </w:numPr>
              <w:spacing w:after="0" w:line="240" w:lineRule="auto"/>
              <w:ind w:left="357" w:hanging="357"/>
              <w:jc w:val="right"/>
              <w:rPr>
                <w:rFonts w:ascii="Verdana" w:hAnsi="Verdana"/>
                <w:sz w:val="20"/>
                <w:szCs w:val="20"/>
              </w:rPr>
            </w:pPr>
          </w:p>
        </w:tc>
        <w:tc>
          <w:tcPr>
            <w:tcW w:w="9497" w:type="dxa"/>
            <w:gridSpan w:val="3"/>
          </w:tcPr>
          <w:p w:rsidR="009E56DF" w:rsidRPr="006836CD" w:rsidRDefault="009E56DF" w:rsidP="00564ED6">
            <w:pPr>
              <w:spacing w:after="0" w:line="240" w:lineRule="auto"/>
              <w:rPr>
                <w:rFonts w:ascii="Verdana" w:hAnsi="Verdana"/>
                <w:sz w:val="20"/>
                <w:szCs w:val="20"/>
              </w:rPr>
            </w:pPr>
            <w:r w:rsidRPr="006836CD">
              <w:rPr>
                <w:rFonts w:ascii="Verdana" w:hAnsi="Verdana"/>
                <w:sz w:val="20"/>
                <w:szCs w:val="20"/>
              </w:rPr>
              <w:t>Nazwa przedmiotu/modułu w języku polskim oraz angielskim</w:t>
            </w:r>
            <w:r w:rsidR="00862F9B" w:rsidRPr="006836CD">
              <w:rPr>
                <w:rFonts w:ascii="Verdana" w:hAnsi="Verdana"/>
                <w:sz w:val="20"/>
                <w:szCs w:val="20"/>
              </w:rPr>
              <w:t>:</w:t>
            </w:r>
          </w:p>
          <w:p w:rsidR="00625DBC" w:rsidRPr="006836CD" w:rsidRDefault="00625DBC" w:rsidP="00564ED6">
            <w:pPr>
              <w:spacing w:after="0" w:line="240" w:lineRule="auto"/>
              <w:rPr>
                <w:rFonts w:ascii="Verdana" w:hAnsi="Verdana" w:cs="Arial"/>
                <w:sz w:val="20"/>
                <w:szCs w:val="20"/>
                <w:shd w:val="clear" w:color="auto" w:fill="FFFFFF"/>
              </w:rPr>
            </w:pPr>
            <w:r w:rsidRPr="006836CD">
              <w:rPr>
                <w:rFonts w:ascii="Verdana" w:hAnsi="Verdana"/>
                <w:sz w:val="20"/>
                <w:szCs w:val="20"/>
              </w:rPr>
              <w:t>Matematyka w naukach przyrodniczych</w:t>
            </w:r>
          </w:p>
          <w:p w:rsidR="009E56DF" w:rsidRPr="006836CD" w:rsidRDefault="00625DBC" w:rsidP="00564ED6">
            <w:pPr>
              <w:spacing w:after="0" w:line="240" w:lineRule="auto"/>
              <w:rPr>
                <w:rFonts w:ascii="Verdana" w:hAnsi="Verdana"/>
                <w:sz w:val="20"/>
                <w:szCs w:val="20"/>
              </w:rPr>
            </w:pPr>
            <w:proofErr w:type="spellStart"/>
            <w:r w:rsidRPr="006836CD">
              <w:rPr>
                <w:rFonts w:ascii="Verdana" w:hAnsi="Verdana"/>
                <w:sz w:val="20"/>
                <w:szCs w:val="20"/>
              </w:rPr>
              <w:t>Maths</w:t>
            </w:r>
            <w:proofErr w:type="spellEnd"/>
            <w:r w:rsidRPr="006836CD">
              <w:rPr>
                <w:rFonts w:ascii="Verdana" w:hAnsi="Verdana"/>
                <w:sz w:val="20"/>
                <w:szCs w:val="20"/>
              </w:rPr>
              <w:t xml:space="preserve"> for </w:t>
            </w:r>
            <w:proofErr w:type="spellStart"/>
            <w:r w:rsidRPr="006836CD">
              <w:rPr>
                <w:rFonts w:ascii="Verdana" w:hAnsi="Verdana"/>
                <w:sz w:val="20"/>
                <w:szCs w:val="20"/>
              </w:rPr>
              <w:t>environmental</w:t>
            </w:r>
            <w:proofErr w:type="spellEnd"/>
            <w:r w:rsidRPr="006836CD">
              <w:rPr>
                <w:rFonts w:ascii="Verdana" w:hAnsi="Verdana"/>
                <w:sz w:val="20"/>
                <w:szCs w:val="20"/>
              </w:rPr>
              <w:t xml:space="preserve"> sciences</w:t>
            </w:r>
          </w:p>
        </w:tc>
      </w:tr>
      <w:tr w:rsidR="009E56DF" w:rsidRPr="006836CD" w:rsidTr="009B7C9A">
        <w:trPr>
          <w:trHeight w:val="48"/>
        </w:trPr>
        <w:tc>
          <w:tcPr>
            <w:tcW w:w="568" w:type="dxa"/>
          </w:tcPr>
          <w:p w:rsidR="009E56DF" w:rsidRPr="006836CD" w:rsidRDefault="009E56DF" w:rsidP="00564ED6">
            <w:pPr>
              <w:numPr>
                <w:ilvl w:val="0"/>
                <w:numId w:val="1"/>
              </w:numPr>
              <w:spacing w:after="0" w:line="240" w:lineRule="auto"/>
              <w:ind w:left="357" w:hanging="357"/>
              <w:jc w:val="right"/>
              <w:rPr>
                <w:rFonts w:ascii="Verdana" w:hAnsi="Verdana"/>
                <w:sz w:val="20"/>
                <w:szCs w:val="20"/>
              </w:rPr>
            </w:pPr>
          </w:p>
        </w:tc>
        <w:tc>
          <w:tcPr>
            <w:tcW w:w="9497" w:type="dxa"/>
            <w:gridSpan w:val="3"/>
          </w:tcPr>
          <w:p w:rsidR="009E56DF" w:rsidRPr="006836CD" w:rsidRDefault="00862F9B" w:rsidP="00564ED6">
            <w:pPr>
              <w:spacing w:after="0" w:line="240" w:lineRule="auto"/>
              <w:rPr>
                <w:rFonts w:ascii="Verdana" w:hAnsi="Verdana"/>
                <w:sz w:val="20"/>
                <w:szCs w:val="20"/>
              </w:rPr>
            </w:pPr>
            <w:r w:rsidRPr="006836CD">
              <w:rPr>
                <w:rFonts w:ascii="Verdana" w:hAnsi="Verdana"/>
                <w:sz w:val="20"/>
                <w:szCs w:val="20"/>
              </w:rPr>
              <w:t>Dyscyplina:</w:t>
            </w:r>
          </w:p>
          <w:p w:rsidR="009E56DF" w:rsidRPr="006836CD" w:rsidRDefault="009E56DF" w:rsidP="00564ED6">
            <w:pPr>
              <w:spacing w:after="0" w:line="240" w:lineRule="auto"/>
              <w:rPr>
                <w:rFonts w:ascii="Verdana" w:hAnsi="Verdana"/>
                <w:sz w:val="20"/>
                <w:szCs w:val="20"/>
              </w:rPr>
            </w:pPr>
            <w:r w:rsidRPr="006836CD">
              <w:rPr>
                <w:rFonts w:ascii="Verdana" w:hAnsi="Verdana"/>
                <w:sz w:val="20"/>
                <w:szCs w:val="20"/>
              </w:rPr>
              <w:t>Nauki o Ziemi i środowisku</w:t>
            </w:r>
          </w:p>
          <w:p w:rsidR="005F4AD2" w:rsidRPr="006836CD" w:rsidRDefault="005F4AD2" w:rsidP="00564ED6">
            <w:pPr>
              <w:spacing w:after="0" w:line="240" w:lineRule="auto"/>
              <w:rPr>
                <w:rFonts w:ascii="Verdana" w:hAnsi="Verdana"/>
                <w:sz w:val="20"/>
                <w:szCs w:val="20"/>
              </w:rPr>
            </w:pPr>
            <w:r w:rsidRPr="006836CD">
              <w:rPr>
                <w:rFonts w:ascii="Verdana" w:hAnsi="Verdana"/>
                <w:sz w:val="20"/>
                <w:szCs w:val="20"/>
              </w:rPr>
              <w:t>Nauki biologiczne</w:t>
            </w:r>
          </w:p>
        </w:tc>
      </w:tr>
      <w:tr w:rsidR="009E56DF" w:rsidRPr="006836CD" w:rsidTr="009B7C9A">
        <w:trPr>
          <w:trHeight w:val="48"/>
        </w:trPr>
        <w:tc>
          <w:tcPr>
            <w:tcW w:w="568" w:type="dxa"/>
          </w:tcPr>
          <w:p w:rsidR="009E56DF" w:rsidRPr="006836CD" w:rsidRDefault="009E56DF" w:rsidP="00564ED6">
            <w:pPr>
              <w:numPr>
                <w:ilvl w:val="0"/>
                <w:numId w:val="1"/>
              </w:numPr>
              <w:spacing w:after="0" w:line="240" w:lineRule="auto"/>
              <w:ind w:left="357" w:hanging="357"/>
              <w:jc w:val="right"/>
              <w:rPr>
                <w:rFonts w:ascii="Verdana" w:hAnsi="Verdana"/>
                <w:sz w:val="20"/>
                <w:szCs w:val="20"/>
              </w:rPr>
            </w:pPr>
          </w:p>
        </w:tc>
        <w:tc>
          <w:tcPr>
            <w:tcW w:w="9497" w:type="dxa"/>
            <w:gridSpan w:val="3"/>
          </w:tcPr>
          <w:p w:rsidR="009E56DF" w:rsidRPr="006836CD" w:rsidRDefault="009E56DF" w:rsidP="00564ED6">
            <w:pPr>
              <w:spacing w:after="0" w:line="240" w:lineRule="auto"/>
              <w:rPr>
                <w:rFonts w:ascii="Verdana" w:hAnsi="Verdana"/>
                <w:sz w:val="20"/>
                <w:szCs w:val="20"/>
              </w:rPr>
            </w:pPr>
            <w:r w:rsidRPr="006836CD">
              <w:rPr>
                <w:rFonts w:ascii="Verdana" w:hAnsi="Verdana"/>
                <w:sz w:val="20"/>
                <w:szCs w:val="20"/>
              </w:rPr>
              <w:t>Język wykładowy</w:t>
            </w:r>
            <w:r w:rsidR="00862F9B" w:rsidRPr="006836CD">
              <w:rPr>
                <w:rFonts w:ascii="Verdana" w:hAnsi="Verdana"/>
                <w:sz w:val="20"/>
                <w:szCs w:val="20"/>
              </w:rPr>
              <w:t>:</w:t>
            </w:r>
          </w:p>
          <w:p w:rsidR="009E56DF" w:rsidRPr="006836CD" w:rsidRDefault="009E56DF" w:rsidP="00564ED6">
            <w:pPr>
              <w:spacing w:after="0" w:line="240" w:lineRule="auto"/>
              <w:rPr>
                <w:rFonts w:ascii="Verdana" w:hAnsi="Verdana"/>
                <w:sz w:val="20"/>
                <w:szCs w:val="20"/>
              </w:rPr>
            </w:pPr>
            <w:r w:rsidRPr="006836CD">
              <w:rPr>
                <w:rFonts w:ascii="Verdana" w:hAnsi="Verdana"/>
                <w:sz w:val="20"/>
                <w:szCs w:val="20"/>
              </w:rPr>
              <w:t>Język polski</w:t>
            </w:r>
          </w:p>
        </w:tc>
      </w:tr>
      <w:tr w:rsidR="009E56DF" w:rsidRPr="006836CD" w:rsidTr="009B7C9A">
        <w:trPr>
          <w:trHeight w:val="49"/>
        </w:trPr>
        <w:tc>
          <w:tcPr>
            <w:tcW w:w="568" w:type="dxa"/>
          </w:tcPr>
          <w:p w:rsidR="009E56DF" w:rsidRPr="006836CD" w:rsidRDefault="009E56DF" w:rsidP="00564ED6">
            <w:pPr>
              <w:numPr>
                <w:ilvl w:val="0"/>
                <w:numId w:val="1"/>
              </w:numPr>
              <w:spacing w:after="0" w:line="240" w:lineRule="auto"/>
              <w:ind w:left="357" w:hanging="357"/>
              <w:jc w:val="right"/>
              <w:rPr>
                <w:rFonts w:ascii="Verdana" w:hAnsi="Verdana"/>
                <w:sz w:val="20"/>
                <w:szCs w:val="20"/>
              </w:rPr>
            </w:pPr>
          </w:p>
        </w:tc>
        <w:tc>
          <w:tcPr>
            <w:tcW w:w="9497" w:type="dxa"/>
            <w:gridSpan w:val="3"/>
          </w:tcPr>
          <w:p w:rsidR="009E56DF" w:rsidRPr="006836CD" w:rsidRDefault="009E56DF" w:rsidP="00564ED6">
            <w:pPr>
              <w:spacing w:after="0" w:line="240" w:lineRule="auto"/>
              <w:rPr>
                <w:rFonts w:ascii="Verdana" w:hAnsi="Verdana"/>
                <w:sz w:val="20"/>
                <w:szCs w:val="20"/>
              </w:rPr>
            </w:pPr>
            <w:r w:rsidRPr="006836CD">
              <w:rPr>
                <w:rFonts w:ascii="Verdana" w:hAnsi="Verdana"/>
                <w:sz w:val="20"/>
                <w:szCs w:val="20"/>
              </w:rPr>
              <w:t>Jednostka prowadząca przedmiot</w:t>
            </w:r>
            <w:r w:rsidR="00862F9B" w:rsidRPr="006836CD">
              <w:rPr>
                <w:rFonts w:ascii="Verdana" w:hAnsi="Verdana"/>
                <w:sz w:val="20"/>
                <w:szCs w:val="20"/>
              </w:rPr>
              <w:t>:</w:t>
            </w:r>
          </w:p>
          <w:p w:rsidR="009E56DF" w:rsidRPr="006836CD" w:rsidRDefault="00B10AC4" w:rsidP="00564ED6">
            <w:pPr>
              <w:spacing w:after="0" w:line="240" w:lineRule="auto"/>
              <w:rPr>
                <w:rFonts w:ascii="Verdana" w:hAnsi="Verdana"/>
                <w:sz w:val="20"/>
                <w:szCs w:val="20"/>
              </w:rPr>
            </w:pPr>
            <w:r w:rsidRPr="006836CD">
              <w:rPr>
                <w:rFonts w:ascii="Verdana" w:hAnsi="Verdana"/>
                <w:sz w:val="20"/>
                <w:szCs w:val="20"/>
              </w:rPr>
              <w:t>Wydział Nauk o Ziemi i Kształtowania Środowiska, Instytut Geografii i Rozwoju Regionalnego, Zakład Geoinformatyki i Kartografii</w:t>
            </w:r>
          </w:p>
          <w:p w:rsidR="00B10AC4" w:rsidRPr="006836CD" w:rsidRDefault="00B10AC4" w:rsidP="00564ED6">
            <w:pPr>
              <w:spacing w:after="0" w:line="240" w:lineRule="auto"/>
              <w:rPr>
                <w:rFonts w:ascii="Verdana" w:hAnsi="Verdana"/>
                <w:sz w:val="20"/>
                <w:szCs w:val="20"/>
              </w:rPr>
            </w:pPr>
            <w:r w:rsidRPr="006836CD">
              <w:rPr>
                <w:rFonts w:ascii="Verdana" w:hAnsi="Verdana"/>
                <w:sz w:val="20"/>
                <w:szCs w:val="20"/>
              </w:rPr>
              <w:t>Wyd</w:t>
            </w:r>
            <w:r w:rsidR="006836CD">
              <w:rPr>
                <w:rFonts w:ascii="Verdana" w:hAnsi="Verdana"/>
                <w:sz w:val="20"/>
                <w:szCs w:val="20"/>
              </w:rPr>
              <w:t>ział Nauk Biologicznych, Zakład</w:t>
            </w:r>
            <w:r w:rsidRPr="006836CD">
              <w:rPr>
                <w:rFonts w:ascii="Verdana" w:hAnsi="Verdana"/>
                <w:sz w:val="20"/>
                <w:szCs w:val="20"/>
              </w:rPr>
              <w:t xml:space="preserve"> Ekologii, Biogeochemii i Ochrony Środowiska</w:t>
            </w:r>
          </w:p>
        </w:tc>
      </w:tr>
      <w:tr w:rsidR="009E56DF" w:rsidRPr="006836CD" w:rsidTr="009B7C9A">
        <w:trPr>
          <w:trHeight w:val="48"/>
        </w:trPr>
        <w:tc>
          <w:tcPr>
            <w:tcW w:w="568" w:type="dxa"/>
          </w:tcPr>
          <w:p w:rsidR="009E56DF" w:rsidRPr="006836CD" w:rsidRDefault="009E56DF" w:rsidP="00564ED6">
            <w:pPr>
              <w:numPr>
                <w:ilvl w:val="0"/>
                <w:numId w:val="1"/>
              </w:numPr>
              <w:spacing w:after="0" w:line="240" w:lineRule="auto"/>
              <w:ind w:left="357" w:hanging="357"/>
              <w:jc w:val="right"/>
              <w:rPr>
                <w:rFonts w:ascii="Verdana" w:hAnsi="Verdana"/>
                <w:sz w:val="20"/>
                <w:szCs w:val="20"/>
              </w:rPr>
            </w:pPr>
          </w:p>
        </w:tc>
        <w:tc>
          <w:tcPr>
            <w:tcW w:w="9497" w:type="dxa"/>
            <w:gridSpan w:val="3"/>
          </w:tcPr>
          <w:p w:rsidR="009B7C9A" w:rsidRPr="006836CD" w:rsidRDefault="009E56DF" w:rsidP="009B7C9A">
            <w:pPr>
              <w:spacing w:after="0" w:line="240" w:lineRule="auto"/>
              <w:rPr>
                <w:rFonts w:ascii="Verdana" w:hAnsi="Verdana"/>
                <w:sz w:val="20"/>
                <w:szCs w:val="20"/>
              </w:rPr>
            </w:pPr>
            <w:r w:rsidRPr="006836CD">
              <w:rPr>
                <w:rFonts w:ascii="Verdana" w:hAnsi="Verdana"/>
                <w:sz w:val="20"/>
                <w:szCs w:val="20"/>
              </w:rPr>
              <w:t>Kod przedmiotu/modułu</w:t>
            </w:r>
          </w:p>
          <w:p w:rsidR="009E56DF" w:rsidRPr="006836CD" w:rsidRDefault="0060205C" w:rsidP="009B7C9A">
            <w:pPr>
              <w:spacing w:after="0" w:line="240" w:lineRule="auto"/>
              <w:rPr>
                <w:rFonts w:ascii="Verdana" w:hAnsi="Verdana"/>
                <w:sz w:val="20"/>
                <w:szCs w:val="20"/>
              </w:rPr>
            </w:pPr>
            <w:r w:rsidRPr="006836CD">
              <w:rPr>
                <w:rFonts w:ascii="Verdana" w:hAnsi="Verdana"/>
                <w:sz w:val="20"/>
                <w:szCs w:val="20"/>
              </w:rPr>
              <w:t xml:space="preserve"> </w:t>
            </w:r>
            <w:r w:rsidR="00B112A4" w:rsidRPr="006836CD">
              <w:rPr>
                <w:rFonts w:ascii="Verdana" w:hAnsi="Verdana"/>
                <w:sz w:val="20"/>
                <w:szCs w:val="20"/>
              </w:rPr>
              <w:t>76-OS-S1-E1-MatNP</w:t>
            </w:r>
            <w:bookmarkStart w:id="0" w:name="_GoBack"/>
            <w:bookmarkEnd w:id="0"/>
          </w:p>
        </w:tc>
      </w:tr>
      <w:tr w:rsidR="009E56DF" w:rsidRPr="006836CD" w:rsidTr="009B7C9A">
        <w:trPr>
          <w:trHeight w:val="48"/>
        </w:trPr>
        <w:tc>
          <w:tcPr>
            <w:tcW w:w="568" w:type="dxa"/>
          </w:tcPr>
          <w:p w:rsidR="009E56DF" w:rsidRPr="006836CD" w:rsidRDefault="009E56DF" w:rsidP="00564ED6">
            <w:pPr>
              <w:numPr>
                <w:ilvl w:val="0"/>
                <w:numId w:val="1"/>
              </w:numPr>
              <w:spacing w:after="0" w:line="240" w:lineRule="auto"/>
              <w:ind w:left="357" w:hanging="357"/>
              <w:jc w:val="right"/>
              <w:rPr>
                <w:rFonts w:ascii="Verdana" w:hAnsi="Verdana"/>
                <w:sz w:val="20"/>
                <w:szCs w:val="20"/>
              </w:rPr>
            </w:pPr>
          </w:p>
        </w:tc>
        <w:tc>
          <w:tcPr>
            <w:tcW w:w="9497" w:type="dxa"/>
            <w:gridSpan w:val="3"/>
          </w:tcPr>
          <w:p w:rsidR="009E56DF" w:rsidRPr="006836CD" w:rsidRDefault="009E56DF" w:rsidP="00564ED6">
            <w:pPr>
              <w:spacing w:after="0" w:line="240" w:lineRule="auto"/>
              <w:rPr>
                <w:rFonts w:ascii="Verdana" w:hAnsi="Verdana"/>
                <w:sz w:val="20"/>
                <w:szCs w:val="20"/>
              </w:rPr>
            </w:pPr>
            <w:r w:rsidRPr="006836CD">
              <w:rPr>
                <w:rFonts w:ascii="Verdana" w:hAnsi="Verdana"/>
                <w:sz w:val="20"/>
                <w:szCs w:val="20"/>
              </w:rPr>
              <w:t xml:space="preserve">Rodzaj przedmiotu/modułu </w:t>
            </w:r>
            <w:r w:rsidRPr="006836CD">
              <w:rPr>
                <w:rFonts w:ascii="Verdana" w:hAnsi="Verdana"/>
                <w:i/>
                <w:sz w:val="20"/>
                <w:szCs w:val="20"/>
              </w:rPr>
              <w:t>(obowiązkowy lub do wyboru)</w:t>
            </w:r>
            <w:r w:rsidR="00862F9B" w:rsidRPr="006836CD">
              <w:rPr>
                <w:rFonts w:ascii="Verdana" w:hAnsi="Verdana"/>
                <w:sz w:val="20"/>
                <w:szCs w:val="20"/>
              </w:rPr>
              <w:t>:</w:t>
            </w:r>
          </w:p>
          <w:p w:rsidR="009E56DF" w:rsidRPr="006836CD" w:rsidRDefault="009E56DF" w:rsidP="00564ED6">
            <w:pPr>
              <w:spacing w:after="0" w:line="240" w:lineRule="auto"/>
              <w:rPr>
                <w:rFonts w:ascii="Verdana" w:hAnsi="Verdana"/>
                <w:sz w:val="20"/>
                <w:szCs w:val="20"/>
              </w:rPr>
            </w:pPr>
            <w:proofErr w:type="gramStart"/>
            <w:r w:rsidRPr="006836CD">
              <w:rPr>
                <w:rFonts w:ascii="Verdana" w:hAnsi="Verdana"/>
                <w:sz w:val="20"/>
                <w:szCs w:val="20"/>
              </w:rPr>
              <w:t>obowiązkowy</w:t>
            </w:r>
            <w:proofErr w:type="gramEnd"/>
          </w:p>
        </w:tc>
      </w:tr>
      <w:tr w:rsidR="009E56DF" w:rsidRPr="006836CD" w:rsidTr="009B7C9A">
        <w:trPr>
          <w:trHeight w:val="48"/>
        </w:trPr>
        <w:tc>
          <w:tcPr>
            <w:tcW w:w="568" w:type="dxa"/>
          </w:tcPr>
          <w:p w:rsidR="009E56DF" w:rsidRPr="006836CD" w:rsidRDefault="009E56DF" w:rsidP="00564ED6">
            <w:pPr>
              <w:numPr>
                <w:ilvl w:val="0"/>
                <w:numId w:val="1"/>
              </w:numPr>
              <w:spacing w:after="0" w:line="240" w:lineRule="auto"/>
              <w:ind w:left="357" w:hanging="357"/>
              <w:jc w:val="right"/>
              <w:rPr>
                <w:rFonts w:ascii="Verdana" w:hAnsi="Verdana"/>
                <w:sz w:val="20"/>
                <w:szCs w:val="20"/>
              </w:rPr>
            </w:pPr>
          </w:p>
        </w:tc>
        <w:tc>
          <w:tcPr>
            <w:tcW w:w="9497" w:type="dxa"/>
            <w:gridSpan w:val="3"/>
          </w:tcPr>
          <w:p w:rsidR="009E56DF" w:rsidRPr="006836CD" w:rsidRDefault="000473B5" w:rsidP="00564ED6">
            <w:pPr>
              <w:spacing w:after="0" w:line="240" w:lineRule="auto"/>
              <w:rPr>
                <w:rFonts w:ascii="Verdana" w:hAnsi="Verdana"/>
                <w:sz w:val="20"/>
                <w:szCs w:val="20"/>
              </w:rPr>
            </w:pPr>
            <w:r>
              <w:rPr>
                <w:rFonts w:ascii="Verdana" w:hAnsi="Verdana"/>
                <w:sz w:val="20"/>
                <w:szCs w:val="20"/>
              </w:rPr>
              <w:t>Kierunek studiów (specjalność</w:t>
            </w:r>
            <w:r w:rsidR="009E56DF" w:rsidRPr="006836CD">
              <w:rPr>
                <w:rFonts w:ascii="Verdana" w:hAnsi="Verdana"/>
                <w:sz w:val="20"/>
                <w:szCs w:val="20"/>
              </w:rPr>
              <w:t>)</w:t>
            </w:r>
            <w:r w:rsidR="00862F9B" w:rsidRPr="006836CD">
              <w:rPr>
                <w:rFonts w:ascii="Verdana" w:hAnsi="Verdana"/>
                <w:sz w:val="20"/>
                <w:szCs w:val="20"/>
              </w:rPr>
              <w:t>:</w:t>
            </w:r>
          </w:p>
          <w:p w:rsidR="009E56DF" w:rsidRPr="006836CD" w:rsidRDefault="009E56DF" w:rsidP="00564ED6">
            <w:pPr>
              <w:spacing w:after="0" w:line="240" w:lineRule="auto"/>
              <w:rPr>
                <w:rFonts w:ascii="Verdana" w:hAnsi="Verdana"/>
                <w:sz w:val="20"/>
                <w:szCs w:val="20"/>
              </w:rPr>
            </w:pPr>
            <w:r w:rsidRPr="006836CD">
              <w:rPr>
                <w:rFonts w:ascii="Verdana" w:hAnsi="Verdana"/>
                <w:sz w:val="20"/>
                <w:szCs w:val="20"/>
              </w:rPr>
              <w:t>Ochrona środowiska</w:t>
            </w:r>
          </w:p>
        </w:tc>
      </w:tr>
      <w:tr w:rsidR="009E56DF" w:rsidRPr="006836CD" w:rsidTr="009B7C9A">
        <w:trPr>
          <w:trHeight w:val="48"/>
        </w:trPr>
        <w:tc>
          <w:tcPr>
            <w:tcW w:w="568" w:type="dxa"/>
          </w:tcPr>
          <w:p w:rsidR="009E56DF" w:rsidRPr="006836CD" w:rsidRDefault="009E56DF" w:rsidP="00564ED6">
            <w:pPr>
              <w:numPr>
                <w:ilvl w:val="0"/>
                <w:numId w:val="1"/>
              </w:numPr>
              <w:spacing w:after="0" w:line="240" w:lineRule="auto"/>
              <w:ind w:left="357" w:hanging="357"/>
              <w:jc w:val="right"/>
              <w:rPr>
                <w:rFonts w:ascii="Verdana" w:hAnsi="Verdana"/>
                <w:sz w:val="20"/>
                <w:szCs w:val="20"/>
              </w:rPr>
            </w:pPr>
          </w:p>
        </w:tc>
        <w:tc>
          <w:tcPr>
            <w:tcW w:w="9497" w:type="dxa"/>
            <w:gridSpan w:val="3"/>
          </w:tcPr>
          <w:p w:rsidR="009E56DF" w:rsidRPr="006836CD" w:rsidRDefault="009E56DF" w:rsidP="00564ED6">
            <w:pPr>
              <w:spacing w:after="0" w:line="240" w:lineRule="auto"/>
              <w:jc w:val="both"/>
              <w:rPr>
                <w:rFonts w:ascii="Verdana" w:hAnsi="Verdana"/>
                <w:sz w:val="20"/>
                <w:szCs w:val="20"/>
              </w:rPr>
            </w:pPr>
            <w:r w:rsidRPr="006836CD">
              <w:rPr>
                <w:rFonts w:ascii="Verdana" w:hAnsi="Verdana"/>
                <w:sz w:val="20"/>
                <w:szCs w:val="20"/>
              </w:rPr>
              <w:t xml:space="preserve">Poziom studiów </w:t>
            </w:r>
            <w:r w:rsidRPr="006836CD">
              <w:rPr>
                <w:rFonts w:ascii="Verdana" w:hAnsi="Verdana"/>
                <w:i/>
                <w:sz w:val="20"/>
                <w:szCs w:val="20"/>
              </w:rPr>
              <w:t>(I stopień, II stopień,</w:t>
            </w:r>
            <w:r w:rsidR="00CF2A2D">
              <w:rPr>
                <w:rFonts w:ascii="Verdana" w:hAnsi="Verdana"/>
                <w:i/>
                <w:sz w:val="20"/>
                <w:szCs w:val="20"/>
              </w:rPr>
              <w:t xml:space="preserve"> jednolite studia magisterskie</w:t>
            </w:r>
            <w:r w:rsidRPr="006836CD">
              <w:rPr>
                <w:rFonts w:ascii="Verdana" w:hAnsi="Verdana"/>
                <w:i/>
                <w:sz w:val="20"/>
                <w:szCs w:val="20"/>
              </w:rPr>
              <w:t>)</w:t>
            </w:r>
            <w:r w:rsidR="00862F9B" w:rsidRPr="006836CD">
              <w:rPr>
                <w:rFonts w:ascii="Verdana" w:hAnsi="Verdana"/>
                <w:sz w:val="20"/>
                <w:szCs w:val="20"/>
              </w:rPr>
              <w:t>:</w:t>
            </w:r>
          </w:p>
          <w:p w:rsidR="009E56DF" w:rsidRPr="006836CD" w:rsidRDefault="009E56DF" w:rsidP="00564ED6">
            <w:pPr>
              <w:spacing w:after="0" w:line="240" w:lineRule="auto"/>
              <w:jc w:val="both"/>
              <w:rPr>
                <w:rFonts w:ascii="Verdana" w:hAnsi="Verdana"/>
                <w:sz w:val="20"/>
                <w:szCs w:val="20"/>
              </w:rPr>
            </w:pPr>
            <w:r w:rsidRPr="006836CD">
              <w:rPr>
                <w:rFonts w:ascii="Verdana" w:hAnsi="Verdana"/>
                <w:sz w:val="20"/>
                <w:szCs w:val="20"/>
              </w:rPr>
              <w:t>I stopień</w:t>
            </w:r>
          </w:p>
        </w:tc>
      </w:tr>
      <w:tr w:rsidR="009E56DF" w:rsidRPr="006836CD" w:rsidTr="009B7C9A">
        <w:trPr>
          <w:trHeight w:val="48"/>
        </w:trPr>
        <w:tc>
          <w:tcPr>
            <w:tcW w:w="568" w:type="dxa"/>
          </w:tcPr>
          <w:p w:rsidR="009E56DF" w:rsidRPr="006836CD" w:rsidRDefault="009E56DF" w:rsidP="00564ED6">
            <w:pPr>
              <w:numPr>
                <w:ilvl w:val="0"/>
                <w:numId w:val="1"/>
              </w:numPr>
              <w:spacing w:after="0" w:line="240" w:lineRule="auto"/>
              <w:ind w:left="357" w:hanging="357"/>
              <w:jc w:val="right"/>
              <w:rPr>
                <w:rFonts w:ascii="Verdana" w:hAnsi="Verdana"/>
                <w:sz w:val="20"/>
                <w:szCs w:val="20"/>
              </w:rPr>
            </w:pPr>
          </w:p>
        </w:tc>
        <w:tc>
          <w:tcPr>
            <w:tcW w:w="9497" w:type="dxa"/>
            <w:gridSpan w:val="3"/>
          </w:tcPr>
          <w:p w:rsidR="009E56DF" w:rsidRPr="006836CD" w:rsidRDefault="009E56DF" w:rsidP="00564ED6">
            <w:pPr>
              <w:spacing w:after="0" w:line="240" w:lineRule="auto"/>
              <w:jc w:val="both"/>
              <w:rPr>
                <w:rFonts w:ascii="Verdana" w:hAnsi="Verdana"/>
                <w:sz w:val="20"/>
                <w:szCs w:val="20"/>
              </w:rPr>
            </w:pPr>
            <w:r w:rsidRPr="006836CD">
              <w:rPr>
                <w:rFonts w:ascii="Verdana" w:hAnsi="Verdana"/>
                <w:sz w:val="20"/>
                <w:szCs w:val="20"/>
              </w:rPr>
              <w:t xml:space="preserve">Rok </w:t>
            </w:r>
            <w:proofErr w:type="gramStart"/>
            <w:r w:rsidRPr="006836CD">
              <w:rPr>
                <w:rFonts w:ascii="Verdana" w:hAnsi="Verdana"/>
                <w:sz w:val="20"/>
                <w:szCs w:val="20"/>
              </w:rPr>
              <w:t xml:space="preserve">studiów </w:t>
            </w:r>
            <w:r w:rsidRPr="006836CD">
              <w:rPr>
                <w:rFonts w:ascii="Verdana" w:hAnsi="Verdana"/>
                <w:i/>
                <w:sz w:val="20"/>
                <w:szCs w:val="20"/>
              </w:rPr>
              <w:t>(jeśli</w:t>
            </w:r>
            <w:proofErr w:type="gramEnd"/>
            <w:r w:rsidRPr="006836CD">
              <w:rPr>
                <w:rFonts w:ascii="Verdana" w:hAnsi="Verdana"/>
                <w:i/>
                <w:sz w:val="20"/>
                <w:szCs w:val="20"/>
              </w:rPr>
              <w:t xml:space="preserve"> obowiązuje</w:t>
            </w:r>
            <w:r w:rsidRPr="006836CD">
              <w:rPr>
                <w:rFonts w:ascii="Verdana" w:hAnsi="Verdana"/>
                <w:sz w:val="20"/>
                <w:szCs w:val="20"/>
              </w:rPr>
              <w:t>)</w:t>
            </w:r>
            <w:r w:rsidR="00862F9B" w:rsidRPr="006836CD">
              <w:rPr>
                <w:rFonts w:ascii="Verdana" w:hAnsi="Verdana"/>
                <w:sz w:val="20"/>
                <w:szCs w:val="20"/>
              </w:rPr>
              <w:t>:</w:t>
            </w:r>
          </w:p>
          <w:p w:rsidR="009E56DF" w:rsidRPr="006836CD" w:rsidRDefault="009E56DF" w:rsidP="00564ED6">
            <w:pPr>
              <w:spacing w:after="0" w:line="240" w:lineRule="auto"/>
              <w:jc w:val="both"/>
              <w:rPr>
                <w:rFonts w:ascii="Verdana" w:hAnsi="Verdana"/>
                <w:sz w:val="20"/>
                <w:szCs w:val="20"/>
              </w:rPr>
            </w:pPr>
            <w:r w:rsidRPr="006836CD">
              <w:rPr>
                <w:rFonts w:ascii="Verdana" w:hAnsi="Verdana"/>
                <w:sz w:val="20"/>
                <w:szCs w:val="20"/>
              </w:rPr>
              <w:t>I</w:t>
            </w:r>
          </w:p>
        </w:tc>
      </w:tr>
      <w:tr w:rsidR="009E56DF" w:rsidRPr="006836CD" w:rsidTr="009B7C9A">
        <w:trPr>
          <w:trHeight w:val="48"/>
        </w:trPr>
        <w:tc>
          <w:tcPr>
            <w:tcW w:w="568" w:type="dxa"/>
          </w:tcPr>
          <w:p w:rsidR="009E56DF" w:rsidRPr="006836CD" w:rsidRDefault="009E56DF" w:rsidP="00564ED6">
            <w:pPr>
              <w:numPr>
                <w:ilvl w:val="0"/>
                <w:numId w:val="1"/>
              </w:numPr>
              <w:spacing w:after="0" w:line="240" w:lineRule="auto"/>
              <w:ind w:left="357" w:hanging="357"/>
              <w:jc w:val="right"/>
              <w:rPr>
                <w:rFonts w:ascii="Verdana" w:hAnsi="Verdana"/>
                <w:sz w:val="20"/>
                <w:szCs w:val="20"/>
              </w:rPr>
            </w:pPr>
          </w:p>
        </w:tc>
        <w:tc>
          <w:tcPr>
            <w:tcW w:w="9497" w:type="dxa"/>
            <w:gridSpan w:val="3"/>
          </w:tcPr>
          <w:p w:rsidR="009E56DF" w:rsidRPr="006836CD" w:rsidRDefault="009E56DF" w:rsidP="00564ED6">
            <w:pPr>
              <w:spacing w:after="0" w:line="240" w:lineRule="auto"/>
              <w:jc w:val="both"/>
              <w:rPr>
                <w:rFonts w:ascii="Verdana" w:hAnsi="Verdana"/>
                <w:sz w:val="20"/>
                <w:szCs w:val="20"/>
              </w:rPr>
            </w:pPr>
            <w:r w:rsidRPr="006836CD">
              <w:rPr>
                <w:rFonts w:ascii="Verdana" w:hAnsi="Verdana"/>
                <w:sz w:val="20"/>
                <w:szCs w:val="20"/>
              </w:rPr>
              <w:t xml:space="preserve">Semestr </w:t>
            </w:r>
            <w:r w:rsidRPr="006836CD">
              <w:rPr>
                <w:rFonts w:ascii="Verdana" w:hAnsi="Verdana"/>
                <w:i/>
                <w:sz w:val="20"/>
                <w:szCs w:val="20"/>
              </w:rPr>
              <w:t>(zimowy lub letni)</w:t>
            </w:r>
            <w:r w:rsidR="00862F9B" w:rsidRPr="006836CD">
              <w:rPr>
                <w:rFonts w:ascii="Verdana" w:hAnsi="Verdana"/>
                <w:sz w:val="20"/>
                <w:szCs w:val="20"/>
              </w:rPr>
              <w:t>:</w:t>
            </w:r>
          </w:p>
          <w:p w:rsidR="009E56DF" w:rsidRPr="006836CD" w:rsidRDefault="009E56DF" w:rsidP="00564ED6">
            <w:pPr>
              <w:spacing w:after="0" w:line="240" w:lineRule="auto"/>
              <w:jc w:val="both"/>
              <w:rPr>
                <w:rFonts w:ascii="Verdana" w:hAnsi="Verdana"/>
                <w:sz w:val="20"/>
                <w:szCs w:val="20"/>
              </w:rPr>
            </w:pPr>
            <w:proofErr w:type="gramStart"/>
            <w:r w:rsidRPr="006836CD">
              <w:rPr>
                <w:rFonts w:ascii="Verdana" w:hAnsi="Verdana"/>
                <w:sz w:val="20"/>
                <w:szCs w:val="20"/>
              </w:rPr>
              <w:t>zimowy</w:t>
            </w:r>
            <w:proofErr w:type="gramEnd"/>
          </w:p>
        </w:tc>
      </w:tr>
      <w:tr w:rsidR="009E56DF" w:rsidRPr="006836CD" w:rsidTr="009B7C9A">
        <w:trPr>
          <w:trHeight w:val="48"/>
        </w:trPr>
        <w:tc>
          <w:tcPr>
            <w:tcW w:w="568" w:type="dxa"/>
          </w:tcPr>
          <w:p w:rsidR="009E56DF" w:rsidRPr="006836CD" w:rsidRDefault="009E56DF" w:rsidP="00564ED6">
            <w:pPr>
              <w:numPr>
                <w:ilvl w:val="0"/>
                <w:numId w:val="1"/>
              </w:numPr>
              <w:spacing w:after="0" w:line="240" w:lineRule="auto"/>
              <w:ind w:left="357" w:hanging="357"/>
              <w:jc w:val="right"/>
              <w:rPr>
                <w:rFonts w:ascii="Verdana" w:hAnsi="Verdana"/>
                <w:sz w:val="20"/>
                <w:szCs w:val="20"/>
              </w:rPr>
            </w:pPr>
          </w:p>
        </w:tc>
        <w:tc>
          <w:tcPr>
            <w:tcW w:w="9497" w:type="dxa"/>
            <w:gridSpan w:val="3"/>
          </w:tcPr>
          <w:p w:rsidR="009E56DF" w:rsidRPr="006836CD" w:rsidRDefault="009E56DF" w:rsidP="00564ED6">
            <w:pPr>
              <w:spacing w:after="0" w:line="240" w:lineRule="auto"/>
              <w:rPr>
                <w:rFonts w:ascii="Verdana" w:hAnsi="Verdana"/>
                <w:sz w:val="20"/>
                <w:szCs w:val="20"/>
              </w:rPr>
            </w:pPr>
            <w:r w:rsidRPr="006836CD">
              <w:rPr>
                <w:rFonts w:ascii="Verdana" w:hAnsi="Verdana"/>
                <w:sz w:val="20"/>
                <w:szCs w:val="20"/>
              </w:rPr>
              <w:t>Forma zajęć i liczba godzin</w:t>
            </w:r>
            <w:r w:rsidR="00862F9B" w:rsidRPr="006836CD">
              <w:rPr>
                <w:rFonts w:ascii="Verdana" w:hAnsi="Verdana"/>
                <w:sz w:val="20"/>
                <w:szCs w:val="20"/>
              </w:rPr>
              <w:t>:</w:t>
            </w:r>
          </w:p>
          <w:p w:rsidR="009E56DF" w:rsidRPr="006836CD" w:rsidRDefault="009E56DF" w:rsidP="00564ED6">
            <w:pPr>
              <w:spacing w:after="0" w:line="240" w:lineRule="auto"/>
              <w:rPr>
                <w:rFonts w:ascii="Verdana" w:hAnsi="Verdana"/>
                <w:sz w:val="20"/>
                <w:szCs w:val="20"/>
              </w:rPr>
            </w:pPr>
            <w:r w:rsidRPr="006836CD">
              <w:rPr>
                <w:rFonts w:ascii="Verdana" w:hAnsi="Verdana"/>
                <w:sz w:val="20"/>
                <w:szCs w:val="20"/>
              </w:rPr>
              <w:t xml:space="preserve">Wykład: </w:t>
            </w:r>
            <w:r w:rsidR="003237B4" w:rsidRPr="006836CD">
              <w:rPr>
                <w:rFonts w:ascii="Verdana" w:hAnsi="Verdana"/>
                <w:sz w:val="20"/>
                <w:szCs w:val="20"/>
              </w:rPr>
              <w:t>15</w:t>
            </w:r>
          </w:p>
          <w:p w:rsidR="009E56DF" w:rsidRPr="006836CD" w:rsidRDefault="009E56DF" w:rsidP="00564ED6">
            <w:pPr>
              <w:spacing w:after="0" w:line="240" w:lineRule="auto"/>
              <w:rPr>
                <w:rFonts w:ascii="Verdana" w:hAnsi="Verdana"/>
                <w:sz w:val="20"/>
                <w:szCs w:val="20"/>
              </w:rPr>
            </w:pPr>
            <w:r w:rsidRPr="006836CD">
              <w:rPr>
                <w:rFonts w:ascii="Verdana" w:hAnsi="Verdana"/>
                <w:sz w:val="20"/>
                <w:szCs w:val="20"/>
              </w:rPr>
              <w:t xml:space="preserve">Ćwiczenia: </w:t>
            </w:r>
            <w:r w:rsidR="003237B4" w:rsidRPr="006836CD">
              <w:rPr>
                <w:rFonts w:ascii="Verdana" w:hAnsi="Verdana"/>
                <w:sz w:val="20"/>
                <w:szCs w:val="20"/>
              </w:rPr>
              <w:t>15</w:t>
            </w:r>
          </w:p>
          <w:p w:rsidR="009E56DF" w:rsidRPr="006836CD" w:rsidRDefault="009E56DF" w:rsidP="00564ED6">
            <w:pPr>
              <w:spacing w:after="0" w:line="240" w:lineRule="auto"/>
              <w:rPr>
                <w:rFonts w:ascii="Verdana" w:hAnsi="Verdana"/>
                <w:sz w:val="20"/>
                <w:szCs w:val="20"/>
              </w:rPr>
            </w:pPr>
            <w:r w:rsidRPr="006836CD">
              <w:rPr>
                <w:rFonts w:ascii="Verdana" w:hAnsi="Verdana"/>
                <w:sz w:val="20"/>
                <w:szCs w:val="20"/>
              </w:rPr>
              <w:t>Metody uczenia się</w:t>
            </w:r>
          </w:p>
          <w:p w:rsidR="009E56DF" w:rsidRPr="006836CD" w:rsidRDefault="009E56DF" w:rsidP="00564ED6">
            <w:pPr>
              <w:spacing w:after="0" w:line="240" w:lineRule="auto"/>
              <w:rPr>
                <w:rFonts w:ascii="Verdana" w:hAnsi="Verdana"/>
                <w:sz w:val="20"/>
                <w:szCs w:val="20"/>
              </w:rPr>
            </w:pPr>
            <w:r w:rsidRPr="006836CD">
              <w:rPr>
                <w:rFonts w:ascii="Verdana" w:hAnsi="Verdana"/>
                <w:sz w:val="20"/>
                <w:szCs w:val="20"/>
              </w:rPr>
              <w:t xml:space="preserve">Wykład multimedialny, prezentacja, ćwiczenia praktyczne, wykonywanie zadań samodzielnie, wykonywanie zadań </w:t>
            </w:r>
            <w:proofErr w:type="spellStart"/>
            <w:r w:rsidRPr="006836CD">
              <w:rPr>
                <w:rFonts w:ascii="Verdana" w:hAnsi="Verdana"/>
                <w:sz w:val="20"/>
                <w:szCs w:val="20"/>
              </w:rPr>
              <w:t>in</w:t>
            </w:r>
            <w:proofErr w:type="spellEnd"/>
            <w:r w:rsidRPr="006836CD">
              <w:rPr>
                <w:rFonts w:ascii="Verdana" w:hAnsi="Verdana"/>
                <w:sz w:val="20"/>
                <w:szCs w:val="20"/>
              </w:rPr>
              <w:t xml:space="preserve"> </w:t>
            </w:r>
            <w:proofErr w:type="spellStart"/>
            <w:r w:rsidRPr="006836CD">
              <w:rPr>
                <w:rFonts w:ascii="Verdana" w:hAnsi="Verdana"/>
                <w:sz w:val="20"/>
                <w:szCs w:val="20"/>
              </w:rPr>
              <w:t>silico</w:t>
            </w:r>
            <w:proofErr w:type="spellEnd"/>
          </w:p>
        </w:tc>
      </w:tr>
      <w:tr w:rsidR="009E56DF" w:rsidRPr="006836CD" w:rsidTr="009B7C9A">
        <w:trPr>
          <w:trHeight w:val="48"/>
        </w:trPr>
        <w:tc>
          <w:tcPr>
            <w:tcW w:w="568" w:type="dxa"/>
          </w:tcPr>
          <w:p w:rsidR="009E56DF" w:rsidRPr="006836CD" w:rsidRDefault="009E56DF" w:rsidP="00564ED6">
            <w:pPr>
              <w:numPr>
                <w:ilvl w:val="0"/>
                <w:numId w:val="1"/>
              </w:numPr>
              <w:spacing w:after="0" w:line="240" w:lineRule="auto"/>
              <w:ind w:left="357" w:hanging="357"/>
              <w:jc w:val="right"/>
              <w:rPr>
                <w:rFonts w:ascii="Verdana" w:hAnsi="Verdana"/>
                <w:sz w:val="20"/>
                <w:szCs w:val="20"/>
              </w:rPr>
            </w:pPr>
          </w:p>
        </w:tc>
        <w:tc>
          <w:tcPr>
            <w:tcW w:w="9497" w:type="dxa"/>
            <w:gridSpan w:val="3"/>
          </w:tcPr>
          <w:p w:rsidR="009E56DF" w:rsidRPr="006836CD" w:rsidRDefault="009E56DF" w:rsidP="00564ED6">
            <w:pPr>
              <w:spacing w:after="0" w:line="240" w:lineRule="auto"/>
              <w:rPr>
                <w:rFonts w:ascii="Verdana" w:hAnsi="Verdana"/>
                <w:sz w:val="20"/>
                <w:szCs w:val="20"/>
              </w:rPr>
            </w:pPr>
            <w:r w:rsidRPr="006836CD">
              <w:rPr>
                <w:rFonts w:ascii="Verdana" w:hAnsi="Verdana"/>
                <w:sz w:val="20"/>
                <w:szCs w:val="20"/>
              </w:rPr>
              <w:t>Imię, nazwisko, tytuł/stopień naukowy osoby prowadzącej zajęcia</w:t>
            </w:r>
            <w:r w:rsidR="00862F9B" w:rsidRPr="006836CD">
              <w:rPr>
                <w:rFonts w:ascii="Verdana" w:hAnsi="Verdana"/>
                <w:sz w:val="20"/>
                <w:szCs w:val="20"/>
              </w:rPr>
              <w:t>:</w:t>
            </w:r>
          </w:p>
          <w:p w:rsidR="009E56DF" w:rsidRPr="006836CD" w:rsidRDefault="009E56DF" w:rsidP="00564ED6">
            <w:pPr>
              <w:spacing w:after="0" w:line="240" w:lineRule="auto"/>
              <w:rPr>
                <w:rFonts w:ascii="Verdana" w:hAnsi="Verdana"/>
                <w:sz w:val="20"/>
                <w:szCs w:val="20"/>
              </w:rPr>
            </w:pPr>
            <w:r w:rsidRPr="006836CD">
              <w:rPr>
                <w:rFonts w:ascii="Verdana" w:hAnsi="Verdana"/>
                <w:sz w:val="20"/>
                <w:szCs w:val="20"/>
              </w:rPr>
              <w:t>Koordynator:</w:t>
            </w:r>
            <w:r w:rsidR="00891768" w:rsidRPr="006836CD">
              <w:rPr>
                <w:rFonts w:ascii="Verdana" w:hAnsi="Verdana"/>
                <w:sz w:val="20"/>
                <w:szCs w:val="20"/>
              </w:rPr>
              <w:t xml:space="preserve"> dr</w:t>
            </w:r>
            <w:r w:rsidR="00CC0D2D" w:rsidRPr="006836CD">
              <w:rPr>
                <w:rFonts w:ascii="Verdana" w:hAnsi="Verdana"/>
                <w:sz w:val="20"/>
                <w:szCs w:val="20"/>
              </w:rPr>
              <w:t xml:space="preserve"> inż.</w:t>
            </w:r>
            <w:r w:rsidR="00891768" w:rsidRPr="006836CD">
              <w:rPr>
                <w:rFonts w:ascii="Verdana" w:hAnsi="Verdana"/>
                <w:sz w:val="20"/>
                <w:szCs w:val="20"/>
              </w:rPr>
              <w:t xml:space="preserve"> Matylda Witek-Kasprzak</w:t>
            </w:r>
          </w:p>
          <w:p w:rsidR="009E56DF" w:rsidRPr="006836CD" w:rsidRDefault="009E56DF" w:rsidP="00564ED6">
            <w:pPr>
              <w:spacing w:after="0" w:line="240" w:lineRule="auto"/>
              <w:rPr>
                <w:rFonts w:ascii="Verdana" w:hAnsi="Verdana"/>
                <w:sz w:val="20"/>
                <w:szCs w:val="20"/>
              </w:rPr>
            </w:pPr>
            <w:r w:rsidRPr="006836CD">
              <w:rPr>
                <w:rFonts w:ascii="Verdana" w:hAnsi="Verdana"/>
                <w:sz w:val="20"/>
                <w:szCs w:val="20"/>
              </w:rPr>
              <w:t>Wykładowca:</w:t>
            </w:r>
            <w:r w:rsidR="00891768" w:rsidRPr="006836CD">
              <w:rPr>
                <w:rFonts w:ascii="Verdana" w:hAnsi="Verdana"/>
                <w:sz w:val="20"/>
                <w:szCs w:val="20"/>
              </w:rPr>
              <w:t xml:space="preserve"> dr </w:t>
            </w:r>
            <w:r w:rsidR="00CC0D2D" w:rsidRPr="006836CD">
              <w:rPr>
                <w:rFonts w:ascii="Verdana" w:hAnsi="Verdana"/>
                <w:sz w:val="20"/>
                <w:szCs w:val="20"/>
              </w:rPr>
              <w:t xml:space="preserve">inż. </w:t>
            </w:r>
            <w:r w:rsidR="00891768" w:rsidRPr="006836CD">
              <w:rPr>
                <w:rFonts w:ascii="Verdana" w:hAnsi="Verdana"/>
                <w:sz w:val="20"/>
                <w:szCs w:val="20"/>
              </w:rPr>
              <w:t xml:space="preserve">Matylda Witek-Kasprzak, </w:t>
            </w:r>
            <w:r w:rsidR="00891768" w:rsidRPr="006836CD">
              <w:rPr>
                <w:rFonts w:ascii="Verdana" w:hAnsi="Verdana" w:cs="Arial"/>
                <w:sz w:val="20"/>
                <w:szCs w:val="20"/>
              </w:rPr>
              <w:t>dr hab. Piotr Kosiba</w:t>
            </w:r>
          </w:p>
          <w:p w:rsidR="009E56DF" w:rsidRPr="006836CD" w:rsidRDefault="009E56DF" w:rsidP="00564ED6">
            <w:pPr>
              <w:spacing w:after="0" w:line="240" w:lineRule="auto"/>
              <w:rPr>
                <w:rFonts w:ascii="Verdana" w:hAnsi="Verdana"/>
                <w:sz w:val="20"/>
                <w:szCs w:val="20"/>
              </w:rPr>
            </w:pPr>
            <w:r w:rsidRPr="006836CD">
              <w:rPr>
                <w:rFonts w:ascii="Verdana" w:hAnsi="Verdana"/>
                <w:sz w:val="20"/>
                <w:szCs w:val="20"/>
              </w:rPr>
              <w:t>Prowadzący ćwiczenia:</w:t>
            </w:r>
            <w:r w:rsidR="00891768" w:rsidRPr="006836CD">
              <w:rPr>
                <w:rFonts w:ascii="Verdana" w:hAnsi="Verdana"/>
                <w:sz w:val="20"/>
                <w:szCs w:val="20"/>
              </w:rPr>
              <w:t xml:space="preserve"> dr </w:t>
            </w:r>
            <w:r w:rsidR="00CC0D2D" w:rsidRPr="006836CD">
              <w:rPr>
                <w:rFonts w:ascii="Verdana" w:hAnsi="Verdana"/>
                <w:sz w:val="20"/>
                <w:szCs w:val="20"/>
              </w:rPr>
              <w:t xml:space="preserve">inż. </w:t>
            </w:r>
            <w:r w:rsidR="00891768" w:rsidRPr="006836CD">
              <w:rPr>
                <w:rFonts w:ascii="Verdana" w:hAnsi="Verdana"/>
                <w:sz w:val="20"/>
                <w:szCs w:val="20"/>
              </w:rPr>
              <w:t xml:space="preserve">Matylda Witek-Kasprzak, </w:t>
            </w:r>
            <w:r w:rsidR="00891768" w:rsidRPr="006836CD">
              <w:rPr>
                <w:rFonts w:ascii="Verdana" w:hAnsi="Verdana" w:cs="Arial"/>
                <w:sz w:val="20"/>
                <w:szCs w:val="20"/>
              </w:rPr>
              <w:t>dr hab. Piotr Kosiba</w:t>
            </w:r>
          </w:p>
        </w:tc>
      </w:tr>
      <w:tr w:rsidR="009E56DF" w:rsidRPr="006836CD" w:rsidTr="009B7C9A">
        <w:trPr>
          <w:trHeight w:val="48"/>
        </w:trPr>
        <w:tc>
          <w:tcPr>
            <w:tcW w:w="568" w:type="dxa"/>
          </w:tcPr>
          <w:p w:rsidR="009E56DF" w:rsidRPr="006836CD" w:rsidRDefault="009E56DF" w:rsidP="00564ED6">
            <w:pPr>
              <w:numPr>
                <w:ilvl w:val="0"/>
                <w:numId w:val="1"/>
              </w:numPr>
              <w:spacing w:after="0" w:line="240" w:lineRule="auto"/>
              <w:ind w:left="357" w:hanging="357"/>
              <w:jc w:val="right"/>
              <w:rPr>
                <w:rFonts w:ascii="Verdana" w:hAnsi="Verdana"/>
                <w:sz w:val="20"/>
                <w:szCs w:val="20"/>
              </w:rPr>
            </w:pPr>
          </w:p>
        </w:tc>
        <w:tc>
          <w:tcPr>
            <w:tcW w:w="9497" w:type="dxa"/>
            <w:gridSpan w:val="3"/>
          </w:tcPr>
          <w:p w:rsidR="009E56DF" w:rsidRPr="006836CD" w:rsidRDefault="009E56DF" w:rsidP="00564ED6">
            <w:pPr>
              <w:spacing w:after="0" w:line="240" w:lineRule="auto"/>
              <w:rPr>
                <w:rFonts w:ascii="Verdana" w:hAnsi="Verdana"/>
                <w:i/>
                <w:sz w:val="20"/>
                <w:szCs w:val="20"/>
              </w:rPr>
            </w:pPr>
            <w:r w:rsidRPr="006836CD">
              <w:rPr>
                <w:rFonts w:ascii="Verdana" w:hAnsi="Verdana"/>
                <w:sz w:val="20"/>
                <w:szCs w:val="20"/>
              </w:rPr>
              <w:t>Wymagania wstępne w zakresie wiedzy, umiejętności i kompetencji społecznych dla przedmiotu/modułu</w:t>
            </w:r>
            <w:r w:rsidR="00862F9B" w:rsidRPr="006836CD">
              <w:rPr>
                <w:rFonts w:ascii="Verdana" w:hAnsi="Verdana"/>
                <w:sz w:val="20"/>
                <w:szCs w:val="20"/>
              </w:rPr>
              <w:t>:</w:t>
            </w:r>
          </w:p>
          <w:p w:rsidR="009E56DF" w:rsidRPr="006836CD" w:rsidRDefault="000E1682" w:rsidP="00564ED6">
            <w:pPr>
              <w:spacing w:after="0" w:line="240" w:lineRule="auto"/>
              <w:rPr>
                <w:rFonts w:ascii="Verdana" w:hAnsi="Verdana"/>
                <w:sz w:val="20"/>
                <w:szCs w:val="20"/>
              </w:rPr>
            </w:pPr>
            <w:proofErr w:type="gramStart"/>
            <w:r w:rsidRPr="006836CD">
              <w:rPr>
                <w:rFonts w:ascii="Verdana" w:hAnsi="Verdana" w:cs="Arial"/>
                <w:sz w:val="20"/>
                <w:szCs w:val="20"/>
              </w:rPr>
              <w:t>wiedza</w:t>
            </w:r>
            <w:proofErr w:type="gramEnd"/>
            <w:r w:rsidRPr="006836CD">
              <w:rPr>
                <w:rFonts w:ascii="Verdana" w:hAnsi="Verdana" w:cs="Arial"/>
                <w:sz w:val="20"/>
                <w:szCs w:val="20"/>
              </w:rPr>
              <w:t xml:space="preserve"> z matematyki, biologii i informatyki na poziomie szkoły średniej.</w:t>
            </w:r>
          </w:p>
        </w:tc>
      </w:tr>
      <w:tr w:rsidR="009E56DF" w:rsidRPr="006836CD" w:rsidTr="009B7C9A">
        <w:trPr>
          <w:trHeight w:val="48"/>
        </w:trPr>
        <w:tc>
          <w:tcPr>
            <w:tcW w:w="568" w:type="dxa"/>
          </w:tcPr>
          <w:p w:rsidR="009E56DF" w:rsidRPr="006836CD" w:rsidRDefault="009E56DF" w:rsidP="00564ED6">
            <w:pPr>
              <w:numPr>
                <w:ilvl w:val="0"/>
                <w:numId w:val="1"/>
              </w:numPr>
              <w:spacing w:after="0" w:line="240" w:lineRule="auto"/>
              <w:ind w:left="357" w:hanging="357"/>
              <w:jc w:val="right"/>
              <w:rPr>
                <w:rFonts w:ascii="Verdana" w:hAnsi="Verdana"/>
                <w:sz w:val="20"/>
                <w:szCs w:val="20"/>
              </w:rPr>
            </w:pPr>
          </w:p>
        </w:tc>
        <w:tc>
          <w:tcPr>
            <w:tcW w:w="9497" w:type="dxa"/>
            <w:gridSpan w:val="3"/>
          </w:tcPr>
          <w:p w:rsidR="009E56DF" w:rsidRPr="006836CD" w:rsidRDefault="009E56DF" w:rsidP="00564ED6">
            <w:pPr>
              <w:tabs>
                <w:tab w:val="left" w:pos="3024"/>
              </w:tabs>
              <w:spacing w:after="0" w:line="240" w:lineRule="auto"/>
              <w:rPr>
                <w:rFonts w:ascii="Verdana" w:hAnsi="Verdana"/>
                <w:sz w:val="20"/>
                <w:szCs w:val="20"/>
              </w:rPr>
            </w:pPr>
            <w:r w:rsidRPr="006836CD">
              <w:rPr>
                <w:rFonts w:ascii="Verdana" w:hAnsi="Verdana"/>
                <w:sz w:val="20"/>
                <w:szCs w:val="20"/>
              </w:rPr>
              <w:t xml:space="preserve">Cele </w:t>
            </w:r>
            <w:r w:rsidR="008A0419">
              <w:rPr>
                <w:rFonts w:ascii="Verdana" w:hAnsi="Verdana"/>
                <w:sz w:val="20"/>
                <w:szCs w:val="20"/>
              </w:rPr>
              <w:t xml:space="preserve">kształcenia dla </w:t>
            </w:r>
            <w:r w:rsidRPr="006836CD">
              <w:rPr>
                <w:rFonts w:ascii="Verdana" w:hAnsi="Verdana"/>
                <w:sz w:val="20"/>
                <w:szCs w:val="20"/>
              </w:rPr>
              <w:t>przedmiotu</w:t>
            </w:r>
            <w:r w:rsidR="00862F9B" w:rsidRPr="006836CD">
              <w:rPr>
                <w:rFonts w:ascii="Verdana" w:hAnsi="Verdana"/>
                <w:sz w:val="20"/>
                <w:szCs w:val="20"/>
              </w:rPr>
              <w:t>:</w:t>
            </w:r>
          </w:p>
          <w:p w:rsidR="009E56DF" w:rsidRPr="006836CD" w:rsidRDefault="000E1682" w:rsidP="00564ED6">
            <w:pPr>
              <w:tabs>
                <w:tab w:val="left" w:pos="3024"/>
              </w:tabs>
              <w:spacing w:after="0" w:line="240" w:lineRule="auto"/>
              <w:rPr>
                <w:rFonts w:ascii="Verdana" w:hAnsi="Verdana"/>
                <w:sz w:val="20"/>
                <w:szCs w:val="20"/>
              </w:rPr>
            </w:pPr>
            <w:r w:rsidRPr="006836CD">
              <w:rPr>
                <w:rFonts w:ascii="Verdana" w:hAnsi="Verdana" w:cs="Arial"/>
                <w:sz w:val="20"/>
                <w:szCs w:val="20"/>
              </w:rPr>
              <w:t>Kształcenie twórczego i logicznego myślenia, ścisłego wyrażania myśli, formułowania problemów z zakresu nauk przyrodniczych i rozwiązywania ich przy wykorzystaniu narzędzi matematyczno-statystycznych. Zapoznanie studentów z podstawowymi metodami i narzędziami matematyki oraz elementami statystyki w analizie struktury i dynamiki zjawisk i procesów przyrodniczych, ich prawidłowościami. Nabycie umiejętności użycia technik matematycznych i statystycznych do opracowania wyników badań własnych.</w:t>
            </w:r>
          </w:p>
        </w:tc>
      </w:tr>
      <w:tr w:rsidR="009E56DF" w:rsidRPr="006836CD" w:rsidTr="009B7C9A">
        <w:trPr>
          <w:trHeight w:val="72"/>
        </w:trPr>
        <w:tc>
          <w:tcPr>
            <w:tcW w:w="568" w:type="dxa"/>
          </w:tcPr>
          <w:p w:rsidR="009E56DF" w:rsidRPr="006836CD" w:rsidRDefault="009E56DF" w:rsidP="00564ED6">
            <w:pPr>
              <w:numPr>
                <w:ilvl w:val="0"/>
                <w:numId w:val="1"/>
              </w:numPr>
              <w:spacing w:after="0" w:line="240" w:lineRule="auto"/>
              <w:ind w:left="357" w:hanging="357"/>
              <w:jc w:val="right"/>
              <w:rPr>
                <w:rFonts w:ascii="Verdana" w:hAnsi="Verdana"/>
                <w:sz w:val="20"/>
                <w:szCs w:val="20"/>
              </w:rPr>
            </w:pPr>
          </w:p>
        </w:tc>
        <w:tc>
          <w:tcPr>
            <w:tcW w:w="9497" w:type="dxa"/>
            <w:gridSpan w:val="3"/>
          </w:tcPr>
          <w:p w:rsidR="009E56DF" w:rsidRDefault="009E56DF" w:rsidP="00564ED6">
            <w:pPr>
              <w:spacing w:after="0" w:line="240" w:lineRule="auto"/>
              <w:rPr>
                <w:rFonts w:ascii="Verdana" w:hAnsi="Verdana"/>
                <w:sz w:val="20"/>
                <w:szCs w:val="20"/>
              </w:rPr>
            </w:pPr>
            <w:r w:rsidRPr="006836CD">
              <w:rPr>
                <w:rFonts w:ascii="Verdana" w:hAnsi="Verdana"/>
                <w:sz w:val="20"/>
                <w:szCs w:val="20"/>
              </w:rPr>
              <w:t>Treści programowe</w:t>
            </w:r>
            <w:r w:rsidR="00862F9B" w:rsidRPr="006836CD">
              <w:rPr>
                <w:rFonts w:ascii="Verdana" w:hAnsi="Verdana"/>
                <w:sz w:val="20"/>
                <w:szCs w:val="20"/>
              </w:rPr>
              <w:t>:</w:t>
            </w:r>
          </w:p>
          <w:p w:rsidR="00C32694" w:rsidRPr="001D53AE" w:rsidRDefault="00C32694" w:rsidP="00C32694">
            <w:pPr>
              <w:pStyle w:val="Bezodstpw"/>
              <w:rPr>
                <w:rFonts w:ascii="Verdana" w:hAnsi="Verdana"/>
                <w:b/>
                <w:sz w:val="20"/>
                <w:szCs w:val="20"/>
              </w:rPr>
            </w:pPr>
            <w:r w:rsidRPr="001D53AE">
              <w:rPr>
                <w:rFonts w:ascii="Verdana" w:hAnsi="Verdana"/>
                <w:sz w:val="20"/>
                <w:szCs w:val="20"/>
              </w:rPr>
              <w:t>- realizowane w sposób tradycyjny (T)</w:t>
            </w:r>
            <w:r w:rsidR="005B032F">
              <w:rPr>
                <w:rFonts w:ascii="Verdana" w:hAnsi="Verdana"/>
                <w:sz w:val="20"/>
                <w:szCs w:val="20"/>
              </w:rPr>
              <w:t>:</w:t>
            </w:r>
          </w:p>
          <w:p w:rsidR="001D6445" w:rsidRPr="006836CD" w:rsidRDefault="001D6445" w:rsidP="00564ED6">
            <w:pPr>
              <w:spacing w:after="0" w:line="240" w:lineRule="auto"/>
              <w:rPr>
                <w:rFonts w:ascii="Verdana" w:hAnsi="Verdana"/>
                <w:b/>
                <w:sz w:val="20"/>
                <w:szCs w:val="20"/>
              </w:rPr>
            </w:pPr>
            <w:r w:rsidRPr="006836CD">
              <w:rPr>
                <w:rFonts w:ascii="Verdana" w:hAnsi="Verdana"/>
                <w:sz w:val="20"/>
                <w:szCs w:val="20"/>
              </w:rPr>
              <w:t>Wykład:</w:t>
            </w:r>
          </w:p>
          <w:p w:rsidR="000B3E5C" w:rsidRPr="006836CD" w:rsidRDefault="00C9410F" w:rsidP="00564ED6">
            <w:pPr>
              <w:pStyle w:val="Akapitzlist1"/>
              <w:autoSpaceDE w:val="0"/>
              <w:ind w:left="23"/>
              <w:rPr>
                <w:rFonts w:ascii="Verdana" w:hAnsi="Verdana"/>
                <w:sz w:val="20"/>
                <w:szCs w:val="20"/>
              </w:rPr>
            </w:pPr>
            <w:r w:rsidRPr="006836CD">
              <w:rPr>
                <w:rFonts w:ascii="Verdana" w:hAnsi="Verdana"/>
                <w:sz w:val="20"/>
                <w:szCs w:val="20"/>
              </w:rPr>
              <w:t xml:space="preserve">Algebra liniowa: wektory na płaszczyźnie i w przestrzeni trójwymiarowej, macierz drugiego i trzeciego stopnia. Wyznaczniki macierzy. Macierz odwrotna, symetryczna, osobliwa. </w:t>
            </w:r>
            <w:r w:rsidR="001D6445" w:rsidRPr="006836CD">
              <w:rPr>
                <w:rFonts w:ascii="Verdana" w:hAnsi="Verdana"/>
                <w:sz w:val="20"/>
                <w:szCs w:val="20"/>
              </w:rPr>
              <w:t>Analiza matematyczna: funk</w:t>
            </w:r>
            <w:r w:rsidR="0060205C" w:rsidRPr="006836CD">
              <w:rPr>
                <w:rFonts w:ascii="Verdana" w:hAnsi="Verdana"/>
                <w:sz w:val="20"/>
                <w:szCs w:val="20"/>
              </w:rPr>
              <w:t>cje rzeczywiste jednej zmiennej</w:t>
            </w:r>
            <w:r w:rsidR="001D6445" w:rsidRPr="006836CD">
              <w:rPr>
                <w:rFonts w:ascii="Verdana" w:hAnsi="Verdana"/>
                <w:sz w:val="20"/>
                <w:szCs w:val="20"/>
              </w:rPr>
              <w:t xml:space="preserve"> </w:t>
            </w:r>
            <w:r w:rsidR="0060205C" w:rsidRPr="006836CD">
              <w:rPr>
                <w:rFonts w:ascii="Verdana" w:hAnsi="Verdana"/>
                <w:sz w:val="20"/>
                <w:szCs w:val="20"/>
              </w:rPr>
              <w:t>(</w:t>
            </w:r>
            <w:r w:rsidR="001D6445" w:rsidRPr="006836CD">
              <w:rPr>
                <w:rFonts w:ascii="Verdana" w:hAnsi="Verdana"/>
                <w:sz w:val="20"/>
                <w:szCs w:val="20"/>
              </w:rPr>
              <w:t>liniowa, wielomianowa, wykładnicza, logarytmic</w:t>
            </w:r>
            <w:r w:rsidR="00CC0D2D" w:rsidRPr="006836CD">
              <w:rPr>
                <w:rFonts w:ascii="Verdana" w:hAnsi="Verdana"/>
                <w:sz w:val="20"/>
                <w:szCs w:val="20"/>
              </w:rPr>
              <w:t>zna i funkcje trygonometryczne</w:t>
            </w:r>
            <w:r w:rsidR="0060205C" w:rsidRPr="006836CD">
              <w:rPr>
                <w:rFonts w:ascii="Verdana" w:hAnsi="Verdana"/>
                <w:sz w:val="20"/>
                <w:szCs w:val="20"/>
              </w:rPr>
              <w:t>)</w:t>
            </w:r>
            <w:r w:rsidR="00CC0D2D" w:rsidRPr="006836CD">
              <w:rPr>
                <w:rFonts w:ascii="Verdana" w:hAnsi="Verdana"/>
                <w:sz w:val="20"/>
                <w:szCs w:val="20"/>
              </w:rPr>
              <w:t>.</w:t>
            </w:r>
            <w:r w:rsidR="001D6445" w:rsidRPr="006836CD">
              <w:rPr>
                <w:rFonts w:ascii="Verdana" w:hAnsi="Verdana"/>
                <w:sz w:val="20"/>
                <w:szCs w:val="20"/>
              </w:rPr>
              <w:t xml:space="preserve"> Dziedzina i przeciwdziedzina funkcji, zbiór wartości funkcji. Granica funkcji jednej zmiennej. Pochodna funkcji jednej zmiennej. Badanie przebiegu zmienności funkcji jednej zmiennej. Algebra liniowa: wektory na płaszczyźnie i w przestrzeni trójwymiarowej, macierz drugiego i trzeciego stopnia. </w:t>
            </w:r>
            <w:r w:rsidR="001D6445" w:rsidRPr="006836CD">
              <w:rPr>
                <w:rFonts w:ascii="Verdana" w:hAnsi="Verdana"/>
                <w:sz w:val="20"/>
                <w:szCs w:val="20"/>
              </w:rPr>
              <w:lastRenderedPageBreak/>
              <w:t>Wyznaczniki macierzy. Macierz o</w:t>
            </w:r>
            <w:r w:rsidR="000B3E5C" w:rsidRPr="006836CD">
              <w:rPr>
                <w:rFonts w:ascii="Verdana" w:hAnsi="Verdana"/>
                <w:sz w:val="20"/>
                <w:szCs w:val="20"/>
              </w:rPr>
              <w:t>dwrotna, symetryczna, osobliwa.</w:t>
            </w:r>
          </w:p>
          <w:p w:rsidR="009E56DF" w:rsidRPr="006836CD" w:rsidRDefault="001D6445" w:rsidP="00564ED6">
            <w:pPr>
              <w:pStyle w:val="Akapitzlist1"/>
              <w:autoSpaceDE w:val="0"/>
              <w:ind w:left="23"/>
              <w:rPr>
                <w:rFonts w:ascii="Verdana" w:hAnsi="Verdana"/>
                <w:sz w:val="20"/>
                <w:szCs w:val="20"/>
              </w:rPr>
            </w:pPr>
            <w:r w:rsidRPr="006836CD">
              <w:rPr>
                <w:rFonts w:ascii="Verdana" w:hAnsi="Verdana"/>
                <w:sz w:val="20"/>
                <w:szCs w:val="20"/>
              </w:rPr>
              <w:t xml:space="preserve">Rachunek prawdopodobieństwa teoria, terminologia i definicje. Prawo wielkich liczb i schemat </w:t>
            </w:r>
            <w:proofErr w:type="spellStart"/>
            <w:r w:rsidRPr="006836CD">
              <w:rPr>
                <w:rFonts w:ascii="Verdana" w:hAnsi="Verdana"/>
                <w:sz w:val="20"/>
                <w:szCs w:val="20"/>
              </w:rPr>
              <w:t>Bernoulliego</w:t>
            </w:r>
            <w:proofErr w:type="spellEnd"/>
            <w:r w:rsidRPr="006836CD">
              <w:rPr>
                <w:rFonts w:ascii="Verdana" w:hAnsi="Verdana"/>
                <w:sz w:val="20"/>
                <w:szCs w:val="20"/>
              </w:rPr>
              <w:t xml:space="preserve">, masowość zdarzeń. Prawidłowości statystyczne i etapy badania statystycznego, zbiorowość i jednostka statystyczna. Typy skal pomiaru cech obiektu, zmienna losowa skokowa i ciągła. Charakterystyki empiryczne i estymacja. Rozkłady statystyczne. </w:t>
            </w:r>
            <w:r w:rsidR="00AE3A53" w:rsidRPr="006836CD">
              <w:rPr>
                <w:rFonts w:ascii="Verdana" w:hAnsi="Verdana"/>
                <w:sz w:val="20"/>
                <w:szCs w:val="20"/>
              </w:rPr>
              <w:t>Modele matematyczne w naukach przyrodniczych.</w:t>
            </w:r>
          </w:p>
          <w:p w:rsidR="001D6445" w:rsidRPr="006836CD" w:rsidRDefault="001D6445" w:rsidP="00564ED6">
            <w:pPr>
              <w:tabs>
                <w:tab w:val="left" w:pos="3024"/>
              </w:tabs>
              <w:spacing w:after="0" w:line="240" w:lineRule="auto"/>
              <w:rPr>
                <w:rFonts w:ascii="Verdana" w:hAnsi="Verdana" w:cs="Arial"/>
                <w:sz w:val="20"/>
                <w:szCs w:val="20"/>
              </w:rPr>
            </w:pPr>
          </w:p>
          <w:p w:rsidR="001D6445" w:rsidRPr="006836CD" w:rsidRDefault="001D6445" w:rsidP="00564ED6">
            <w:pPr>
              <w:tabs>
                <w:tab w:val="left" w:pos="3024"/>
              </w:tabs>
              <w:spacing w:after="0" w:line="240" w:lineRule="auto"/>
              <w:rPr>
                <w:rFonts w:ascii="Verdana" w:hAnsi="Verdana" w:cs="Arial"/>
                <w:sz w:val="20"/>
                <w:szCs w:val="20"/>
              </w:rPr>
            </w:pPr>
            <w:r w:rsidRPr="006836CD">
              <w:rPr>
                <w:rFonts w:ascii="Verdana" w:hAnsi="Verdana" w:cs="Arial"/>
                <w:sz w:val="20"/>
                <w:szCs w:val="20"/>
              </w:rPr>
              <w:t>Ćwiczenia:</w:t>
            </w:r>
          </w:p>
          <w:p w:rsidR="000B3E5C" w:rsidRPr="006836CD" w:rsidRDefault="00C9410F" w:rsidP="00564ED6">
            <w:pPr>
              <w:tabs>
                <w:tab w:val="left" w:pos="3024"/>
              </w:tabs>
              <w:spacing w:after="0" w:line="240" w:lineRule="auto"/>
              <w:rPr>
                <w:rFonts w:ascii="Verdana" w:hAnsi="Verdana" w:cs="Arial"/>
                <w:sz w:val="20"/>
                <w:szCs w:val="20"/>
              </w:rPr>
            </w:pPr>
            <w:r w:rsidRPr="006836CD">
              <w:rPr>
                <w:rFonts w:ascii="Verdana" w:hAnsi="Verdana" w:cs="Arial"/>
                <w:sz w:val="20"/>
                <w:szCs w:val="20"/>
              </w:rPr>
              <w:t>Działania na wektorach w przestrzeni dwu- i trójwymiarowej (dodawanie, odejmowanie, iloczyn skalarny i jego własności, kąt między wektorami), rachunek macierzowy (działania na macierzach, wyznaczanie macierzy odwrotnej, obliczanie wyznaczników), wykorzystanie macierzy do rozwiązywania układów równań. Własności omówionych na wykładzie funkcji jednej zmiennej (dziedzina, zbiór wartości, ciągłość, ograniczenia, monotoniczność), wykresy funkcji i ich transformacje</w:t>
            </w:r>
            <w:r w:rsidR="002969B4" w:rsidRPr="006836CD">
              <w:rPr>
                <w:rFonts w:ascii="Verdana" w:hAnsi="Verdana" w:cs="Arial"/>
                <w:sz w:val="20"/>
                <w:szCs w:val="20"/>
              </w:rPr>
              <w:t>, złożenia funkcji</w:t>
            </w:r>
            <w:r w:rsidRPr="006836CD">
              <w:rPr>
                <w:rFonts w:ascii="Verdana" w:hAnsi="Verdana" w:cs="Arial"/>
                <w:sz w:val="20"/>
                <w:szCs w:val="20"/>
              </w:rPr>
              <w:t xml:space="preserve">. Równania i nierówności wykładnicze i logarytmiczne. </w:t>
            </w:r>
            <w:r w:rsidR="002969B4" w:rsidRPr="006836CD">
              <w:rPr>
                <w:rFonts w:ascii="Verdana" w:hAnsi="Verdana" w:cs="Arial"/>
                <w:sz w:val="20"/>
                <w:szCs w:val="20"/>
              </w:rPr>
              <w:t>Granice funkcji w punkcie i nieskończoności. Rachunek pochodnych i jego wykorzystanie do badania monotoniczności, wklęsłości i wypukłości funkcji oraz wyznaczania ekstremów. Badanie przebiegu zmienności funkcji.</w:t>
            </w:r>
          </w:p>
          <w:p w:rsidR="00701331" w:rsidRPr="006836CD" w:rsidRDefault="00701331" w:rsidP="00564ED6">
            <w:pPr>
              <w:tabs>
                <w:tab w:val="left" w:pos="3024"/>
              </w:tabs>
              <w:spacing w:after="0" w:line="240" w:lineRule="auto"/>
              <w:rPr>
                <w:rFonts w:ascii="Verdana" w:hAnsi="Verdana" w:cs="Arial"/>
                <w:sz w:val="20"/>
                <w:szCs w:val="20"/>
              </w:rPr>
            </w:pPr>
            <w:r w:rsidRPr="006836CD">
              <w:rPr>
                <w:rFonts w:ascii="Verdana" w:hAnsi="Verdana" w:cs="Arial"/>
                <w:sz w:val="20"/>
                <w:szCs w:val="20"/>
              </w:rPr>
              <w:t>Pomiary morfometryczne</w:t>
            </w:r>
            <w:r w:rsidR="00915D72" w:rsidRPr="006836CD">
              <w:rPr>
                <w:rFonts w:ascii="Verdana" w:hAnsi="Verdana" w:cs="Arial"/>
                <w:sz w:val="20"/>
                <w:szCs w:val="20"/>
              </w:rPr>
              <w:t xml:space="preserve"> </w:t>
            </w:r>
            <w:proofErr w:type="spellStart"/>
            <w:r w:rsidR="00915D72" w:rsidRPr="006836CD">
              <w:rPr>
                <w:rFonts w:ascii="Verdana" w:hAnsi="Verdana" w:cs="Arial"/>
                <w:sz w:val="20"/>
                <w:szCs w:val="20"/>
              </w:rPr>
              <w:t>in</w:t>
            </w:r>
            <w:proofErr w:type="spellEnd"/>
            <w:r w:rsidR="00915D72" w:rsidRPr="006836CD">
              <w:rPr>
                <w:rFonts w:ascii="Verdana" w:hAnsi="Verdana" w:cs="Arial"/>
                <w:sz w:val="20"/>
                <w:szCs w:val="20"/>
              </w:rPr>
              <w:t xml:space="preserve"> </w:t>
            </w:r>
            <w:proofErr w:type="spellStart"/>
            <w:r w:rsidR="00915D72" w:rsidRPr="006836CD">
              <w:rPr>
                <w:rFonts w:ascii="Verdana" w:hAnsi="Verdana" w:cs="Arial"/>
                <w:sz w:val="20"/>
                <w:szCs w:val="20"/>
              </w:rPr>
              <w:t>silico</w:t>
            </w:r>
            <w:proofErr w:type="spellEnd"/>
            <w:r w:rsidRPr="006836CD">
              <w:rPr>
                <w:rFonts w:ascii="Verdana" w:hAnsi="Verdana" w:cs="Arial"/>
                <w:sz w:val="20"/>
                <w:szCs w:val="20"/>
              </w:rPr>
              <w:t xml:space="preserve">, metodyka i metody pomiaru cech. </w:t>
            </w:r>
            <w:r w:rsidR="00E1100A" w:rsidRPr="006836CD">
              <w:rPr>
                <w:rFonts w:ascii="Verdana" w:hAnsi="Verdana" w:cs="Arial"/>
                <w:sz w:val="20"/>
                <w:szCs w:val="20"/>
              </w:rPr>
              <w:t xml:space="preserve">Estymacja parametrów populacji statystycznej i metoda szeregu rozdzielczego. </w:t>
            </w:r>
            <w:r w:rsidR="001B0FA6" w:rsidRPr="006836CD">
              <w:rPr>
                <w:rFonts w:ascii="Verdana" w:hAnsi="Verdana" w:cs="Arial"/>
                <w:sz w:val="20"/>
                <w:szCs w:val="20"/>
              </w:rPr>
              <w:t xml:space="preserve">Wyznaczanie próby </w:t>
            </w:r>
            <w:r w:rsidR="003026CE" w:rsidRPr="006836CD">
              <w:rPr>
                <w:rFonts w:ascii="Verdana" w:hAnsi="Verdana" w:cs="Arial"/>
                <w:sz w:val="20"/>
                <w:szCs w:val="20"/>
              </w:rPr>
              <w:t>reprezentatywn</w:t>
            </w:r>
            <w:r w:rsidR="001B0FA6" w:rsidRPr="006836CD">
              <w:rPr>
                <w:rFonts w:ascii="Verdana" w:hAnsi="Verdana" w:cs="Arial"/>
                <w:sz w:val="20"/>
                <w:szCs w:val="20"/>
              </w:rPr>
              <w:t>ej</w:t>
            </w:r>
            <w:r w:rsidR="003026CE" w:rsidRPr="006836CD">
              <w:rPr>
                <w:rFonts w:ascii="Verdana" w:hAnsi="Verdana" w:cs="Arial"/>
                <w:sz w:val="20"/>
                <w:szCs w:val="20"/>
              </w:rPr>
              <w:t xml:space="preserve">, metody i </w:t>
            </w:r>
            <w:r w:rsidR="00915D72" w:rsidRPr="006836CD">
              <w:rPr>
                <w:rFonts w:ascii="Verdana" w:hAnsi="Verdana" w:cs="Arial"/>
                <w:sz w:val="20"/>
                <w:szCs w:val="20"/>
              </w:rPr>
              <w:t>rodzaje doboru losowego</w:t>
            </w:r>
            <w:r w:rsidR="001B0FA6" w:rsidRPr="006836CD">
              <w:rPr>
                <w:rFonts w:ascii="Verdana" w:hAnsi="Verdana" w:cs="Arial"/>
                <w:sz w:val="20"/>
                <w:szCs w:val="20"/>
              </w:rPr>
              <w:t xml:space="preserve"> próby</w:t>
            </w:r>
            <w:r w:rsidR="00915D72" w:rsidRPr="006836CD">
              <w:rPr>
                <w:rFonts w:ascii="Verdana" w:hAnsi="Verdana" w:cs="Arial"/>
                <w:sz w:val="20"/>
                <w:szCs w:val="20"/>
              </w:rPr>
              <w:t xml:space="preserve">. </w:t>
            </w:r>
            <w:r w:rsidR="002D413A" w:rsidRPr="006836CD">
              <w:rPr>
                <w:rFonts w:ascii="Verdana" w:hAnsi="Verdana" w:cs="Arial"/>
                <w:sz w:val="20"/>
                <w:szCs w:val="20"/>
              </w:rPr>
              <w:t>M</w:t>
            </w:r>
            <w:r w:rsidR="00E91C88" w:rsidRPr="006836CD">
              <w:rPr>
                <w:rFonts w:ascii="Verdana" w:hAnsi="Verdana" w:cs="Arial"/>
                <w:sz w:val="20"/>
                <w:szCs w:val="20"/>
              </w:rPr>
              <w:t>odele matematyczne</w:t>
            </w:r>
            <w:r w:rsidR="001B0FA6" w:rsidRPr="006836CD">
              <w:rPr>
                <w:rFonts w:ascii="Verdana" w:hAnsi="Verdana" w:cs="Arial"/>
                <w:sz w:val="20"/>
                <w:szCs w:val="20"/>
              </w:rPr>
              <w:t xml:space="preserve"> w ocenie i analizie</w:t>
            </w:r>
            <w:r w:rsidR="00F520AB" w:rsidRPr="006836CD">
              <w:rPr>
                <w:rFonts w:ascii="Verdana" w:hAnsi="Verdana" w:cs="Arial"/>
                <w:sz w:val="20"/>
                <w:szCs w:val="20"/>
              </w:rPr>
              <w:t xml:space="preserve"> </w:t>
            </w:r>
            <w:r w:rsidR="00376ED1" w:rsidRPr="006836CD">
              <w:rPr>
                <w:rFonts w:ascii="Verdana" w:hAnsi="Verdana" w:cs="Arial"/>
                <w:sz w:val="20"/>
                <w:szCs w:val="20"/>
              </w:rPr>
              <w:t>typu str</w:t>
            </w:r>
            <w:r w:rsidR="002D413A" w:rsidRPr="006836CD">
              <w:rPr>
                <w:rFonts w:ascii="Verdana" w:hAnsi="Verdana" w:cs="Arial"/>
                <w:sz w:val="20"/>
                <w:szCs w:val="20"/>
              </w:rPr>
              <w:t>uktury przestrzennej populacji</w:t>
            </w:r>
            <w:r w:rsidR="001B0FA6" w:rsidRPr="006836CD">
              <w:rPr>
                <w:rFonts w:ascii="Verdana" w:hAnsi="Verdana" w:cs="Arial"/>
                <w:sz w:val="20"/>
                <w:szCs w:val="20"/>
              </w:rPr>
              <w:t>,</w:t>
            </w:r>
            <w:r w:rsidR="002D413A" w:rsidRPr="006836CD">
              <w:rPr>
                <w:rFonts w:ascii="Verdana" w:hAnsi="Verdana" w:cs="Arial"/>
                <w:sz w:val="20"/>
                <w:szCs w:val="20"/>
              </w:rPr>
              <w:t xml:space="preserve"> i równowagi kationowej.</w:t>
            </w:r>
          </w:p>
          <w:p w:rsidR="001D6445" w:rsidRPr="006836CD" w:rsidRDefault="001D6445" w:rsidP="00564ED6">
            <w:pPr>
              <w:tabs>
                <w:tab w:val="left" w:pos="3024"/>
              </w:tabs>
              <w:spacing w:after="0" w:line="240" w:lineRule="auto"/>
              <w:rPr>
                <w:rFonts w:ascii="Verdana" w:hAnsi="Verdana"/>
                <w:b/>
                <w:sz w:val="20"/>
                <w:szCs w:val="20"/>
              </w:rPr>
            </w:pPr>
          </w:p>
        </w:tc>
      </w:tr>
      <w:tr w:rsidR="009E56DF" w:rsidRPr="006836CD" w:rsidTr="009B7C9A">
        <w:trPr>
          <w:trHeight w:val="48"/>
        </w:trPr>
        <w:tc>
          <w:tcPr>
            <w:tcW w:w="568" w:type="dxa"/>
          </w:tcPr>
          <w:p w:rsidR="009E56DF" w:rsidRPr="006836CD" w:rsidRDefault="009E56DF" w:rsidP="00564ED6">
            <w:pPr>
              <w:numPr>
                <w:ilvl w:val="0"/>
                <w:numId w:val="1"/>
              </w:numPr>
              <w:spacing w:after="0" w:line="240" w:lineRule="auto"/>
              <w:ind w:left="357" w:hanging="357"/>
              <w:jc w:val="right"/>
              <w:rPr>
                <w:rFonts w:ascii="Verdana" w:hAnsi="Verdana"/>
                <w:sz w:val="20"/>
                <w:szCs w:val="20"/>
              </w:rPr>
            </w:pPr>
          </w:p>
        </w:tc>
        <w:tc>
          <w:tcPr>
            <w:tcW w:w="6132" w:type="dxa"/>
          </w:tcPr>
          <w:p w:rsidR="009E56DF" w:rsidRPr="006836CD" w:rsidRDefault="009E56DF" w:rsidP="00564ED6">
            <w:pPr>
              <w:spacing w:after="0" w:line="240" w:lineRule="auto"/>
              <w:rPr>
                <w:rFonts w:ascii="Verdana" w:hAnsi="Verdana"/>
                <w:sz w:val="20"/>
                <w:szCs w:val="20"/>
              </w:rPr>
            </w:pPr>
            <w:r w:rsidRPr="006836CD">
              <w:rPr>
                <w:rFonts w:ascii="Verdana" w:hAnsi="Verdana"/>
                <w:sz w:val="20"/>
                <w:szCs w:val="20"/>
              </w:rPr>
              <w:t>Zakłada</w:t>
            </w:r>
            <w:r w:rsidR="00862F9B" w:rsidRPr="006836CD">
              <w:rPr>
                <w:rFonts w:ascii="Verdana" w:hAnsi="Verdana"/>
                <w:sz w:val="20"/>
                <w:szCs w:val="20"/>
              </w:rPr>
              <w:t>ne efekty uczenia się:</w:t>
            </w:r>
          </w:p>
          <w:p w:rsidR="009E56DF" w:rsidRPr="006836CD" w:rsidRDefault="009E56DF" w:rsidP="00564ED6">
            <w:pPr>
              <w:spacing w:after="0" w:line="240" w:lineRule="auto"/>
              <w:rPr>
                <w:rFonts w:ascii="Verdana" w:hAnsi="Verdana"/>
                <w:sz w:val="20"/>
                <w:szCs w:val="20"/>
              </w:rPr>
            </w:pPr>
          </w:p>
          <w:p w:rsidR="009A48DC" w:rsidRPr="006836CD" w:rsidRDefault="009A48DC" w:rsidP="00564ED6">
            <w:pPr>
              <w:spacing w:after="0" w:line="240" w:lineRule="auto"/>
              <w:rPr>
                <w:rFonts w:ascii="Verdana" w:hAnsi="Verdana"/>
                <w:sz w:val="20"/>
                <w:szCs w:val="20"/>
              </w:rPr>
            </w:pPr>
          </w:p>
          <w:p w:rsidR="00C13AF7" w:rsidRPr="006836CD" w:rsidRDefault="00C13AF7" w:rsidP="00564ED6">
            <w:pPr>
              <w:spacing w:after="0" w:line="240" w:lineRule="auto"/>
              <w:rPr>
                <w:rFonts w:ascii="Verdana" w:hAnsi="Verdana"/>
                <w:sz w:val="20"/>
                <w:szCs w:val="20"/>
              </w:rPr>
            </w:pPr>
            <w:r w:rsidRPr="006836CD">
              <w:rPr>
                <w:rFonts w:ascii="Verdana" w:hAnsi="Verdana"/>
                <w:sz w:val="20"/>
                <w:szCs w:val="20"/>
              </w:rPr>
              <w:t>W_1 Wyjaśnia podstawowe definicje, terminy i pojęcia w zakresie nauk matematyczno-statystycznych i przyrodniczych.</w:t>
            </w:r>
          </w:p>
          <w:p w:rsidR="00C13AF7" w:rsidRPr="006836CD" w:rsidRDefault="00C13AF7" w:rsidP="00564ED6">
            <w:pPr>
              <w:spacing w:after="0" w:line="240" w:lineRule="auto"/>
              <w:rPr>
                <w:rFonts w:ascii="Verdana" w:hAnsi="Verdana"/>
                <w:sz w:val="20"/>
                <w:szCs w:val="20"/>
              </w:rPr>
            </w:pPr>
            <w:r w:rsidRPr="006836CD">
              <w:rPr>
                <w:rFonts w:ascii="Verdana" w:hAnsi="Verdana"/>
                <w:sz w:val="20"/>
                <w:szCs w:val="20"/>
              </w:rPr>
              <w:t>W_2 Zna metody matematyczne i statystyczne dla ilościowego i jakościowego opisu obiektów przyrodniczych.</w:t>
            </w:r>
          </w:p>
          <w:p w:rsidR="00C13AF7" w:rsidRPr="006836CD" w:rsidRDefault="00C13AF7" w:rsidP="00564ED6">
            <w:pPr>
              <w:spacing w:after="0" w:line="240" w:lineRule="auto"/>
              <w:rPr>
                <w:rFonts w:ascii="Verdana" w:hAnsi="Verdana"/>
                <w:sz w:val="20"/>
                <w:szCs w:val="20"/>
              </w:rPr>
            </w:pPr>
            <w:r w:rsidRPr="006836CD">
              <w:rPr>
                <w:rFonts w:ascii="Verdana" w:hAnsi="Verdana"/>
                <w:sz w:val="20"/>
                <w:szCs w:val="20"/>
              </w:rPr>
              <w:t>W_3 Zna podstawowe programy komputerowe pomocne w pracy naukowej i działalności zawodowej.</w:t>
            </w:r>
          </w:p>
          <w:p w:rsidR="009A48DC" w:rsidRPr="006836CD" w:rsidRDefault="009A48DC" w:rsidP="00564ED6">
            <w:pPr>
              <w:spacing w:after="0" w:line="240" w:lineRule="auto"/>
              <w:rPr>
                <w:rFonts w:ascii="Verdana" w:hAnsi="Verdana"/>
                <w:sz w:val="20"/>
                <w:szCs w:val="20"/>
              </w:rPr>
            </w:pPr>
          </w:p>
          <w:p w:rsidR="00C13AF7" w:rsidRPr="006836CD" w:rsidRDefault="00C13AF7" w:rsidP="00564ED6">
            <w:pPr>
              <w:spacing w:after="0" w:line="240" w:lineRule="auto"/>
              <w:rPr>
                <w:rFonts w:ascii="Verdana" w:hAnsi="Verdana"/>
                <w:sz w:val="20"/>
                <w:szCs w:val="20"/>
              </w:rPr>
            </w:pPr>
            <w:r w:rsidRPr="006836CD">
              <w:rPr>
                <w:rFonts w:ascii="Verdana" w:hAnsi="Verdana"/>
                <w:sz w:val="20"/>
                <w:szCs w:val="20"/>
              </w:rPr>
              <w:t>U_1 Stosuje podstawowe techniki analityczne użyteczne w ochronie środowiska.</w:t>
            </w:r>
          </w:p>
          <w:p w:rsidR="00C13AF7" w:rsidRPr="006836CD" w:rsidRDefault="00C13AF7" w:rsidP="00564ED6">
            <w:pPr>
              <w:spacing w:after="0" w:line="240" w:lineRule="auto"/>
              <w:rPr>
                <w:rFonts w:ascii="Verdana" w:hAnsi="Verdana"/>
                <w:sz w:val="20"/>
                <w:szCs w:val="20"/>
                <w:highlight w:val="yellow"/>
              </w:rPr>
            </w:pPr>
            <w:r w:rsidRPr="006836CD">
              <w:rPr>
                <w:rFonts w:ascii="Verdana" w:hAnsi="Verdana"/>
                <w:sz w:val="20"/>
                <w:szCs w:val="20"/>
              </w:rPr>
              <w:t>U_2 Analizuje stan środowiska przy pomocy metod matematycznych, w tym statystycznych.</w:t>
            </w:r>
          </w:p>
          <w:p w:rsidR="00C13AF7" w:rsidRPr="006836CD" w:rsidRDefault="00C13AF7" w:rsidP="00564ED6">
            <w:pPr>
              <w:spacing w:after="0" w:line="240" w:lineRule="auto"/>
              <w:rPr>
                <w:rFonts w:ascii="Verdana" w:hAnsi="Verdana"/>
                <w:sz w:val="20"/>
                <w:szCs w:val="20"/>
              </w:rPr>
            </w:pPr>
            <w:r w:rsidRPr="006836CD">
              <w:rPr>
                <w:rFonts w:ascii="Verdana" w:hAnsi="Verdana"/>
                <w:sz w:val="20"/>
                <w:szCs w:val="20"/>
              </w:rPr>
              <w:t>U_3 Prawidłowo interpretuje wyniki pomiarów i obserwacji.</w:t>
            </w:r>
          </w:p>
          <w:p w:rsidR="009A48DC" w:rsidRPr="006836CD" w:rsidRDefault="009A48DC" w:rsidP="00564ED6">
            <w:pPr>
              <w:spacing w:after="0" w:line="240" w:lineRule="auto"/>
              <w:rPr>
                <w:rFonts w:ascii="Verdana" w:hAnsi="Verdana"/>
                <w:sz w:val="20"/>
                <w:szCs w:val="20"/>
              </w:rPr>
            </w:pPr>
          </w:p>
          <w:p w:rsidR="00C13AF7" w:rsidRPr="006836CD" w:rsidRDefault="00C13AF7" w:rsidP="00564ED6">
            <w:pPr>
              <w:spacing w:after="0" w:line="240" w:lineRule="auto"/>
              <w:rPr>
                <w:rFonts w:ascii="Verdana" w:hAnsi="Verdana"/>
                <w:sz w:val="20"/>
                <w:szCs w:val="20"/>
              </w:rPr>
            </w:pPr>
            <w:r w:rsidRPr="006836CD">
              <w:rPr>
                <w:rFonts w:ascii="Verdana" w:hAnsi="Verdana"/>
                <w:sz w:val="20"/>
                <w:szCs w:val="20"/>
              </w:rPr>
              <w:t xml:space="preserve">K_1 </w:t>
            </w:r>
            <w:r w:rsidR="0060205C" w:rsidRPr="006836CD">
              <w:rPr>
                <w:rFonts w:ascii="Verdana" w:hAnsi="Verdana"/>
                <w:sz w:val="20"/>
                <w:szCs w:val="20"/>
                <w:shd w:val="clear" w:color="auto" w:fill="FFFFFF"/>
              </w:rPr>
              <w:t>Dąży do konieczności kontroli i wdrażania nowych technik numerycznych w badaniu stanu środowiska</w:t>
            </w:r>
            <w:r w:rsidRPr="006836CD">
              <w:rPr>
                <w:rFonts w:ascii="Verdana" w:hAnsi="Verdana"/>
                <w:sz w:val="20"/>
                <w:szCs w:val="20"/>
              </w:rPr>
              <w:t>.</w:t>
            </w:r>
          </w:p>
          <w:p w:rsidR="00C13AF7" w:rsidRPr="006836CD" w:rsidRDefault="00C13AF7" w:rsidP="00564ED6">
            <w:pPr>
              <w:spacing w:after="0" w:line="240" w:lineRule="auto"/>
              <w:rPr>
                <w:rFonts w:ascii="Verdana" w:hAnsi="Verdana"/>
                <w:sz w:val="20"/>
                <w:szCs w:val="20"/>
              </w:rPr>
            </w:pPr>
            <w:r w:rsidRPr="006836CD">
              <w:rPr>
                <w:rFonts w:ascii="Verdana" w:hAnsi="Verdana"/>
                <w:sz w:val="20"/>
                <w:szCs w:val="20"/>
              </w:rPr>
              <w:t>K_2 Docenia rolę komunikowania się w pracy i w zespole.</w:t>
            </w:r>
          </w:p>
          <w:p w:rsidR="009E56DF" w:rsidRPr="006836CD" w:rsidRDefault="00C13AF7" w:rsidP="00564ED6">
            <w:pPr>
              <w:spacing w:after="0" w:line="240" w:lineRule="auto"/>
              <w:rPr>
                <w:rFonts w:ascii="Verdana" w:hAnsi="Verdana"/>
                <w:sz w:val="20"/>
                <w:szCs w:val="20"/>
              </w:rPr>
            </w:pPr>
            <w:r w:rsidRPr="006836CD">
              <w:rPr>
                <w:rFonts w:ascii="Verdana" w:hAnsi="Verdana"/>
                <w:sz w:val="20"/>
                <w:szCs w:val="20"/>
              </w:rPr>
              <w:t>K_3 Jest aktywny w podejmowaniu przedsięwzięć zawodowych.</w:t>
            </w:r>
          </w:p>
        </w:tc>
        <w:tc>
          <w:tcPr>
            <w:tcW w:w="3365" w:type="dxa"/>
            <w:gridSpan w:val="2"/>
          </w:tcPr>
          <w:p w:rsidR="009E56DF" w:rsidRPr="006836CD" w:rsidRDefault="009E56DF" w:rsidP="00564ED6">
            <w:pPr>
              <w:tabs>
                <w:tab w:val="left" w:pos="3024"/>
              </w:tabs>
              <w:spacing w:after="0" w:line="240" w:lineRule="auto"/>
              <w:rPr>
                <w:rFonts w:ascii="Verdana" w:hAnsi="Verdana"/>
                <w:sz w:val="20"/>
                <w:szCs w:val="20"/>
              </w:rPr>
            </w:pPr>
            <w:r w:rsidRPr="006836CD">
              <w:rPr>
                <w:rFonts w:ascii="Verdana" w:hAnsi="Verdana"/>
                <w:sz w:val="20"/>
                <w:szCs w:val="20"/>
              </w:rPr>
              <w:t>Symbole odpowiednich k</w:t>
            </w:r>
            <w:r w:rsidR="009A48DC" w:rsidRPr="006836CD">
              <w:rPr>
                <w:rFonts w:ascii="Verdana" w:hAnsi="Verdana"/>
                <w:sz w:val="20"/>
                <w:szCs w:val="20"/>
              </w:rPr>
              <w:t>ierunkowych efektów uczenia się</w:t>
            </w:r>
          </w:p>
          <w:p w:rsidR="009E56DF" w:rsidRPr="006836CD" w:rsidRDefault="009E56DF" w:rsidP="00564ED6">
            <w:pPr>
              <w:spacing w:after="0" w:line="240" w:lineRule="auto"/>
              <w:rPr>
                <w:rFonts w:ascii="Verdana" w:hAnsi="Verdana"/>
                <w:sz w:val="20"/>
                <w:szCs w:val="20"/>
              </w:rPr>
            </w:pPr>
          </w:p>
          <w:p w:rsidR="009A48DC" w:rsidRPr="006836CD" w:rsidRDefault="009A48DC" w:rsidP="00564ED6">
            <w:pPr>
              <w:spacing w:after="0" w:line="240" w:lineRule="auto"/>
              <w:rPr>
                <w:rFonts w:ascii="Verdana" w:hAnsi="Verdana"/>
                <w:sz w:val="20"/>
                <w:szCs w:val="20"/>
              </w:rPr>
            </w:pPr>
            <w:r w:rsidRPr="006836CD">
              <w:rPr>
                <w:rFonts w:ascii="Verdana" w:hAnsi="Verdana"/>
                <w:sz w:val="20"/>
                <w:szCs w:val="20"/>
              </w:rPr>
              <w:t>K_W07</w:t>
            </w:r>
          </w:p>
          <w:p w:rsidR="009A48DC" w:rsidRPr="006836CD" w:rsidRDefault="009A48DC" w:rsidP="00564ED6">
            <w:pPr>
              <w:spacing w:after="0" w:line="240" w:lineRule="auto"/>
              <w:rPr>
                <w:rFonts w:ascii="Verdana" w:hAnsi="Verdana"/>
                <w:sz w:val="20"/>
                <w:szCs w:val="20"/>
              </w:rPr>
            </w:pPr>
          </w:p>
          <w:p w:rsidR="009A48DC" w:rsidRPr="006836CD" w:rsidRDefault="009A48DC" w:rsidP="00564ED6">
            <w:pPr>
              <w:spacing w:after="0" w:line="240" w:lineRule="auto"/>
              <w:rPr>
                <w:rFonts w:ascii="Verdana" w:hAnsi="Verdana"/>
                <w:sz w:val="20"/>
                <w:szCs w:val="20"/>
              </w:rPr>
            </w:pPr>
          </w:p>
          <w:p w:rsidR="009A48DC" w:rsidRPr="006836CD" w:rsidRDefault="009A48DC" w:rsidP="00564ED6">
            <w:pPr>
              <w:spacing w:after="0" w:line="240" w:lineRule="auto"/>
              <w:rPr>
                <w:rFonts w:ascii="Verdana" w:hAnsi="Verdana"/>
                <w:sz w:val="20"/>
                <w:szCs w:val="20"/>
              </w:rPr>
            </w:pPr>
            <w:r w:rsidRPr="006836CD">
              <w:rPr>
                <w:rFonts w:ascii="Verdana" w:hAnsi="Verdana"/>
                <w:sz w:val="20"/>
                <w:szCs w:val="20"/>
              </w:rPr>
              <w:t>K_W08</w:t>
            </w:r>
          </w:p>
          <w:p w:rsidR="009A48DC" w:rsidRPr="006836CD" w:rsidRDefault="009A48DC" w:rsidP="00564ED6">
            <w:pPr>
              <w:spacing w:after="0" w:line="240" w:lineRule="auto"/>
              <w:rPr>
                <w:rFonts w:ascii="Verdana" w:hAnsi="Verdana"/>
                <w:sz w:val="20"/>
                <w:szCs w:val="20"/>
              </w:rPr>
            </w:pPr>
          </w:p>
          <w:p w:rsidR="009A48DC" w:rsidRPr="006836CD" w:rsidRDefault="00A60D03" w:rsidP="00564ED6">
            <w:pPr>
              <w:spacing w:after="0" w:line="240" w:lineRule="auto"/>
              <w:rPr>
                <w:rFonts w:ascii="Verdana" w:hAnsi="Verdana"/>
                <w:sz w:val="20"/>
                <w:szCs w:val="20"/>
              </w:rPr>
            </w:pPr>
            <w:r w:rsidRPr="006836CD">
              <w:rPr>
                <w:rFonts w:ascii="Verdana" w:hAnsi="Verdana"/>
                <w:sz w:val="20"/>
                <w:szCs w:val="20"/>
              </w:rPr>
              <w:t>K_W12</w:t>
            </w:r>
          </w:p>
          <w:p w:rsidR="009A48DC" w:rsidRPr="006836CD" w:rsidRDefault="009A48DC" w:rsidP="00564ED6">
            <w:pPr>
              <w:spacing w:after="0" w:line="240" w:lineRule="auto"/>
              <w:rPr>
                <w:rFonts w:ascii="Verdana" w:hAnsi="Verdana"/>
                <w:sz w:val="20"/>
                <w:szCs w:val="20"/>
              </w:rPr>
            </w:pPr>
          </w:p>
          <w:p w:rsidR="009A48DC" w:rsidRPr="006836CD" w:rsidRDefault="009A48DC" w:rsidP="00564ED6">
            <w:pPr>
              <w:spacing w:after="0" w:line="240" w:lineRule="auto"/>
              <w:rPr>
                <w:rFonts w:ascii="Verdana" w:hAnsi="Verdana"/>
                <w:sz w:val="20"/>
                <w:szCs w:val="20"/>
              </w:rPr>
            </w:pPr>
          </w:p>
          <w:p w:rsidR="009A48DC" w:rsidRPr="006836CD" w:rsidRDefault="009A48DC" w:rsidP="00564ED6">
            <w:pPr>
              <w:spacing w:after="0" w:line="240" w:lineRule="auto"/>
              <w:rPr>
                <w:rFonts w:ascii="Verdana" w:hAnsi="Verdana"/>
                <w:sz w:val="20"/>
                <w:szCs w:val="20"/>
              </w:rPr>
            </w:pPr>
            <w:r w:rsidRPr="006836CD">
              <w:rPr>
                <w:rFonts w:ascii="Verdana" w:hAnsi="Verdana"/>
                <w:sz w:val="20"/>
                <w:szCs w:val="20"/>
              </w:rPr>
              <w:t>K_U01</w:t>
            </w:r>
          </w:p>
          <w:p w:rsidR="009A48DC" w:rsidRPr="006836CD" w:rsidRDefault="009A48DC" w:rsidP="00564ED6">
            <w:pPr>
              <w:spacing w:after="0" w:line="240" w:lineRule="auto"/>
              <w:rPr>
                <w:rFonts w:ascii="Verdana" w:hAnsi="Verdana"/>
                <w:sz w:val="20"/>
                <w:szCs w:val="20"/>
              </w:rPr>
            </w:pPr>
          </w:p>
          <w:p w:rsidR="009A48DC" w:rsidRPr="006836CD" w:rsidRDefault="009A48DC" w:rsidP="00564ED6">
            <w:pPr>
              <w:spacing w:after="0" w:line="240" w:lineRule="auto"/>
              <w:rPr>
                <w:rFonts w:ascii="Verdana" w:hAnsi="Verdana"/>
                <w:sz w:val="20"/>
                <w:szCs w:val="20"/>
              </w:rPr>
            </w:pPr>
            <w:r w:rsidRPr="006836CD">
              <w:rPr>
                <w:rFonts w:ascii="Verdana" w:hAnsi="Verdana"/>
                <w:sz w:val="20"/>
                <w:szCs w:val="20"/>
              </w:rPr>
              <w:t>K_U07</w:t>
            </w:r>
          </w:p>
          <w:p w:rsidR="009A48DC" w:rsidRPr="006836CD" w:rsidRDefault="009A48DC" w:rsidP="00564ED6">
            <w:pPr>
              <w:spacing w:after="0" w:line="240" w:lineRule="auto"/>
              <w:rPr>
                <w:rFonts w:ascii="Verdana" w:hAnsi="Verdana"/>
                <w:sz w:val="20"/>
                <w:szCs w:val="20"/>
              </w:rPr>
            </w:pPr>
          </w:p>
          <w:p w:rsidR="009A48DC" w:rsidRPr="006836CD" w:rsidRDefault="009A48DC" w:rsidP="00564ED6">
            <w:pPr>
              <w:spacing w:after="0" w:line="240" w:lineRule="auto"/>
              <w:rPr>
                <w:rFonts w:ascii="Verdana" w:hAnsi="Verdana"/>
                <w:sz w:val="20"/>
                <w:szCs w:val="20"/>
              </w:rPr>
            </w:pPr>
            <w:r w:rsidRPr="006836CD">
              <w:rPr>
                <w:rFonts w:ascii="Verdana" w:hAnsi="Verdana"/>
                <w:sz w:val="20"/>
                <w:szCs w:val="20"/>
              </w:rPr>
              <w:t>K_U09</w:t>
            </w:r>
          </w:p>
          <w:p w:rsidR="009A48DC" w:rsidRPr="006836CD" w:rsidRDefault="009A48DC" w:rsidP="00564ED6">
            <w:pPr>
              <w:spacing w:after="0" w:line="240" w:lineRule="auto"/>
              <w:rPr>
                <w:rFonts w:ascii="Verdana" w:hAnsi="Verdana"/>
                <w:sz w:val="20"/>
                <w:szCs w:val="20"/>
              </w:rPr>
            </w:pPr>
          </w:p>
          <w:p w:rsidR="009A48DC" w:rsidRPr="006836CD" w:rsidRDefault="009A48DC" w:rsidP="00564ED6">
            <w:pPr>
              <w:spacing w:after="0" w:line="240" w:lineRule="auto"/>
              <w:rPr>
                <w:rFonts w:ascii="Verdana" w:hAnsi="Verdana"/>
                <w:sz w:val="20"/>
                <w:szCs w:val="20"/>
              </w:rPr>
            </w:pPr>
          </w:p>
          <w:p w:rsidR="009A48DC" w:rsidRPr="006836CD" w:rsidRDefault="009A48DC" w:rsidP="00564ED6">
            <w:pPr>
              <w:tabs>
                <w:tab w:val="left" w:pos="3024"/>
              </w:tabs>
              <w:spacing w:after="0" w:line="240" w:lineRule="auto"/>
              <w:rPr>
                <w:rFonts w:ascii="Verdana" w:hAnsi="Verdana"/>
                <w:sz w:val="20"/>
                <w:szCs w:val="20"/>
              </w:rPr>
            </w:pPr>
            <w:r w:rsidRPr="006836CD">
              <w:rPr>
                <w:rFonts w:ascii="Verdana" w:hAnsi="Verdana"/>
                <w:sz w:val="20"/>
                <w:szCs w:val="20"/>
              </w:rPr>
              <w:t>K_K01</w:t>
            </w:r>
          </w:p>
          <w:p w:rsidR="009A48DC" w:rsidRPr="006836CD" w:rsidRDefault="009A48DC" w:rsidP="00564ED6">
            <w:pPr>
              <w:tabs>
                <w:tab w:val="left" w:pos="3024"/>
              </w:tabs>
              <w:spacing w:after="0" w:line="240" w:lineRule="auto"/>
              <w:rPr>
                <w:rFonts w:ascii="Verdana" w:hAnsi="Verdana"/>
                <w:sz w:val="20"/>
                <w:szCs w:val="20"/>
              </w:rPr>
            </w:pPr>
          </w:p>
          <w:p w:rsidR="009A48DC" w:rsidRPr="006836CD" w:rsidRDefault="009A48DC" w:rsidP="00564ED6">
            <w:pPr>
              <w:tabs>
                <w:tab w:val="left" w:pos="3024"/>
              </w:tabs>
              <w:spacing w:after="0" w:line="240" w:lineRule="auto"/>
              <w:rPr>
                <w:rFonts w:ascii="Verdana" w:hAnsi="Verdana"/>
                <w:sz w:val="20"/>
                <w:szCs w:val="20"/>
              </w:rPr>
            </w:pPr>
            <w:r w:rsidRPr="006836CD">
              <w:rPr>
                <w:rFonts w:ascii="Verdana" w:hAnsi="Verdana"/>
                <w:sz w:val="20"/>
                <w:szCs w:val="20"/>
              </w:rPr>
              <w:t>K_K04</w:t>
            </w:r>
          </w:p>
          <w:p w:rsidR="009E56DF" w:rsidRPr="006836CD" w:rsidRDefault="009A48DC" w:rsidP="00564ED6">
            <w:pPr>
              <w:spacing w:after="0" w:line="240" w:lineRule="auto"/>
              <w:rPr>
                <w:rFonts w:ascii="Verdana" w:hAnsi="Verdana"/>
                <w:sz w:val="20"/>
                <w:szCs w:val="20"/>
              </w:rPr>
            </w:pPr>
            <w:r w:rsidRPr="006836CD">
              <w:rPr>
                <w:rFonts w:ascii="Verdana" w:hAnsi="Verdana"/>
                <w:sz w:val="20"/>
                <w:szCs w:val="20"/>
              </w:rPr>
              <w:t>K_K07</w:t>
            </w:r>
          </w:p>
        </w:tc>
      </w:tr>
      <w:tr w:rsidR="009E56DF" w:rsidRPr="006836CD" w:rsidTr="009B7C9A">
        <w:trPr>
          <w:trHeight w:val="24"/>
        </w:trPr>
        <w:tc>
          <w:tcPr>
            <w:tcW w:w="568" w:type="dxa"/>
          </w:tcPr>
          <w:p w:rsidR="009E56DF" w:rsidRPr="006836CD" w:rsidRDefault="009E56DF" w:rsidP="00564ED6">
            <w:pPr>
              <w:numPr>
                <w:ilvl w:val="0"/>
                <w:numId w:val="1"/>
              </w:numPr>
              <w:spacing w:after="0" w:line="240" w:lineRule="auto"/>
              <w:ind w:left="357" w:hanging="357"/>
              <w:jc w:val="right"/>
              <w:rPr>
                <w:rFonts w:ascii="Verdana" w:hAnsi="Verdana"/>
                <w:sz w:val="20"/>
                <w:szCs w:val="20"/>
              </w:rPr>
            </w:pPr>
          </w:p>
        </w:tc>
        <w:tc>
          <w:tcPr>
            <w:tcW w:w="9497" w:type="dxa"/>
            <w:gridSpan w:val="3"/>
          </w:tcPr>
          <w:p w:rsidR="009E56DF" w:rsidRPr="006836CD" w:rsidRDefault="009E56DF" w:rsidP="00564ED6">
            <w:pPr>
              <w:spacing w:after="0" w:line="240" w:lineRule="auto"/>
              <w:rPr>
                <w:rFonts w:ascii="Verdana" w:hAnsi="Verdana"/>
                <w:sz w:val="20"/>
                <w:szCs w:val="20"/>
              </w:rPr>
            </w:pPr>
            <w:r w:rsidRPr="006836CD">
              <w:rPr>
                <w:rFonts w:ascii="Verdana" w:hAnsi="Verdana"/>
                <w:sz w:val="20"/>
                <w:szCs w:val="20"/>
              </w:rPr>
              <w:t xml:space="preserve">Literatura obowiązkowa i zalecana </w:t>
            </w:r>
            <w:r w:rsidRPr="006836CD">
              <w:rPr>
                <w:rFonts w:ascii="Verdana" w:hAnsi="Verdana"/>
                <w:i/>
                <w:sz w:val="20"/>
                <w:szCs w:val="20"/>
              </w:rPr>
              <w:t>(źródła, opracowania, podręczniki, itp.)</w:t>
            </w:r>
            <w:r w:rsidR="00862F9B" w:rsidRPr="006836CD">
              <w:rPr>
                <w:rFonts w:ascii="Verdana" w:hAnsi="Verdana"/>
                <w:sz w:val="20"/>
                <w:szCs w:val="20"/>
              </w:rPr>
              <w:t>:</w:t>
            </w:r>
          </w:p>
          <w:p w:rsidR="009E56DF" w:rsidRPr="006836CD" w:rsidRDefault="009E56DF" w:rsidP="00564ED6">
            <w:pPr>
              <w:spacing w:after="0" w:line="240" w:lineRule="auto"/>
              <w:rPr>
                <w:rFonts w:ascii="Verdana" w:hAnsi="Verdana"/>
                <w:sz w:val="20"/>
                <w:szCs w:val="20"/>
              </w:rPr>
            </w:pPr>
            <w:r w:rsidRPr="006836CD">
              <w:rPr>
                <w:rFonts w:ascii="Verdana" w:hAnsi="Verdana"/>
                <w:sz w:val="20"/>
                <w:szCs w:val="20"/>
              </w:rPr>
              <w:t>Literatura obowiązkowa:</w:t>
            </w:r>
          </w:p>
          <w:p w:rsidR="009022F9" w:rsidRPr="006836CD" w:rsidRDefault="009022F9" w:rsidP="00564ED6">
            <w:pPr>
              <w:spacing w:after="0" w:line="240" w:lineRule="auto"/>
              <w:rPr>
                <w:rFonts w:ascii="Verdana" w:hAnsi="Verdana"/>
                <w:sz w:val="20"/>
                <w:szCs w:val="20"/>
                <w:lang w:val="en-US"/>
              </w:rPr>
            </w:pPr>
            <w:r w:rsidRPr="006836CD">
              <w:rPr>
                <w:rFonts w:ascii="Verdana" w:hAnsi="Verdana"/>
                <w:sz w:val="20"/>
                <w:szCs w:val="20"/>
              </w:rPr>
              <w:t xml:space="preserve">TIBCO Software </w:t>
            </w:r>
            <w:proofErr w:type="spellStart"/>
            <w:r w:rsidRPr="006836CD">
              <w:rPr>
                <w:rFonts w:ascii="Verdana" w:hAnsi="Verdana"/>
                <w:sz w:val="20"/>
                <w:szCs w:val="20"/>
              </w:rPr>
              <w:t>Inc</w:t>
            </w:r>
            <w:proofErr w:type="spellEnd"/>
            <w:r w:rsidRPr="006836CD">
              <w:rPr>
                <w:rFonts w:ascii="Verdana" w:hAnsi="Verdana"/>
                <w:sz w:val="20"/>
                <w:szCs w:val="20"/>
              </w:rPr>
              <w:t xml:space="preserve">. 2017. </w:t>
            </w:r>
            <w:proofErr w:type="spellStart"/>
            <w:r w:rsidRPr="006836CD">
              <w:rPr>
                <w:rFonts w:ascii="Verdana" w:hAnsi="Verdana"/>
                <w:sz w:val="20"/>
                <w:szCs w:val="20"/>
                <w:lang w:val="en-US"/>
              </w:rPr>
              <w:t>Statistica</w:t>
            </w:r>
            <w:proofErr w:type="spellEnd"/>
            <w:r w:rsidRPr="006836CD">
              <w:rPr>
                <w:rFonts w:ascii="Verdana" w:hAnsi="Verdana"/>
                <w:sz w:val="20"/>
                <w:szCs w:val="20"/>
                <w:lang w:val="en-US"/>
              </w:rPr>
              <w:t xml:space="preserve"> (data analysis software system), version 13. http://statistica.io. (</w:t>
            </w:r>
            <w:proofErr w:type="gramStart"/>
            <w:r w:rsidRPr="006836CD">
              <w:rPr>
                <w:rFonts w:ascii="Verdana" w:hAnsi="Verdana"/>
                <w:sz w:val="20"/>
                <w:szCs w:val="20"/>
                <w:lang w:val="en-US"/>
              </w:rPr>
              <w:t>program</w:t>
            </w:r>
            <w:proofErr w:type="gramEnd"/>
            <w:r w:rsidRPr="006836CD">
              <w:rPr>
                <w:rFonts w:ascii="Verdana" w:hAnsi="Verdana"/>
                <w:sz w:val="20"/>
                <w:szCs w:val="20"/>
                <w:lang w:val="en-US"/>
              </w:rPr>
              <w:t xml:space="preserve">, </w:t>
            </w:r>
            <w:proofErr w:type="spellStart"/>
            <w:r w:rsidRPr="006836CD">
              <w:rPr>
                <w:rFonts w:ascii="Verdana" w:hAnsi="Verdana"/>
                <w:sz w:val="20"/>
                <w:szCs w:val="20"/>
                <w:lang w:val="en-US"/>
              </w:rPr>
              <w:t>pomoc</w:t>
            </w:r>
            <w:proofErr w:type="spellEnd"/>
            <w:r w:rsidRPr="006836CD">
              <w:rPr>
                <w:rFonts w:ascii="Verdana" w:hAnsi="Verdana"/>
                <w:sz w:val="20"/>
                <w:szCs w:val="20"/>
                <w:lang w:val="en-US"/>
              </w:rPr>
              <w:t xml:space="preserve"> </w:t>
            </w:r>
            <w:proofErr w:type="spellStart"/>
            <w:r w:rsidRPr="006836CD">
              <w:rPr>
                <w:rFonts w:ascii="Verdana" w:hAnsi="Verdana"/>
                <w:sz w:val="20"/>
                <w:szCs w:val="20"/>
                <w:lang w:val="en-US"/>
              </w:rPr>
              <w:t>i</w:t>
            </w:r>
            <w:proofErr w:type="spellEnd"/>
            <w:r w:rsidRPr="006836CD">
              <w:rPr>
                <w:rFonts w:ascii="Verdana" w:hAnsi="Verdana"/>
                <w:sz w:val="20"/>
                <w:szCs w:val="20"/>
                <w:lang w:val="en-US"/>
              </w:rPr>
              <w:t xml:space="preserve"> </w:t>
            </w:r>
            <w:proofErr w:type="spellStart"/>
            <w:r w:rsidRPr="006836CD">
              <w:rPr>
                <w:rFonts w:ascii="Verdana" w:hAnsi="Verdana"/>
                <w:sz w:val="20"/>
                <w:szCs w:val="20"/>
                <w:lang w:val="en-US"/>
              </w:rPr>
              <w:t>bibliografia</w:t>
            </w:r>
            <w:proofErr w:type="spellEnd"/>
            <w:r w:rsidRPr="006836CD">
              <w:rPr>
                <w:rFonts w:ascii="Verdana" w:hAnsi="Verdana"/>
                <w:sz w:val="20"/>
                <w:szCs w:val="20"/>
                <w:lang w:val="en-US"/>
              </w:rPr>
              <w:t>).</w:t>
            </w:r>
          </w:p>
          <w:p w:rsidR="000556AC" w:rsidRPr="006836CD" w:rsidRDefault="000556AC" w:rsidP="00564ED6">
            <w:pPr>
              <w:spacing w:after="0" w:line="240" w:lineRule="auto"/>
              <w:rPr>
                <w:rFonts w:ascii="Verdana" w:hAnsi="Verdana"/>
                <w:sz w:val="20"/>
                <w:szCs w:val="20"/>
              </w:rPr>
            </w:pPr>
            <w:r w:rsidRPr="006836CD">
              <w:rPr>
                <w:rFonts w:ascii="Verdana" w:hAnsi="Verdana"/>
                <w:sz w:val="20"/>
                <w:szCs w:val="20"/>
              </w:rPr>
              <w:t>Łomnicki A. 2014. Wprowadzenie do statystyki dla przyrodników. PWN, Warszawa.</w:t>
            </w:r>
          </w:p>
          <w:p w:rsidR="000556AC" w:rsidRPr="006836CD" w:rsidRDefault="000556AC" w:rsidP="00564ED6">
            <w:pPr>
              <w:spacing w:after="0" w:line="240" w:lineRule="auto"/>
              <w:rPr>
                <w:rFonts w:ascii="Verdana" w:hAnsi="Verdana"/>
                <w:sz w:val="20"/>
                <w:szCs w:val="20"/>
              </w:rPr>
            </w:pPr>
            <w:proofErr w:type="spellStart"/>
            <w:r w:rsidRPr="006836CD">
              <w:rPr>
                <w:rFonts w:ascii="Verdana" w:hAnsi="Verdana"/>
                <w:sz w:val="20"/>
                <w:szCs w:val="20"/>
              </w:rPr>
              <w:t>StatSoft</w:t>
            </w:r>
            <w:proofErr w:type="spellEnd"/>
            <w:r w:rsidRPr="006836CD">
              <w:rPr>
                <w:rFonts w:ascii="Verdana" w:hAnsi="Verdana"/>
                <w:sz w:val="20"/>
                <w:szCs w:val="20"/>
              </w:rPr>
              <w:t xml:space="preserve">. </w:t>
            </w:r>
            <w:proofErr w:type="spellStart"/>
            <w:r w:rsidRPr="006836CD">
              <w:rPr>
                <w:rFonts w:ascii="Verdana" w:hAnsi="Verdana"/>
                <w:sz w:val="20"/>
                <w:szCs w:val="20"/>
              </w:rPr>
              <w:t>Inc</w:t>
            </w:r>
            <w:proofErr w:type="spellEnd"/>
            <w:r w:rsidRPr="006836CD">
              <w:rPr>
                <w:rFonts w:ascii="Verdana" w:hAnsi="Verdana"/>
                <w:sz w:val="20"/>
                <w:szCs w:val="20"/>
              </w:rPr>
              <w:t xml:space="preserve">. 2006. Elektroniczny Podręcznik Statystyki PL, Kraków, WEB: </w:t>
            </w:r>
            <w:r w:rsidR="00D5650E" w:rsidRPr="006836CD">
              <w:rPr>
                <w:rFonts w:ascii="Verdana" w:hAnsi="Verdana"/>
                <w:sz w:val="20"/>
                <w:szCs w:val="20"/>
              </w:rPr>
              <w:t>http</w:t>
            </w:r>
            <w:proofErr w:type="gramStart"/>
            <w:r w:rsidR="00D5650E" w:rsidRPr="006836CD">
              <w:rPr>
                <w:rFonts w:ascii="Verdana" w:hAnsi="Verdana"/>
                <w:sz w:val="20"/>
                <w:szCs w:val="20"/>
              </w:rPr>
              <w:t>://www</w:t>
            </w:r>
            <w:proofErr w:type="gramEnd"/>
            <w:r w:rsidR="00D5650E" w:rsidRPr="006836CD">
              <w:rPr>
                <w:rFonts w:ascii="Verdana" w:hAnsi="Verdana"/>
                <w:sz w:val="20"/>
                <w:szCs w:val="20"/>
              </w:rPr>
              <w:t>.</w:t>
            </w:r>
            <w:proofErr w:type="gramStart"/>
            <w:r w:rsidR="00D5650E" w:rsidRPr="006836CD">
              <w:rPr>
                <w:rFonts w:ascii="Verdana" w:hAnsi="Verdana"/>
                <w:sz w:val="20"/>
                <w:szCs w:val="20"/>
              </w:rPr>
              <w:t>statsoft</w:t>
            </w:r>
            <w:proofErr w:type="gramEnd"/>
            <w:r w:rsidR="00D5650E" w:rsidRPr="006836CD">
              <w:rPr>
                <w:rFonts w:ascii="Verdana" w:hAnsi="Verdana"/>
                <w:sz w:val="20"/>
                <w:szCs w:val="20"/>
              </w:rPr>
              <w:t>.</w:t>
            </w:r>
            <w:proofErr w:type="gramStart"/>
            <w:r w:rsidR="00D5650E" w:rsidRPr="006836CD">
              <w:rPr>
                <w:rFonts w:ascii="Verdana" w:hAnsi="Verdana"/>
                <w:sz w:val="20"/>
                <w:szCs w:val="20"/>
              </w:rPr>
              <w:t>pl</w:t>
            </w:r>
            <w:proofErr w:type="gramEnd"/>
            <w:r w:rsidR="00D5650E" w:rsidRPr="006836CD">
              <w:rPr>
                <w:rFonts w:ascii="Verdana" w:hAnsi="Verdana"/>
                <w:sz w:val="20"/>
                <w:szCs w:val="20"/>
              </w:rPr>
              <w:t>/textbook/stathome.</w:t>
            </w:r>
            <w:proofErr w:type="gramStart"/>
            <w:r w:rsidR="00D5650E" w:rsidRPr="006836CD">
              <w:rPr>
                <w:rFonts w:ascii="Verdana" w:hAnsi="Verdana"/>
                <w:sz w:val="20"/>
                <w:szCs w:val="20"/>
              </w:rPr>
              <w:t>html</w:t>
            </w:r>
            <w:proofErr w:type="gramEnd"/>
            <w:r w:rsidRPr="006836CD">
              <w:rPr>
                <w:rFonts w:ascii="Verdana" w:hAnsi="Verdana"/>
                <w:sz w:val="20"/>
                <w:szCs w:val="20"/>
              </w:rPr>
              <w:t>;</w:t>
            </w:r>
          </w:p>
          <w:p w:rsidR="00D5650E" w:rsidRPr="006836CD" w:rsidRDefault="00D5650E" w:rsidP="00564ED6">
            <w:pPr>
              <w:spacing w:after="0" w:line="240" w:lineRule="auto"/>
              <w:rPr>
                <w:rFonts w:ascii="Verdana" w:hAnsi="Verdana"/>
                <w:sz w:val="20"/>
                <w:szCs w:val="20"/>
              </w:rPr>
            </w:pPr>
            <w:r w:rsidRPr="006836CD">
              <w:rPr>
                <w:rFonts w:ascii="Verdana" w:hAnsi="Verdana"/>
                <w:sz w:val="20"/>
                <w:szCs w:val="20"/>
              </w:rPr>
              <w:t>http</w:t>
            </w:r>
            <w:proofErr w:type="gramStart"/>
            <w:r w:rsidRPr="006836CD">
              <w:rPr>
                <w:rFonts w:ascii="Verdana" w:hAnsi="Verdana"/>
                <w:sz w:val="20"/>
                <w:szCs w:val="20"/>
              </w:rPr>
              <w:t>://www</w:t>
            </w:r>
            <w:proofErr w:type="gramEnd"/>
            <w:r w:rsidRPr="006836CD">
              <w:rPr>
                <w:rFonts w:ascii="Verdana" w:hAnsi="Verdana"/>
                <w:sz w:val="20"/>
                <w:szCs w:val="20"/>
              </w:rPr>
              <w:t>.</w:t>
            </w:r>
            <w:proofErr w:type="gramStart"/>
            <w:r w:rsidRPr="006836CD">
              <w:rPr>
                <w:rFonts w:ascii="Verdana" w:hAnsi="Verdana"/>
                <w:sz w:val="20"/>
                <w:szCs w:val="20"/>
              </w:rPr>
              <w:t>naukowiec</w:t>
            </w:r>
            <w:proofErr w:type="gramEnd"/>
            <w:r w:rsidRPr="006836CD">
              <w:rPr>
                <w:rFonts w:ascii="Verdana" w:hAnsi="Verdana"/>
                <w:sz w:val="20"/>
                <w:szCs w:val="20"/>
              </w:rPr>
              <w:t>.</w:t>
            </w:r>
            <w:proofErr w:type="gramStart"/>
            <w:r w:rsidRPr="006836CD">
              <w:rPr>
                <w:rFonts w:ascii="Verdana" w:hAnsi="Verdana"/>
                <w:sz w:val="20"/>
                <w:szCs w:val="20"/>
              </w:rPr>
              <w:t>org</w:t>
            </w:r>
            <w:proofErr w:type="gramEnd"/>
            <w:r w:rsidRPr="006836CD">
              <w:rPr>
                <w:rFonts w:ascii="Verdana" w:hAnsi="Verdana"/>
                <w:sz w:val="20"/>
                <w:szCs w:val="20"/>
              </w:rPr>
              <w:t>/</w:t>
            </w:r>
          </w:p>
          <w:p w:rsidR="00DD2902" w:rsidRPr="006836CD" w:rsidRDefault="00DD2902" w:rsidP="00564ED6">
            <w:pPr>
              <w:spacing w:after="0" w:line="240" w:lineRule="auto"/>
              <w:rPr>
                <w:rFonts w:ascii="Verdana" w:hAnsi="Verdana"/>
                <w:sz w:val="20"/>
                <w:szCs w:val="20"/>
              </w:rPr>
            </w:pPr>
          </w:p>
          <w:p w:rsidR="00CC0D2D" w:rsidRPr="006836CD" w:rsidRDefault="00A427E7" w:rsidP="00564ED6">
            <w:pPr>
              <w:spacing w:after="0" w:line="240" w:lineRule="auto"/>
              <w:rPr>
                <w:rFonts w:ascii="Verdana" w:hAnsi="Verdana"/>
                <w:sz w:val="20"/>
                <w:szCs w:val="20"/>
              </w:rPr>
            </w:pPr>
            <w:proofErr w:type="spellStart"/>
            <w:r w:rsidRPr="006836CD">
              <w:rPr>
                <w:rFonts w:ascii="Verdana" w:hAnsi="Verdana"/>
                <w:sz w:val="20"/>
                <w:szCs w:val="20"/>
              </w:rPr>
              <w:t>Gewert</w:t>
            </w:r>
            <w:proofErr w:type="spellEnd"/>
            <w:r w:rsidRPr="006836CD">
              <w:rPr>
                <w:rFonts w:ascii="Verdana" w:hAnsi="Verdana"/>
                <w:sz w:val="20"/>
                <w:szCs w:val="20"/>
              </w:rPr>
              <w:t xml:space="preserve"> M., Skoczylas Z. 2009. Analiza matematyczna 1. Definicje, twierdzenia,</w:t>
            </w:r>
            <w:r w:rsidR="00CC0D2D" w:rsidRPr="006836CD">
              <w:rPr>
                <w:rFonts w:ascii="Verdana" w:hAnsi="Verdana"/>
                <w:sz w:val="20"/>
                <w:szCs w:val="20"/>
              </w:rPr>
              <w:t xml:space="preserve"> wzory, Oficyna Wydawnicza </w:t>
            </w:r>
            <w:proofErr w:type="spellStart"/>
            <w:r w:rsidR="00CC0D2D" w:rsidRPr="006836CD">
              <w:rPr>
                <w:rFonts w:ascii="Verdana" w:hAnsi="Verdana"/>
                <w:sz w:val="20"/>
                <w:szCs w:val="20"/>
              </w:rPr>
              <w:t>GiS</w:t>
            </w:r>
            <w:proofErr w:type="spellEnd"/>
            <w:r w:rsidR="00CC0D2D" w:rsidRPr="006836CD">
              <w:rPr>
                <w:rFonts w:ascii="Verdana" w:hAnsi="Verdana"/>
                <w:sz w:val="20"/>
                <w:szCs w:val="20"/>
              </w:rPr>
              <w:t>;</w:t>
            </w:r>
          </w:p>
          <w:p w:rsidR="005B1ED8" w:rsidRPr="006836CD" w:rsidRDefault="00A427E7" w:rsidP="00564ED6">
            <w:pPr>
              <w:spacing w:after="0" w:line="240" w:lineRule="auto"/>
              <w:rPr>
                <w:rFonts w:ascii="Verdana" w:hAnsi="Verdana"/>
                <w:sz w:val="20"/>
                <w:szCs w:val="20"/>
              </w:rPr>
            </w:pPr>
            <w:proofErr w:type="spellStart"/>
            <w:r w:rsidRPr="006836CD">
              <w:rPr>
                <w:rFonts w:ascii="Verdana" w:hAnsi="Verdana"/>
                <w:sz w:val="20"/>
                <w:szCs w:val="20"/>
              </w:rPr>
              <w:t>Jurlewicz</w:t>
            </w:r>
            <w:proofErr w:type="spellEnd"/>
            <w:r w:rsidRPr="006836CD">
              <w:rPr>
                <w:rFonts w:ascii="Verdana" w:hAnsi="Verdana"/>
                <w:sz w:val="20"/>
                <w:szCs w:val="20"/>
              </w:rPr>
              <w:t xml:space="preserve"> T., Skoczylas Z. 2009. Algebra i geometria analityczna. Definicje, twierdzenia,</w:t>
            </w:r>
            <w:r w:rsidR="005B1ED8" w:rsidRPr="006836CD">
              <w:rPr>
                <w:rFonts w:ascii="Verdana" w:hAnsi="Verdana"/>
                <w:sz w:val="20"/>
                <w:szCs w:val="20"/>
              </w:rPr>
              <w:t xml:space="preserve"> </w:t>
            </w:r>
            <w:r w:rsidR="005B1ED8" w:rsidRPr="006836CD">
              <w:rPr>
                <w:rFonts w:ascii="Verdana" w:hAnsi="Verdana"/>
                <w:sz w:val="20"/>
                <w:szCs w:val="20"/>
              </w:rPr>
              <w:lastRenderedPageBreak/>
              <w:t xml:space="preserve">wzory, Oficyna Wydawnicza </w:t>
            </w:r>
            <w:proofErr w:type="spellStart"/>
            <w:r w:rsidR="005B1ED8" w:rsidRPr="006836CD">
              <w:rPr>
                <w:rFonts w:ascii="Verdana" w:hAnsi="Verdana"/>
                <w:sz w:val="20"/>
                <w:szCs w:val="20"/>
              </w:rPr>
              <w:t>GiS</w:t>
            </w:r>
            <w:proofErr w:type="spellEnd"/>
            <w:r w:rsidR="005B1ED8" w:rsidRPr="006836CD">
              <w:rPr>
                <w:rFonts w:ascii="Verdana" w:hAnsi="Verdana"/>
                <w:sz w:val="20"/>
                <w:szCs w:val="20"/>
              </w:rPr>
              <w:t>;</w:t>
            </w:r>
          </w:p>
          <w:p w:rsidR="009E56DF" w:rsidRPr="006836CD" w:rsidRDefault="009E56DF" w:rsidP="00564ED6">
            <w:pPr>
              <w:spacing w:after="0" w:line="240" w:lineRule="auto"/>
              <w:rPr>
                <w:rFonts w:ascii="Verdana" w:hAnsi="Verdana"/>
                <w:sz w:val="20"/>
                <w:szCs w:val="20"/>
              </w:rPr>
            </w:pPr>
            <w:r w:rsidRPr="006836CD">
              <w:rPr>
                <w:rFonts w:ascii="Verdana" w:hAnsi="Verdana"/>
                <w:sz w:val="20"/>
                <w:szCs w:val="20"/>
              </w:rPr>
              <w:t>Literatura zalecana:</w:t>
            </w:r>
          </w:p>
          <w:p w:rsidR="0068068C" w:rsidRPr="006836CD" w:rsidRDefault="0068068C" w:rsidP="00564ED6">
            <w:pPr>
              <w:spacing w:after="0" w:line="240" w:lineRule="auto"/>
              <w:rPr>
                <w:rFonts w:ascii="Verdana" w:hAnsi="Verdana"/>
                <w:sz w:val="20"/>
                <w:szCs w:val="20"/>
                <w:lang w:val="en-US"/>
              </w:rPr>
            </w:pPr>
            <w:proofErr w:type="spellStart"/>
            <w:r w:rsidRPr="006836CD">
              <w:rPr>
                <w:rFonts w:ascii="Verdana" w:hAnsi="Verdana"/>
                <w:sz w:val="20"/>
                <w:szCs w:val="20"/>
              </w:rPr>
              <w:t>Krysicki</w:t>
            </w:r>
            <w:proofErr w:type="spellEnd"/>
            <w:r w:rsidRPr="006836CD">
              <w:rPr>
                <w:rFonts w:ascii="Verdana" w:hAnsi="Verdana"/>
                <w:sz w:val="20"/>
                <w:szCs w:val="20"/>
              </w:rPr>
              <w:t xml:space="preserve"> W., Bartos J., Dyczka W., Królikowska K., Wasilewski M. 2019. </w:t>
            </w:r>
            <w:r w:rsidRPr="006836CD">
              <w:rPr>
                <w:rFonts w:ascii="Verdana" w:hAnsi="Verdana"/>
                <w:iCs/>
                <w:sz w:val="20"/>
                <w:szCs w:val="20"/>
              </w:rPr>
              <w:t>Rachunek prawdopodobieństwa i statystyka matematyczna w zadaniach, część I, II.</w:t>
            </w:r>
            <w:r w:rsidR="00F76598" w:rsidRPr="006836CD">
              <w:rPr>
                <w:rFonts w:ascii="Verdana" w:hAnsi="Verdana"/>
                <w:sz w:val="20"/>
                <w:szCs w:val="20"/>
              </w:rPr>
              <w:t xml:space="preserve"> </w:t>
            </w:r>
            <w:r w:rsidR="00F76598" w:rsidRPr="006836CD">
              <w:rPr>
                <w:rFonts w:ascii="Verdana" w:hAnsi="Verdana"/>
                <w:sz w:val="20"/>
                <w:szCs w:val="20"/>
                <w:lang w:val="en-US"/>
              </w:rPr>
              <w:t>PWN, Warszawa,</w:t>
            </w:r>
          </w:p>
          <w:p w:rsidR="00564ED6" w:rsidRPr="006836CD" w:rsidRDefault="00564ED6" w:rsidP="00564ED6">
            <w:pPr>
              <w:autoSpaceDE w:val="0"/>
              <w:autoSpaceDN w:val="0"/>
              <w:adjustRightInd w:val="0"/>
              <w:spacing w:after="0" w:line="240" w:lineRule="auto"/>
              <w:rPr>
                <w:rFonts w:ascii="Verdana" w:hAnsi="Verdana"/>
                <w:sz w:val="20"/>
                <w:szCs w:val="20"/>
              </w:rPr>
            </w:pPr>
            <w:proofErr w:type="spellStart"/>
            <w:r w:rsidRPr="006836CD">
              <w:rPr>
                <w:rFonts w:ascii="Verdana" w:hAnsi="Verdana"/>
                <w:sz w:val="20"/>
                <w:szCs w:val="20"/>
                <w:lang w:val="en-US"/>
              </w:rPr>
              <w:t>Bledzki</w:t>
            </w:r>
            <w:proofErr w:type="spellEnd"/>
            <w:r w:rsidRPr="006836CD">
              <w:rPr>
                <w:rFonts w:ascii="Verdana" w:hAnsi="Verdana"/>
                <w:sz w:val="20"/>
                <w:szCs w:val="20"/>
                <w:lang w:val="en-US"/>
              </w:rPr>
              <w:t xml:space="preserve">, L. A., 2006. Geometric </w:t>
            </w:r>
            <w:proofErr w:type="spellStart"/>
            <w:r w:rsidRPr="006836CD">
              <w:rPr>
                <w:rFonts w:ascii="Verdana" w:hAnsi="Verdana"/>
                <w:sz w:val="20"/>
                <w:szCs w:val="20"/>
                <w:lang w:val="en-US"/>
              </w:rPr>
              <w:t>morphometrics</w:t>
            </w:r>
            <w:proofErr w:type="spellEnd"/>
            <w:r w:rsidRPr="006836CD">
              <w:rPr>
                <w:rFonts w:ascii="Verdana" w:hAnsi="Verdana"/>
                <w:sz w:val="20"/>
                <w:szCs w:val="20"/>
                <w:lang w:val="en-US"/>
              </w:rPr>
              <w:t xml:space="preserve">: Geometric shape analysis. </w:t>
            </w:r>
            <w:r w:rsidRPr="006836CD">
              <w:rPr>
                <w:rFonts w:ascii="Verdana" w:hAnsi="Verdana"/>
                <w:sz w:val="20"/>
                <w:szCs w:val="20"/>
              </w:rPr>
              <w:t>Morfometria</w:t>
            </w:r>
          </w:p>
          <w:p w:rsidR="00564ED6" w:rsidRPr="006836CD" w:rsidRDefault="00564ED6" w:rsidP="00564ED6">
            <w:pPr>
              <w:spacing w:after="0" w:line="240" w:lineRule="auto"/>
              <w:rPr>
                <w:rFonts w:ascii="Verdana" w:hAnsi="Verdana"/>
                <w:sz w:val="20"/>
                <w:szCs w:val="20"/>
              </w:rPr>
            </w:pPr>
            <w:proofErr w:type="gramStart"/>
            <w:r w:rsidRPr="006836CD">
              <w:rPr>
                <w:rFonts w:ascii="Verdana" w:hAnsi="Verdana"/>
                <w:sz w:val="20"/>
                <w:szCs w:val="20"/>
              </w:rPr>
              <w:t>geometryczna</w:t>
            </w:r>
            <w:proofErr w:type="gramEnd"/>
            <w:r w:rsidRPr="006836CD">
              <w:rPr>
                <w:rFonts w:ascii="Verdana" w:hAnsi="Verdana"/>
                <w:sz w:val="20"/>
                <w:szCs w:val="20"/>
              </w:rPr>
              <w:t xml:space="preserve">, geometryczna analiza kształtu. </w:t>
            </w:r>
            <w:proofErr w:type="spellStart"/>
            <w:r w:rsidRPr="006836CD">
              <w:rPr>
                <w:rFonts w:ascii="Verdana" w:hAnsi="Verdana"/>
                <w:sz w:val="20"/>
                <w:szCs w:val="20"/>
              </w:rPr>
              <w:t>[</w:t>
            </w:r>
            <w:proofErr w:type="gramStart"/>
            <w:r w:rsidRPr="006836CD">
              <w:rPr>
                <w:rFonts w:ascii="Verdana" w:hAnsi="Verdana"/>
                <w:sz w:val="20"/>
                <w:szCs w:val="20"/>
              </w:rPr>
              <w:t>i</w:t>
            </w:r>
            <w:proofErr w:type="spellEnd"/>
            <w:r w:rsidRPr="006836CD">
              <w:rPr>
                <w:rFonts w:ascii="Verdana" w:hAnsi="Verdana"/>
                <w:sz w:val="20"/>
                <w:szCs w:val="20"/>
              </w:rPr>
              <w:t>n</w:t>
            </w:r>
            <w:proofErr w:type="gramEnd"/>
            <w:r w:rsidRPr="006836CD">
              <w:rPr>
                <w:rFonts w:ascii="Verdana" w:hAnsi="Verdana"/>
                <w:sz w:val="20"/>
                <w:szCs w:val="20"/>
              </w:rPr>
              <w:t xml:space="preserve"> </w:t>
            </w:r>
            <w:proofErr w:type="spellStart"/>
            <w:r w:rsidRPr="006836CD">
              <w:rPr>
                <w:rFonts w:ascii="Verdana" w:hAnsi="Verdana"/>
                <w:sz w:val="20"/>
                <w:szCs w:val="20"/>
              </w:rPr>
              <w:t>Polish</w:t>
            </w:r>
            <w:proofErr w:type="spellEnd"/>
            <w:r w:rsidRPr="006836CD">
              <w:rPr>
                <w:rFonts w:ascii="Verdana" w:hAnsi="Verdana"/>
                <w:sz w:val="20"/>
                <w:szCs w:val="20"/>
              </w:rPr>
              <w:t>], Bioskop, pp. 23-24.</w:t>
            </w:r>
          </w:p>
          <w:p w:rsidR="00564ED6" w:rsidRPr="006836CD" w:rsidRDefault="00564ED6" w:rsidP="00564ED6">
            <w:pPr>
              <w:spacing w:after="0" w:line="240" w:lineRule="auto"/>
              <w:rPr>
                <w:rFonts w:ascii="Verdana" w:hAnsi="Verdana"/>
                <w:sz w:val="20"/>
                <w:szCs w:val="20"/>
              </w:rPr>
            </w:pPr>
            <w:r w:rsidRPr="006836CD">
              <w:rPr>
                <w:rFonts w:ascii="Verdana" w:hAnsi="Verdana"/>
                <w:sz w:val="20"/>
                <w:szCs w:val="20"/>
              </w:rPr>
              <w:t>https</w:t>
            </w:r>
            <w:proofErr w:type="gramStart"/>
            <w:r w:rsidRPr="006836CD">
              <w:rPr>
                <w:rFonts w:ascii="Verdana" w:hAnsi="Verdana"/>
                <w:sz w:val="20"/>
                <w:szCs w:val="20"/>
              </w:rPr>
              <w:t>://www</w:t>
            </w:r>
            <w:proofErr w:type="gramEnd"/>
            <w:r w:rsidRPr="006836CD">
              <w:rPr>
                <w:rFonts w:ascii="Verdana" w:hAnsi="Verdana"/>
                <w:sz w:val="20"/>
                <w:szCs w:val="20"/>
              </w:rPr>
              <w:t>.</w:t>
            </w:r>
            <w:proofErr w:type="gramStart"/>
            <w:r w:rsidRPr="006836CD">
              <w:rPr>
                <w:rFonts w:ascii="Verdana" w:hAnsi="Verdana"/>
                <w:sz w:val="20"/>
                <w:szCs w:val="20"/>
              </w:rPr>
              <w:t>researchgate</w:t>
            </w:r>
            <w:proofErr w:type="gramEnd"/>
            <w:r w:rsidRPr="006836CD">
              <w:rPr>
                <w:rFonts w:ascii="Verdana" w:hAnsi="Verdana"/>
                <w:sz w:val="20"/>
                <w:szCs w:val="20"/>
              </w:rPr>
              <w:t>.</w:t>
            </w:r>
            <w:proofErr w:type="gramStart"/>
            <w:r w:rsidRPr="006836CD">
              <w:rPr>
                <w:rFonts w:ascii="Verdana" w:hAnsi="Verdana"/>
                <w:sz w:val="20"/>
                <w:szCs w:val="20"/>
              </w:rPr>
              <w:t>net</w:t>
            </w:r>
            <w:proofErr w:type="gramEnd"/>
            <w:r w:rsidRPr="006836CD">
              <w:rPr>
                <w:rFonts w:ascii="Verdana" w:hAnsi="Verdana"/>
                <w:sz w:val="20"/>
                <w:szCs w:val="20"/>
              </w:rPr>
              <w:t>/publication/233836423_Morfometria_geometryczna_geometryczna_analiza_ksztaltu</w:t>
            </w:r>
          </w:p>
        </w:tc>
      </w:tr>
      <w:tr w:rsidR="009E56DF" w:rsidRPr="006836CD" w:rsidTr="009B7C9A">
        <w:trPr>
          <w:trHeight w:val="121"/>
        </w:trPr>
        <w:tc>
          <w:tcPr>
            <w:tcW w:w="568" w:type="dxa"/>
          </w:tcPr>
          <w:p w:rsidR="009E56DF" w:rsidRPr="006836CD" w:rsidRDefault="009E56DF" w:rsidP="00564ED6">
            <w:pPr>
              <w:numPr>
                <w:ilvl w:val="0"/>
                <w:numId w:val="1"/>
              </w:numPr>
              <w:spacing w:after="0" w:line="240" w:lineRule="auto"/>
              <w:ind w:left="357" w:hanging="357"/>
              <w:jc w:val="right"/>
              <w:rPr>
                <w:rFonts w:ascii="Verdana" w:hAnsi="Verdana"/>
                <w:color w:val="339966"/>
                <w:sz w:val="20"/>
                <w:szCs w:val="20"/>
              </w:rPr>
            </w:pPr>
          </w:p>
        </w:tc>
        <w:tc>
          <w:tcPr>
            <w:tcW w:w="9497" w:type="dxa"/>
            <w:gridSpan w:val="3"/>
          </w:tcPr>
          <w:p w:rsidR="009E56DF" w:rsidRPr="006836CD" w:rsidRDefault="009E56DF" w:rsidP="00564ED6">
            <w:pPr>
              <w:spacing w:after="0" w:line="240" w:lineRule="auto"/>
              <w:rPr>
                <w:rFonts w:ascii="Verdana" w:hAnsi="Verdana"/>
                <w:sz w:val="20"/>
                <w:szCs w:val="20"/>
              </w:rPr>
            </w:pPr>
            <w:r w:rsidRPr="006836CD">
              <w:rPr>
                <w:rFonts w:ascii="Verdana" w:hAnsi="Verdana"/>
                <w:sz w:val="20"/>
                <w:szCs w:val="20"/>
              </w:rPr>
              <w:t xml:space="preserve">  Metody weryfikacji zakładanych efektów uczenia się:</w:t>
            </w:r>
          </w:p>
          <w:p w:rsidR="007F3EDE" w:rsidRPr="006836CD" w:rsidRDefault="007F3EDE" w:rsidP="00564ED6">
            <w:pPr>
              <w:spacing w:after="0" w:line="240" w:lineRule="auto"/>
              <w:rPr>
                <w:rFonts w:ascii="Verdana" w:hAnsi="Verdana"/>
                <w:sz w:val="20"/>
                <w:szCs w:val="20"/>
              </w:rPr>
            </w:pPr>
            <w:proofErr w:type="gramStart"/>
            <w:r w:rsidRPr="006836CD">
              <w:rPr>
                <w:rFonts w:ascii="Verdana" w:hAnsi="Verdana"/>
                <w:sz w:val="20"/>
                <w:szCs w:val="20"/>
              </w:rPr>
              <w:t>wykład</w:t>
            </w:r>
            <w:proofErr w:type="gramEnd"/>
            <w:r w:rsidRPr="006836CD">
              <w:rPr>
                <w:rFonts w:ascii="Verdana" w:hAnsi="Verdana"/>
                <w:sz w:val="20"/>
                <w:szCs w:val="20"/>
              </w:rPr>
              <w:t>:</w:t>
            </w:r>
          </w:p>
          <w:p w:rsidR="006A437C" w:rsidRPr="006836CD" w:rsidRDefault="009E56DF" w:rsidP="00564ED6">
            <w:pPr>
              <w:tabs>
                <w:tab w:val="left" w:pos="3024"/>
              </w:tabs>
              <w:spacing w:after="0" w:line="240" w:lineRule="auto"/>
              <w:rPr>
                <w:rFonts w:ascii="Verdana" w:hAnsi="Verdana"/>
                <w:sz w:val="20"/>
                <w:szCs w:val="20"/>
              </w:rPr>
            </w:pPr>
            <w:r w:rsidRPr="006836CD">
              <w:rPr>
                <w:rFonts w:ascii="Verdana" w:hAnsi="Verdana"/>
                <w:sz w:val="20"/>
                <w:szCs w:val="20"/>
              </w:rPr>
              <w:t xml:space="preserve">- </w:t>
            </w:r>
            <w:r w:rsidR="005803E0" w:rsidRPr="006836CD">
              <w:rPr>
                <w:rFonts w:ascii="Verdana" w:hAnsi="Verdana"/>
                <w:sz w:val="20"/>
                <w:szCs w:val="20"/>
              </w:rPr>
              <w:t>zaliczenie pisemne</w:t>
            </w:r>
            <w:r w:rsidR="007F3EDE" w:rsidRPr="006836CD">
              <w:rPr>
                <w:rFonts w:ascii="Verdana" w:hAnsi="Verdana"/>
                <w:sz w:val="20"/>
                <w:szCs w:val="20"/>
              </w:rPr>
              <w:t xml:space="preserve"> </w:t>
            </w:r>
            <w:r w:rsidR="00C95539" w:rsidRPr="001D53AE">
              <w:rPr>
                <w:rFonts w:ascii="Verdana" w:hAnsi="Verdana"/>
                <w:sz w:val="20"/>
                <w:szCs w:val="20"/>
              </w:rPr>
              <w:t>(T)</w:t>
            </w:r>
            <w:r w:rsidR="00C95539">
              <w:rPr>
                <w:rFonts w:ascii="Verdana" w:hAnsi="Verdana"/>
                <w:sz w:val="20"/>
                <w:szCs w:val="20"/>
              </w:rPr>
              <w:t xml:space="preserve">: </w:t>
            </w:r>
            <w:r w:rsidR="007F3EDE" w:rsidRPr="006836CD">
              <w:rPr>
                <w:rFonts w:ascii="Verdana" w:hAnsi="Verdana"/>
                <w:sz w:val="20"/>
                <w:szCs w:val="20"/>
              </w:rPr>
              <w:t>K_W07, K_W08, K_W12, K_U01, K_U09</w:t>
            </w:r>
            <w:r w:rsidR="008042A0" w:rsidRPr="006836CD">
              <w:rPr>
                <w:rFonts w:ascii="Verdana" w:hAnsi="Verdana"/>
                <w:sz w:val="20"/>
                <w:szCs w:val="20"/>
              </w:rPr>
              <w:t xml:space="preserve">, </w:t>
            </w:r>
            <w:r w:rsidR="006A437C" w:rsidRPr="006836CD">
              <w:rPr>
                <w:rFonts w:ascii="Verdana" w:hAnsi="Verdana"/>
                <w:sz w:val="20"/>
                <w:szCs w:val="20"/>
              </w:rPr>
              <w:t>K_K01</w:t>
            </w:r>
          </w:p>
          <w:p w:rsidR="007F3EDE" w:rsidRPr="006836CD" w:rsidRDefault="007F3EDE" w:rsidP="00564ED6">
            <w:pPr>
              <w:spacing w:after="0" w:line="240" w:lineRule="auto"/>
              <w:jc w:val="both"/>
              <w:rPr>
                <w:rFonts w:ascii="Verdana" w:hAnsi="Verdana"/>
                <w:sz w:val="20"/>
                <w:szCs w:val="20"/>
              </w:rPr>
            </w:pPr>
            <w:proofErr w:type="gramStart"/>
            <w:r w:rsidRPr="006836CD">
              <w:rPr>
                <w:rFonts w:ascii="Verdana" w:hAnsi="Verdana"/>
                <w:sz w:val="20"/>
                <w:szCs w:val="20"/>
              </w:rPr>
              <w:t>ćwiczenia</w:t>
            </w:r>
            <w:proofErr w:type="gramEnd"/>
            <w:r w:rsidRPr="006836CD">
              <w:rPr>
                <w:rFonts w:ascii="Verdana" w:hAnsi="Verdana"/>
                <w:sz w:val="20"/>
                <w:szCs w:val="20"/>
              </w:rPr>
              <w:t>:</w:t>
            </w:r>
          </w:p>
          <w:p w:rsidR="009E56DF" w:rsidRPr="006836CD" w:rsidRDefault="007F3EDE" w:rsidP="00564ED6">
            <w:pPr>
              <w:tabs>
                <w:tab w:val="left" w:pos="3024"/>
              </w:tabs>
              <w:spacing w:after="0" w:line="240" w:lineRule="auto"/>
              <w:rPr>
                <w:rFonts w:ascii="Verdana" w:hAnsi="Verdana"/>
                <w:sz w:val="20"/>
                <w:szCs w:val="20"/>
              </w:rPr>
            </w:pPr>
            <w:r w:rsidRPr="006836CD">
              <w:rPr>
                <w:rFonts w:ascii="Verdana" w:hAnsi="Verdana" w:cs="Arial"/>
                <w:sz w:val="20"/>
                <w:szCs w:val="20"/>
              </w:rPr>
              <w:t>- kolokwium praktyczne z rozwiązywania</w:t>
            </w:r>
            <w:r w:rsidR="0060205C" w:rsidRPr="006836CD">
              <w:rPr>
                <w:rFonts w:ascii="Verdana" w:hAnsi="Verdana" w:cs="Arial"/>
                <w:sz w:val="20"/>
                <w:szCs w:val="20"/>
              </w:rPr>
              <w:t xml:space="preserve"> m.in.</w:t>
            </w:r>
            <w:r w:rsidRPr="006836CD">
              <w:rPr>
                <w:rFonts w:ascii="Verdana" w:hAnsi="Verdana" w:cs="Arial"/>
                <w:sz w:val="20"/>
                <w:szCs w:val="20"/>
              </w:rPr>
              <w:t xml:space="preserve"> zadań </w:t>
            </w:r>
            <w:proofErr w:type="spellStart"/>
            <w:r w:rsidRPr="006836CD">
              <w:rPr>
                <w:rFonts w:ascii="Verdana" w:hAnsi="Verdana" w:cs="Arial"/>
                <w:i/>
                <w:sz w:val="20"/>
                <w:szCs w:val="20"/>
              </w:rPr>
              <w:t>in</w:t>
            </w:r>
            <w:proofErr w:type="spellEnd"/>
            <w:r w:rsidRPr="006836CD">
              <w:rPr>
                <w:rFonts w:ascii="Verdana" w:hAnsi="Verdana" w:cs="Arial"/>
                <w:i/>
                <w:sz w:val="20"/>
                <w:szCs w:val="20"/>
              </w:rPr>
              <w:t xml:space="preserve"> </w:t>
            </w:r>
            <w:proofErr w:type="spellStart"/>
            <w:r w:rsidRPr="006836CD">
              <w:rPr>
                <w:rFonts w:ascii="Verdana" w:hAnsi="Verdana" w:cs="Arial"/>
                <w:i/>
                <w:sz w:val="20"/>
                <w:szCs w:val="20"/>
              </w:rPr>
              <w:t>silico</w:t>
            </w:r>
            <w:proofErr w:type="spellEnd"/>
            <w:r w:rsidR="00F478B9" w:rsidRPr="006836CD">
              <w:rPr>
                <w:rFonts w:ascii="Verdana" w:hAnsi="Verdana" w:cs="Arial"/>
                <w:sz w:val="20"/>
                <w:szCs w:val="20"/>
              </w:rPr>
              <w:t xml:space="preserve"> </w:t>
            </w:r>
            <w:r w:rsidR="00C95539" w:rsidRPr="001D53AE">
              <w:rPr>
                <w:rFonts w:ascii="Verdana" w:hAnsi="Verdana"/>
                <w:sz w:val="20"/>
                <w:szCs w:val="20"/>
              </w:rPr>
              <w:t>(T)</w:t>
            </w:r>
            <w:r w:rsidR="00C95539">
              <w:rPr>
                <w:rFonts w:ascii="Verdana" w:hAnsi="Verdana"/>
                <w:sz w:val="20"/>
                <w:szCs w:val="20"/>
              </w:rPr>
              <w:t xml:space="preserve">: </w:t>
            </w:r>
            <w:r w:rsidR="00F478B9" w:rsidRPr="006836CD">
              <w:rPr>
                <w:rFonts w:ascii="Verdana" w:hAnsi="Verdana"/>
                <w:sz w:val="20"/>
                <w:szCs w:val="20"/>
              </w:rPr>
              <w:t xml:space="preserve">K_W08, K_W12, K_U01, K_U07, K_U09, </w:t>
            </w:r>
            <w:r w:rsidR="00126F14" w:rsidRPr="006836CD">
              <w:rPr>
                <w:rFonts w:ascii="Verdana" w:hAnsi="Verdana"/>
                <w:sz w:val="20"/>
                <w:szCs w:val="20"/>
              </w:rPr>
              <w:t>K_K04, K_K07</w:t>
            </w:r>
          </w:p>
        </w:tc>
      </w:tr>
      <w:tr w:rsidR="009E56DF" w:rsidRPr="006836CD" w:rsidTr="009B7C9A">
        <w:trPr>
          <w:trHeight w:val="9"/>
        </w:trPr>
        <w:tc>
          <w:tcPr>
            <w:tcW w:w="568" w:type="dxa"/>
          </w:tcPr>
          <w:p w:rsidR="009E56DF" w:rsidRPr="006836CD" w:rsidRDefault="009E56DF" w:rsidP="00564ED6">
            <w:pPr>
              <w:numPr>
                <w:ilvl w:val="0"/>
                <w:numId w:val="1"/>
              </w:numPr>
              <w:spacing w:after="0" w:line="240" w:lineRule="auto"/>
              <w:ind w:left="357" w:hanging="357"/>
              <w:jc w:val="right"/>
              <w:rPr>
                <w:rFonts w:ascii="Verdana" w:hAnsi="Verdana"/>
                <w:sz w:val="20"/>
                <w:szCs w:val="20"/>
              </w:rPr>
            </w:pPr>
          </w:p>
        </w:tc>
        <w:tc>
          <w:tcPr>
            <w:tcW w:w="9497" w:type="dxa"/>
            <w:gridSpan w:val="3"/>
          </w:tcPr>
          <w:p w:rsidR="00FB679D" w:rsidRDefault="00FB679D" w:rsidP="00564ED6">
            <w:pPr>
              <w:spacing w:after="0" w:line="240" w:lineRule="auto"/>
              <w:rPr>
                <w:rFonts w:ascii="Verdana" w:hAnsi="Verdana"/>
                <w:sz w:val="20"/>
                <w:szCs w:val="20"/>
              </w:rPr>
            </w:pPr>
            <w:r w:rsidRPr="006836CD">
              <w:rPr>
                <w:rFonts w:ascii="Verdana" w:hAnsi="Verdana"/>
                <w:sz w:val="20"/>
                <w:szCs w:val="20"/>
              </w:rPr>
              <w:t>Warunki i forma zaliczenia poszczególnych komponentów przedmiotu/modułu:</w:t>
            </w:r>
          </w:p>
          <w:p w:rsidR="00E465C3" w:rsidRDefault="00E465C3" w:rsidP="00E465C3">
            <w:pPr>
              <w:pStyle w:val="Bezodstpw"/>
              <w:rPr>
                <w:rFonts w:ascii="Verdana" w:hAnsi="Verdana"/>
                <w:b/>
                <w:sz w:val="20"/>
                <w:szCs w:val="20"/>
              </w:rPr>
            </w:pPr>
            <w:r>
              <w:rPr>
                <w:rFonts w:ascii="Verdana" w:hAnsi="Verdana"/>
                <w:sz w:val="20"/>
                <w:szCs w:val="20"/>
              </w:rPr>
              <w:t>- realizowane w sposób tradycyjny (T):</w:t>
            </w:r>
          </w:p>
          <w:p w:rsidR="00FB679D" w:rsidRPr="006836CD" w:rsidRDefault="00FB679D" w:rsidP="00564ED6">
            <w:pPr>
              <w:spacing w:after="0" w:line="240" w:lineRule="auto"/>
              <w:rPr>
                <w:rFonts w:ascii="Verdana" w:hAnsi="Verdana"/>
                <w:sz w:val="20"/>
                <w:szCs w:val="20"/>
                <w:lang w:eastAsia="pl-PL"/>
              </w:rPr>
            </w:pPr>
            <w:r w:rsidRPr="006836CD">
              <w:rPr>
                <w:rFonts w:ascii="Verdana" w:hAnsi="Verdana"/>
                <w:sz w:val="20"/>
                <w:szCs w:val="20"/>
                <w:lang w:eastAsia="pl-PL"/>
              </w:rPr>
              <w:t>- ciągła kontrola obecności na wykładach i ćwiczeniach</w:t>
            </w:r>
            <w:r w:rsidR="00106B3E">
              <w:rPr>
                <w:rFonts w:ascii="Verdana" w:hAnsi="Verdana"/>
                <w:sz w:val="20"/>
                <w:szCs w:val="20"/>
                <w:lang w:eastAsia="pl-PL"/>
              </w:rPr>
              <w:t xml:space="preserve"> </w:t>
            </w:r>
          </w:p>
          <w:p w:rsidR="00FB679D" w:rsidRPr="006836CD" w:rsidRDefault="00FB679D" w:rsidP="00564ED6">
            <w:pPr>
              <w:spacing w:after="0" w:line="240" w:lineRule="auto"/>
              <w:rPr>
                <w:rFonts w:ascii="Verdana" w:hAnsi="Verdana"/>
                <w:sz w:val="20"/>
                <w:szCs w:val="20"/>
                <w:lang w:eastAsia="pl-PL"/>
              </w:rPr>
            </w:pPr>
            <w:r w:rsidRPr="006836CD">
              <w:rPr>
                <w:rFonts w:ascii="Verdana" w:hAnsi="Verdana"/>
                <w:sz w:val="20"/>
                <w:szCs w:val="20"/>
              </w:rPr>
              <w:t>- ciągła kontrola postępów w zakresie tematyki na ćwiczeniach</w:t>
            </w:r>
            <w:r w:rsidR="00106B3E">
              <w:rPr>
                <w:rFonts w:ascii="Verdana" w:hAnsi="Verdana"/>
                <w:sz w:val="20"/>
                <w:szCs w:val="20"/>
              </w:rPr>
              <w:t xml:space="preserve"> </w:t>
            </w:r>
          </w:p>
          <w:p w:rsidR="00FB679D" w:rsidRPr="006836CD" w:rsidRDefault="00FB679D" w:rsidP="00564ED6">
            <w:pPr>
              <w:spacing w:after="0" w:line="240" w:lineRule="auto"/>
              <w:rPr>
                <w:rFonts w:ascii="Verdana" w:hAnsi="Verdana"/>
                <w:sz w:val="20"/>
                <w:szCs w:val="20"/>
                <w:lang w:eastAsia="pl-PL"/>
              </w:rPr>
            </w:pPr>
            <w:r w:rsidRPr="006836CD">
              <w:rPr>
                <w:rFonts w:ascii="Verdana" w:hAnsi="Verdana"/>
                <w:sz w:val="20"/>
                <w:szCs w:val="20"/>
                <w:lang w:eastAsia="pl-PL"/>
              </w:rPr>
              <w:t>- usprawiedliwione nieobecności zaświadczeniem lekarskim</w:t>
            </w:r>
          </w:p>
          <w:p w:rsidR="00FB679D" w:rsidRPr="006836CD" w:rsidRDefault="00FB679D" w:rsidP="00564ED6">
            <w:pPr>
              <w:spacing w:after="0" w:line="240" w:lineRule="auto"/>
              <w:rPr>
                <w:rFonts w:ascii="Verdana" w:hAnsi="Verdana" w:cs="Arial"/>
                <w:sz w:val="20"/>
                <w:szCs w:val="20"/>
              </w:rPr>
            </w:pPr>
            <w:r w:rsidRPr="006836CD">
              <w:rPr>
                <w:rFonts w:ascii="Verdana" w:hAnsi="Verdana"/>
                <w:sz w:val="20"/>
                <w:szCs w:val="20"/>
                <w:lang w:eastAsia="pl-PL"/>
              </w:rPr>
              <w:t xml:space="preserve">- możliwość odrabiania nieobecności na </w:t>
            </w:r>
            <w:r w:rsidR="0054595D" w:rsidRPr="006836CD">
              <w:rPr>
                <w:rFonts w:ascii="Verdana" w:hAnsi="Verdana"/>
                <w:sz w:val="20"/>
                <w:szCs w:val="20"/>
                <w:lang w:eastAsia="pl-PL"/>
              </w:rPr>
              <w:t xml:space="preserve">ćwiczeniach, na </w:t>
            </w:r>
            <w:r w:rsidRPr="006836CD">
              <w:rPr>
                <w:rFonts w:ascii="Verdana" w:hAnsi="Verdana"/>
                <w:sz w:val="20"/>
                <w:szCs w:val="20"/>
                <w:lang w:eastAsia="pl-PL"/>
              </w:rPr>
              <w:t>późniejszych grupach lub w godzinach konsultacji</w:t>
            </w:r>
            <w:r w:rsidRPr="006836CD">
              <w:rPr>
                <w:rFonts w:ascii="Verdana" w:hAnsi="Verdana"/>
                <w:sz w:val="20"/>
                <w:szCs w:val="20"/>
              </w:rPr>
              <w:br/>
              <w:t xml:space="preserve">- </w:t>
            </w:r>
            <w:r w:rsidR="009F283D" w:rsidRPr="006836CD">
              <w:rPr>
                <w:rFonts w:ascii="Verdana" w:hAnsi="Verdana"/>
                <w:sz w:val="20"/>
                <w:szCs w:val="20"/>
                <w:shd w:val="clear" w:color="auto" w:fill="FFFFFF"/>
              </w:rPr>
              <w:t xml:space="preserve">zaliczenie wykładu: test składający się z dwóch części (przeprowadzonych po każdym module wykładowym przedmiotu) obejmujący pytania "otwarte i zamknięte"; łącznie 30 pytań (w stosunku 18 do 12), ocena pozytywna to 15 </w:t>
            </w:r>
            <w:proofErr w:type="spellStart"/>
            <w:r w:rsidR="009F283D" w:rsidRPr="006836CD">
              <w:rPr>
                <w:rFonts w:ascii="Verdana" w:hAnsi="Verdana"/>
                <w:sz w:val="20"/>
                <w:szCs w:val="20"/>
                <w:shd w:val="clear" w:color="auto" w:fill="FFFFFF"/>
              </w:rPr>
              <w:t>pkt</w:t>
            </w:r>
            <w:proofErr w:type="spellEnd"/>
            <w:r w:rsidR="009F283D" w:rsidRPr="006836CD">
              <w:rPr>
                <w:rFonts w:ascii="Verdana" w:hAnsi="Verdana"/>
                <w:sz w:val="20"/>
                <w:szCs w:val="20"/>
                <w:shd w:val="clear" w:color="auto" w:fill="FFFFFF"/>
              </w:rPr>
              <w:t xml:space="preserve"> uzyskanych łącznie z obu części (warunkiem dopuszczenia do zaliczenia wykładu jest uzyskanie zaliczenia z ćwiczeń)</w:t>
            </w:r>
          </w:p>
          <w:p w:rsidR="009E56DF" w:rsidRPr="006836CD" w:rsidRDefault="009F283D" w:rsidP="00564ED6">
            <w:pPr>
              <w:spacing w:after="0" w:line="240" w:lineRule="auto"/>
              <w:rPr>
                <w:rFonts w:ascii="Verdana" w:hAnsi="Verdana"/>
                <w:sz w:val="20"/>
                <w:szCs w:val="20"/>
                <w:shd w:val="clear" w:color="auto" w:fill="FFFFFF"/>
              </w:rPr>
            </w:pPr>
            <w:r w:rsidRPr="006836CD">
              <w:rPr>
                <w:rFonts w:ascii="Verdana" w:hAnsi="Verdana"/>
                <w:sz w:val="20"/>
                <w:szCs w:val="20"/>
                <w:shd w:val="clear" w:color="auto" w:fill="FFFFFF"/>
              </w:rPr>
              <w:t>- zaliczenie ćwiczeń</w:t>
            </w:r>
            <w:r w:rsidR="00106B3E">
              <w:rPr>
                <w:rFonts w:ascii="Verdana" w:hAnsi="Verdana"/>
                <w:sz w:val="20"/>
                <w:szCs w:val="20"/>
              </w:rPr>
              <w:t xml:space="preserve"> </w:t>
            </w:r>
            <w:r w:rsidRPr="006836CD">
              <w:rPr>
                <w:rFonts w:ascii="Verdana" w:hAnsi="Verdana"/>
                <w:sz w:val="20"/>
                <w:szCs w:val="20"/>
                <w:shd w:val="clear" w:color="auto" w:fill="FFFFFF"/>
              </w:rPr>
              <w:t xml:space="preserve">– kolokwium praktyczne z rozwiązywania zadań m.in. </w:t>
            </w:r>
            <w:proofErr w:type="spellStart"/>
            <w:r w:rsidRPr="006836CD">
              <w:rPr>
                <w:rFonts w:ascii="Verdana" w:hAnsi="Verdana"/>
                <w:sz w:val="20"/>
                <w:szCs w:val="20"/>
                <w:shd w:val="clear" w:color="auto" w:fill="FFFFFF"/>
              </w:rPr>
              <w:t>in</w:t>
            </w:r>
            <w:proofErr w:type="spellEnd"/>
            <w:r w:rsidRPr="006836CD">
              <w:rPr>
                <w:rFonts w:ascii="Verdana" w:hAnsi="Verdana"/>
                <w:sz w:val="20"/>
                <w:szCs w:val="20"/>
                <w:shd w:val="clear" w:color="auto" w:fill="FFFFFF"/>
              </w:rPr>
              <w:t xml:space="preserve"> </w:t>
            </w:r>
            <w:proofErr w:type="spellStart"/>
            <w:r w:rsidRPr="006836CD">
              <w:rPr>
                <w:rFonts w:ascii="Verdana" w:hAnsi="Verdana"/>
                <w:sz w:val="20"/>
                <w:szCs w:val="20"/>
                <w:shd w:val="clear" w:color="auto" w:fill="FFFFFF"/>
              </w:rPr>
              <w:t>silico</w:t>
            </w:r>
            <w:proofErr w:type="spellEnd"/>
            <w:r w:rsidRPr="006836CD">
              <w:rPr>
                <w:rFonts w:ascii="Verdana" w:hAnsi="Verdana"/>
                <w:sz w:val="20"/>
                <w:szCs w:val="20"/>
                <w:shd w:val="clear" w:color="auto" w:fill="FFFFFF"/>
              </w:rPr>
              <w:t xml:space="preserve"> przeprowadzone po każdym module ćwiczeniowym przedmiotu; warunkiem zaliczenia ćwiczeń jest uzyskanie ocen pozytywnych z obu części realizowanych przez prowadzących; ocenę z ćwiczeń stanowi średnia arytmetyczna ocen końcowych uzyskanych u obu prowadzących</w:t>
            </w:r>
          </w:p>
        </w:tc>
      </w:tr>
      <w:tr w:rsidR="009E56DF" w:rsidRPr="006836CD" w:rsidTr="009B7C9A">
        <w:trPr>
          <w:trHeight w:val="22"/>
        </w:trPr>
        <w:tc>
          <w:tcPr>
            <w:tcW w:w="568" w:type="dxa"/>
            <w:vMerge w:val="restart"/>
          </w:tcPr>
          <w:p w:rsidR="009E56DF" w:rsidRPr="006836CD" w:rsidRDefault="009E56DF" w:rsidP="00564ED6">
            <w:pPr>
              <w:numPr>
                <w:ilvl w:val="0"/>
                <w:numId w:val="1"/>
              </w:numPr>
              <w:spacing w:after="0" w:line="240" w:lineRule="auto"/>
              <w:ind w:left="357" w:hanging="357"/>
              <w:jc w:val="right"/>
              <w:rPr>
                <w:rFonts w:ascii="Verdana" w:hAnsi="Verdana"/>
                <w:sz w:val="20"/>
                <w:szCs w:val="20"/>
              </w:rPr>
            </w:pPr>
          </w:p>
        </w:tc>
        <w:tc>
          <w:tcPr>
            <w:tcW w:w="9497" w:type="dxa"/>
            <w:gridSpan w:val="3"/>
          </w:tcPr>
          <w:p w:rsidR="009E56DF" w:rsidRPr="006836CD" w:rsidRDefault="00E76F42" w:rsidP="00564ED6">
            <w:pPr>
              <w:spacing w:after="0" w:line="240" w:lineRule="auto"/>
              <w:rPr>
                <w:rFonts w:ascii="Verdana" w:hAnsi="Verdana"/>
                <w:sz w:val="20"/>
                <w:szCs w:val="20"/>
              </w:rPr>
            </w:pPr>
            <w:r>
              <w:rPr>
                <w:rFonts w:ascii="Verdana" w:hAnsi="Verdana"/>
                <w:sz w:val="20"/>
                <w:szCs w:val="20"/>
              </w:rPr>
              <w:t>Nakład pracy studenta</w:t>
            </w:r>
            <w:r w:rsidR="00404420" w:rsidRPr="006836CD">
              <w:rPr>
                <w:rFonts w:ascii="Verdana" w:hAnsi="Verdana"/>
                <w:sz w:val="20"/>
                <w:szCs w:val="20"/>
              </w:rPr>
              <w:t>:</w:t>
            </w:r>
          </w:p>
        </w:tc>
      </w:tr>
      <w:tr w:rsidR="009E56DF" w:rsidRPr="006836CD" w:rsidTr="009B7C9A">
        <w:trPr>
          <w:trHeight w:val="26"/>
        </w:trPr>
        <w:tc>
          <w:tcPr>
            <w:tcW w:w="568" w:type="dxa"/>
            <w:vMerge/>
            <w:vAlign w:val="center"/>
          </w:tcPr>
          <w:p w:rsidR="009E56DF" w:rsidRPr="006836CD" w:rsidRDefault="009E56DF" w:rsidP="00564ED6">
            <w:pPr>
              <w:spacing w:after="0" w:line="240" w:lineRule="auto"/>
              <w:rPr>
                <w:rFonts w:ascii="Verdana" w:hAnsi="Verdana"/>
                <w:sz w:val="20"/>
                <w:szCs w:val="20"/>
              </w:rPr>
            </w:pPr>
          </w:p>
        </w:tc>
        <w:tc>
          <w:tcPr>
            <w:tcW w:w="6758" w:type="dxa"/>
            <w:gridSpan w:val="2"/>
          </w:tcPr>
          <w:p w:rsidR="009E56DF" w:rsidRPr="006836CD" w:rsidRDefault="009E56DF" w:rsidP="005002F0">
            <w:pPr>
              <w:spacing w:after="0" w:line="240" w:lineRule="auto"/>
              <w:jc w:val="center"/>
              <w:rPr>
                <w:rFonts w:ascii="Verdana" w:hAnsi="Verdana"/>
                <w:sz w:val="20"/>
                <w:szCs w:val="20"/>
              </w:rPr>
            </w:pPr>
            <w:proofErr w:type="gramStart"/>
            <w:r w:rsidRPr="006836CD">
              <w:rPr>
                <w:rFonts w:ascii="Verdana" w:hAnsi="Verdana"/>
                <w:sz w:val="20"/>
                <w:szCs w:val="20"/>
              </w:rPr>
              <w:t>forma</w:t>
            </w:r>
            <w:proofErr w:type="gramEnd"/>
            <w:r w:rsidRPr="006836CD">
              <w:rPr>
                <w:rFonts w:ascii="Verdana" w:hAnsi="Verdana"/>
                <w:sz w:val="20"/>
                <w:szCs w:val="20"/>
              </w:rPr>
              <w:t xml:space="preserve"> </w:t>
            </w:r>
            <w:r w:rsidR="005002F0">
              <w:rPr>
                <w:rFonts w:ascii="Verdana" w:hAnsi="Verdana"/>
                <w:sz w:val="20"/>
                <w:szCs w:val="20"/>
              </w:rPr>
              <w:t>realizacji zajęć przez</w:t>
            </w:r>
            <w:r w:rsidRPr="006836CD">
              <w:rPr>
                <w:rFonts w:ascii="Verdana" w:hAnsi="Verdana"/>
                <w:sz w:val="20"/>
                <w:szCs w:val="20"/>
              </w:rPr>
              <w:t xml:space="preserve"> studenta</w:t>
            </w:r>
          </w:p>
        </w:tc>
        <w:tc>
          <w:tcPr>
            <w:tcW w:w="2739" w:type="dxa"/>
          </w:tcPr>
          <w:p w:rsidR="009E56DF" w:rsidRPr="006836CD" w:rsidRDefault="009E56DF" w:rsidP="009B6A37">
            <w:pPr>
              <w:spacing w:after="0" w:line="240" w:lineRule="auto"/>
              <w:jc w:val="center"/>
              <w:rPr>
                <w:rFonts w:ascii="Verdana" w:hAnsi="Verdana"/>
                <w:sz w:val="20"/>
                <w:szCs w:val="20"/>
              </w:rPr>
            </w:pPr>
            <w:proofErr w:type="gramStart"/>
            <w:r w:rsidRPr="006836CD">
              <w:rPr>
                <w:rFonts w:ascii="Verdana" w:hAnsi="Verdana"/>
                <w:sz w:val="20"/>
                <w:szCs w:val="20"/>
              </w:rPr>
              <w:t>liczba</w:t>
            </w:r>
            <w:proofErr w:type="gramEnd"/>
            <w:r w:rsidRPr="006836CD">
              <w:rPr>
                <w:rFonts w:ascii="Verdana" w:hAnsi="Verdana"/>
                <w:sz w:val="20"/>
                <w:szCs w:val="20"/>
              </w:rPr>
              <w:t xml:space="preserve"> godzin </w:t>
            </w:r>
            <w:r w:rsidR="009B6A37">
              <w:rPr>
                <w:rFonts w:ascii="Verdana" w:hAnsi="Verdana"/>
                <w:sz w:val="20"/>
                <w:szCs w:val="20"/>
              </w:rPr>
              <w:t xml:space="preserve">przeznaczona </w:t>
            </w:r>
            <w:r w:rsidRPr="006836CD">
              <w:rPr>
                <w:rFonts w:ascii="Verdana" w:hAnsi="Verdana"/>
                <w:sz w:val="20"/>
                <w:szCs w:val="20"/>
              </w:rPr>
              <w:t xml:space="preserve">na </w:t>
            </w:r>
            <w:r w:rsidR="009B6A37">
              <w:rPr>
                <w:rFonts w:ascii="Verdana" w:hAnsi="Verdana"/>
                <w:sz w:val="20"/>
                <w:szCs w:val="20"/>
              </w:rPr>
              <w:t>z</w:t>
            </w:r>
            <w:r w:rsidRPr="006836CD">
              <w:rPr>
                <w:rFonts w:ascii="Verdana" w:hAnsi="Verdana"/>
                <w:sz w:val="20"/>
                <w:szCs w:val="20"/>
              </w:rPr>
              <w:t>realiz</w:t>
            </w:r>
            <w:r w:rsidR="009B6A37">
              <w:rPr>
                <w:rFonts w:ascii="Verdana" w:hAnsi="Verdana"/>
                <w:sz w:val="20"/>
                <w:szCs w:val="20"/>
              </w:rPr>
              <w:t>owanie</w:t>
            </w:r>
            <w:r w:rsidRPr="006836CD">
              <w:rPr>
                <w:rFonts w:ascii="Verdana" w:hAnsi="Verdana"/>
                <w:sz w:val="20"/>
                <w:szCs w:val="20"/>
              </w:rPr>
              <w:t xml:space="preserve"> </w:t>
            </w:r>
            <w:r w:rsidR="009B6A37">
              <w:rPr>
                <w:rFonts w:ascii="Verdana" w:hAnsi="Verdana"/>
                <w:sz w:val="20"/>
                <w:szCs w:val="20"/>
              </w:rPr>
              <w:t>danego rodzaju zajęć</w:t>
            </w:r>
          </w:p>
        </w:tc>
      </w:tr>
      <w:tr w:rsidR="009E56DF" w:rsidRPr="006836CD" w:rsidTr="009B7C9A">
        <w:trPr>
          <w:trHeight w:val="90"/>
        </w:trPr>
        <w:tc>
          <w:tcPr>
            <w:tcW w:w="568" w:type="dxa"/>
            <w:vMerge/>
            <w:vAlign w:val="center"/>
          </w:tcPr>
          <w:p w:rsidR="009E56DF" w:rsidRPr="006836CD" w:rsidRDefault="009E56DF" w:rsidP="00564ED6">
            <w:pPr>
              <w:spacing w:after="0" w:line="240" w:lineRule="auto"/>
              <w:rPr>
                <w:rFonts w:ascii="Verdana" w:hAnsi="Verdana"/>
                <w:sz w:val="20"/>
                <w:szCs w:val="20"/>
              </w:rPr>
            </w:pPr>
          </w:p>
        </w:tc>
        <w:tc>
          <w:tcPr>
            <w:tcW w:w="6758" w:type="dxa"/>
            <w:gridSpan w:val="2"/>
          </w:tcPr>
          <w:p w:rsidR="009E56DF" w:rsidRPr="006836CD" w:rsidRDefault="009E56DF" w:rsidP="00564ED6">
            <w:pPr>
              <w:spacing w:after="0" w:line="240" w:lineRule="auto"/>
              <w:rPr>
                <w:rFonts w:ascii="Verdana" w:hAnsi="Verdana"/>
                <w:sz w:val="20"/>
                <w:szCs w:val="20"/>
              </w:rPr>
            </w:pPr>
            <w:proofErr w:type="gramStart"/>
            <w:r w:rsidRPr="006836CD">
              <w:rPr>
                <w:rFonts w:ascii="Verdana" w:hAnsi="Verdana"/>
                <w:sz w:val="20"/>
                <w:szCs w:val="20"/>
              </w:rPr>
              <w:t>zajęcia</w:t>
            </w:r>
            <w:proofErr w:type="gramEnd"/>
            <w:r w:rsidRPr="006836CD">
              <w:rPr>
                <w:rFonts w:ascii="Verdana" w:hAnsi="Verdana"/>
                <w:sz w:val="20"/>
                <w:szCs w:val="20"/>
              </w:rPr>
              <w:t xml:space="preserve"> (wg planu studiów) z prowadzącym</w:t>
            </w:r>
            <w:r w:rsidR="00116279">
              <w:rPr>
                <w:rFonts w:ascii="Verdana" w:hAnsi="Verdana"/>
                <w:sz w:val="20"/>
                <w:szCs w:val="20"/>
              </w:rPr>
              <w:t xml:space="preserve"> </w:t>
            </w:r>
            <w:r w:rsidR="00116279" w:rsidRPr="001D53AE">
              <w:rPr>
                <w:rFonts w:ascii="Verdana" w:hAnsi="Verdana"/>
                <w:sz w:val="20"/>
                <w:szCs w:val="20"/>
              </w:rPr>
              <w:t>(T)</w:t>
            </w:r>
            <w:r w:rsidRPr="006836CD">
              <w:rPr>
                <w:rFonts w:ascii="Verdana" w:hAnsi="Verdana"/>
                <w:sz w:val="20"/>
                <w:szCs w:val="20"/>
              </w:rPr>
              <w:t>:</w:t>
            </w:r>
          </w:p>
          <w:p w:rsidR="009E56DF" w:rsidRPr="006836CD" w:rsidRDefault="009E56DF" w:rsidP="00564ED6">
            <w:pPr>
              <w:spacing w:after="0" w:line="240" w:lineRule="auto"/>
              <w:rPr>
                <w:rFonts w:ascii="Verdana" w:hAnsi="Verdana"/>
                <w:sz w:val="20"/>
                <w:szCs w:val="20"/>
              </w:rPr>
            </w:pPr>
            <w:r w:rsidRPr="006836CD">
              <w:rPr>
                <w:rFonts w:ascii="Verdana" w:hAnsi="Verdana"/>
                <w:sz w:val="20"/>
                <w:szCs w:val="20"/>
              </w:rPr>
              <w:t>- wykład:</w:t>
            </w:r>
            <w:r w:rsidR="00764F58" w:rsidRPr="006836CD">
              <w:rPr>
                <w:rFonts w:ascii="Verdana" w:hAnsi="Verdana"/>
                <w:sz w:val="20"/>
                <w:szCs w:val="20"/>
              </w:rPr>
              <w:t xml:space="preserve"> 15</w:t>
            </w:r>
          </w:p>
          <w:p w:rsidR="009E56DF" w:rsidRPr="006836CD" w:rsidRDefault="009E56DF" w:rsidP="00564ED6">
            <w:pPr>
              <w:spacing w:after="0" w:line="240" w:lineRule="auto"/>
              <w:rPr>
                <w:rFonts w:ascii="Verdana" w:hAnsi="Verdana"/>
                <w:sz w:val="20"/>
                <w:szCs w:val="20"/>
              </w:rPr>
            </w:pPr>
            <w:r w:rsidRPr="006836CD">
              <w:rPr>
                <w:rFonts w:ascii="Verdana" w:hAnsi="Verdana"/>
                <w:sz w:val="20"/>
                <w:szCs w:val="20"/>
              </w:rPr>
              <w:t>- ćwiczenia:</w:t>
            </w:r>
            <w:r w:rsidR="00764F58" w:rsidRPr="006836CD">
              <w:rPr>
                <w:rFonts w:ascii="Verdana" w:hAnsi="Verdana"/>
                <w:sz w:val="20"/>
                <w:szCs w:val="20"/>
              </w:rPr>
              <w:t xml:space="preserve"> 15</w:t>
            </w:r>
          </w:p>
          <w:p w:rsidR="009E56DF" w:rsidRPr="006836CD" w:rsidRDefault="00764F58" w:rsidP="00564ED6">
            <w:pPr>
              <w:spacing w:after="0" w:line="240" w:lineRule="auto"/>
              <w:rPr>
                <w:rFonts w:ascii="Verdana" w:hAnsi="Verdana"/>
                <w:sz w:val="20"/>
                <w:szCs w:val="20"/>
              </w:rPr>
            </w:pPr>
            <w:r w:rsidRPr="006836CD">
              <w:rPr>
                <w:rFonts w:ascii="Verdana" w:hAnsi="Verdana"/>
                <w:sz w:val="20"/>
                <w:szCs w:val="20"/>
              </w:rPr>
              <w:t>- konsultacje: 15</w:t>
            </w:r>
          </w:p>
        </w:tc>
        <w:tc>
          <w:tcPr>
            <w:tcW w:w="2739" w:type="dxa"/>
          </w:tcPr>
          <w:p w:rsidR="00EA4645" w:rsidRPr="006836CD" w:rsidRDefault="00EA4645" w:rsidP="00564ED6">
            <w:pPr>
              <w:spacing w:after="0" w:line="240" w:lineRule="auto"/>
              <w:jc w:val="center"/>
              <w:rPr>
                <w:rFonts w:ascii="Verdana" w:hAnsi="Verdana"/>
                <w:sz w:val="20"/>
                <w:szCs w:val="20"/>
              </w:rPr>
            </w:pPr>
          </w:p>
          <w:p w:rsidR="00EA4645" w:rsidRPr="006836CD" w:rsidRDefault="00EA4645" w:rsidP="00564ED6">
            <w:pPr>
              <w:spacing w:after="0" w:line="240" w:lineRule="auto"/>
              <w:jc w:val="center"/>
              <w:rPr>
                <w:rFonts w:ascii="Verdana" w:hAnsi="Verdana"/>
                <w:sz w:val="20"/>
                <w:szCs w:val="20"/>
              </w:rPr>
            </w:pPr>
          </w:p>
          <w:p w:rsidR="009E56DF" w:rsidRPr="006836CD" w:rsidRDefault="00764F58" w:rsidP="00564ED6">
            <w:pPr>
              <w:spacing w:after="0" w:line="240" w:lineRule="auto"/>
              <w:jc w:val="center"/>
              <w:rPr>
                <w:rFonts w:ascii="Verdana" w:hAnsi="Verdana"/>
                <w:sz w:val="20"/>
                <w:szCs w:val="20"/>
              </w:rPr>
            </w:pPr>
            <w:r w:rsidRPr="006836CD">
              <w:rPr>
                <w:rFonts w:ascii="Verdana" w:hAnsi="Verdana"/>
                <w:sz w:val="20"/>
                <w:szCs w:val="20"/>
              </w:rPr>
              <w:t>45</w:t>
            </w:r>
          </w:p>
        </w:tc>
      </w:tr>
      <w:tr w:rsidR="009E56DF" w:rsidRPr="006836CD" w:rsidTr="009B7C9A">
        <w:trPr>
          <w:trHeight w:val="104"/>
        </w:trPr>
        <w:tc>
          <w:tcPr>
            <w:tcW w:w="568" w:type="dxa"/>
            <w:vMerge/>
            <w:vAlign w:val="center"/>
          </w:tcPr>
          <w:p w:rsidR="009E56DF" w:rsidRPr="006836CD" w:rsidRDefault="009E56DF" w:rsidP="00564ED6">
            <w:pPr>
              <w:spacing w:after="0" w:line="240" w:lineRule="auto"/>
              <w:rPr>
                <w:rFonts w:ascii="Verdana" w:hAnsi="Verdana"/>
                <w:sz w:val="20"/>
                <w:szCs w:val="20"/>
              </w:rPr>
            </w:pPr>
          </w:p>
        </w:tc>
        <w:tc>
          <w:tcPr>
            <w:tcW w:w="6758" w:type="dxa"/>
            <w:gridSpan w:val="2"/>
          </w:tcPr>
          <w:p w:rsidR="000F2B49" w:rsidRPr="006836CD" w:rsidRDefault="009E56DF" w:rsidP="00564ED6">
            <w:pPr>
              <w:spacing w:after="0" w:line="240" w:lineRule="auto"/>
              <w:jc w:val="both"/>
              <w:rPr>
                <w:rFonts w:ascii="Verdana" w:hAnsi="Verdana"/>
                <w:sz w:val="20"/>
                <w:szCs w:val="20"/>
              </w:rPr>
            </w:pPr>
            <w:proofErr w:type="gramStart"/>
            <w:r w:rsidRPr="006836CD">
              <w:rPr>
                <w:rFonts w:ascii="Verdana" w:hAnsi="Verdana"/>
                <w:sz w:val="20"/>
                <w:szCs w:val="20"/>
              </w:rPr>
              <w:t>pra</w:t>
            </w:r>
            <w:r w:rsidR="009A2CA7">
              <w:rPr>
                <w:rFonts w:ascii="Verdana" w:hAnsi="Verdana"/>
                <w:sz w:val="20"/>
                <w:szCs w:val="20"/>
              </w:rPr>
              <w:t>ca</w:t>
            </w:r>
            <w:proofErr w:type="gramEnd"/>
            <w:r w:rsidR="009A2CA7">
              <w:rPr>
                <w:rFonts w:ascii="Verdana" w:hAnsi="Verdana"/>
                <w:sz w:val="20"/>
                <w:szCs w:val="20"/>
              </w:rPr>
              <w:t xml:space="preserve"> własna studenta </w:t>
            </w:r>
            <w:r w:rsidR="009A2CA7" w:rsidRPr="001D53AE">
              <w:rPr>
                <w:rFonts w:ascii="Verdana" w:hAnsi="Verdana"/>
                <w:sz w:val="20"/>
                <w:szCs w:val="20"/>
              </w:rPr>
              <w:t>(w tym udział w pracach grupowych)</w:t>
            </w:r>
            <w:r w:rsidR="000F2B49" w:rsidRPr="006836CD">
              <w:rPr>
                <w:rFonts w:ascii="Verdana" w:hAnsi="Verdana"/>
                <w:sz w:val="20"/>
                <w:szCs w:val="20"/>
              </w:rPr>
              <w:t xml:space="preserve">: </w:t>
            </w:r>
          </w:p>
          <w:p w:rsidR="00764F58" w:rsidRPr="006836CD" w:rsidRDefault="00764F58" w:rsidP="00564ED6">
            <w:pPr>
              <w:spacing w:after="0" w:line="240" w:lineRule="auto"/>
              <w:jc w:val="both"/>
              <w:rPr>
                <w:rFonts w:ascii="Verdana" w:hAnsi="Verdana" w:cs="Arial"/>
                <w:sz w:val="20"/>
                <w:szCs w:val="20"/>
              </w:rPr>
            </w:pPr>
            <w:r w:rsidRPr="006836CD">
              <w:rPr>
                <w:rFonts w:ascii="Verdana" w:hAnsi="Verdana"/>
                <w:sz w:val="20"/>
                <w:szCs w:val="20"/>
              </w:rPr>
              <w:t xml:space="preserve">- </w:t>
            </w:r>
            <w:r w:rsidRPr="006836CD">
              <w:rPr>
                <w:rFonts w:ascii="Verdana" w:hAnsi="Verdana" w:cs="Arial"/>
                <w:sz w:val="20"/>
                <w:szCs w:val="20"/>
              </w:rPr>
              <w:t>przygotowanie do zajęć: 10</w:t>
            </w:r>
          </w:p>
          <w:p w:rsidR="00764F58" w:rsidRPr="006836CD" w:rsidRDefault="00764F58" w:rsidP="00564ED6">
            <w:pPr>
              <w:spacing w:after="0" w:line="240" w:lineRule="auto"/>
              <w:jc w:val="both"/>
              <w:rPr>
                <w:rFonts w:ascii="Verdana" w:hAnsi="Verdana" w:cs="Arial"/>
                <w:sz w:val="20"/>
                <w:szCs w:val="20"/>
              </w:rPr>
            </w:pPr>
            <w:r w:rsidRPr="006836CD">
              <w:rPr>
                <w:rFonts w:ascii="Verdana" w:hAnsi="Verdana" w:cs="Arial"/>
                <w:sz w:val="20"/>
                <w:szCs w:val="20"/>
              </w:rPr>
              <w:t>- czytanie wskazanej literatury: 5</w:t>
            </w:r>
          </w:p>
          <w:p w:rsidR="00764F58" w:rsidRPr="006836CD" w:rsidRDefault="00764F58" w:rsidP="00564ED6">
            <w:pPr>
              <w:spacing w:after="0" w:line="240" w:lineRule="auto"/>
              <w:rPr>
                <w:rFonts w:ascii="Verdana" w:hAnsi="Verdana"/>
                <w:sz w:val="20"/>
                <w:szCs w:val="20"/>
              </w:rPr>
            </w:pPr>
            <w:r w:rsidRPr="006836CD">
              <w:rPr>
                <w:rFonts w:ascii="Verdana" w:hAnsi="Verdana"/>
                <w:sz w:val="20"/>
                <w:szCs w:val="20"/>
              </w:rPr>
              <w:t>- przygotowanie do zaliczenia wykładu: 10</w:t>
            </w:r>
          </w:p>
          <w:p w:rsidR="009E56DF" w:rsidRPr="006836CD" w:rsidRDefault="00764F58" w:rsidP="00564ED6">
            <w:pPr>
              <w:spacing w:after="0" w:line="240" w:lineRule="auto"/>
              <w:rPr>
                <w:rFonts w:ascii="Verdana" w:hAnsi="Verdana"/>
                <w:sz w:val="20"/>
                <w:szCs w:val="20"/>
              </w:rPr>
            </w:pPr>
            <w:r w:rsidRPr="006836CD">
              <w:rPr>
                <w:rFonts w:ascii="Verdana" w:hAnsi="Verdana"/>
                <w:sz w:val="20"/>
                <w:szCs w:val="20"/>
              </w:rPr>
              <w:t>- przygotowanie do zaliczenia ćwiczeń: 5</w:t>
            </w:r>
          </w:p>
        </w:tc>
        <w:tc>
          <w:tcPr>
            <w:tcW w:w="2739" w:type="dxa"/>
          </w:tcPr>
          <w:p w:rsidR="00EA4645" w:rsidRPr="006836CD" w:rsidRDefault="00EA4645" w:rsidP="00564ED6">
            <w:pPr>
              <w:spacing w:after="0" w:line="240" w:lineRule="auto"/>
              <w:jc w:val="center"/>
              <w:rPr>
                <w:rFonts w:ascii="Verdana" w:hAnsi="Verdana"/>
                <w:sz w:val="20"/>
                <w:szCs w:val="20"/>
              </w:rPr>
            </w:pPr>
          </w:p>
          <w:p w:rsidR="00EA4645" w:rsidRPr="006836CD" w:rsidRDefault="00EA4645" w:rsidP="00564ED6">
            <w:pPr>
              <w:spacing w:after="0" w:line="240" w:lineRule="auto"/>
              <w:jc w:val="center"/>
              <w:rPr>
                <w:rFonts w:ascii="Verdana" w:hAnsi="Verdana"/>
                <w:sz w:val="20"/>
                <w:szCs w:val="20"/>
              </w:rPr>
            </w:pPr>
          </w:p>
          <w:p w:rsidR="00EA4645" w:rsidRPr="006836CD" w:rsidRDefault="00EA4645" w:rsidP="00564ED6">
            <w:pPr>
              <w:spacing w:after="0" w:line="240" w:lineRule="auto"/>
              <w:jc w:val="center"/>
              <w:rPr>
                <w:rFonts w:ascii="Verdana" w:hAnsi="Verdana"/>
                <w:sz w:val="20"/>
                <w:szCs w:val="20"/>
              </w:rPr>
            </w:pPr>
          </w:p>
          <w:p w:rsidR="009E56DF" w:rsidRPr="006836CD" w:rsidRDefault="00764F58" w:rsidP="00564ED6">
            <w:pPr>
              <w:spacing w:after="0" w:line="240" w:lineRule="auto"/>
              <w:jc w:val="center"/>
              <w:rPr>
                <w:rFonts w:ascii="Verdana" w:hAnsi="Verdana"/>
                <w:sz w:val="20"/>
                <w:szCs w:val="20"/>
              </w:rPr>
            </w:pPr>
            <w:r w:rsidRPr="006836CD">
              <w:rPr>
                <w:rFonts w:ascii="Verdana" w:hAnsi="Verdana"/>
                <w:sz w:val="20"/>
                <w:szCs w:val="20"/>
              </w:rPr>
              <w:t>30</w:t>
            </w:r>
          </w:p>
        </w:tc>
      </w:tr>
      <w:tr w:rsidR="009E56DF" w:rsidRPr="006836CD" w:rsidTr="009B7C9A">
        <w:trPr>
          <w:trHeight w:val="21"/>
        </w:trPr>
        <w:tc>
          <w:tcPr>
            <w:tcW w:w="568" w:type="dxa"/>
            <w:vMerge/>
            <w:vAlign w:val="center"/>
          </w:tcPr>
          <w:p w:rsidR="009E56DF" w:rsidRPr="006836CD" w:rsidRDefault="009E56DF" w:rsidP="00564ED6">
            <w:pPr>
              <w:spacing w:after="0" w:line="240" w:lineRule="auto"/>
              <w:rPr>
                <w:rFonts w:ascii="Verdana" w:hAnsi="Verdana"/>
                <w:sz w:val="20"/>
                <w:szCs w:val="20"/>
              </w:rPr>
            </w:pPr>
          </w:p>
        </w:tc>
        <w:tc>
          <w:tcPr>
            <w:tcW w:w="6758" w:type="dxa"/>
            <w:gridSpan w:val="2"/>
          </w:tcPr>
          <w:p w:rsidR="009E56DF" w:rsidRPr="006836CD" w:rsidRDefault="009E56DF" w:rsidP="00564ED6">
            <w:pPr>
              <w:spacing w:after="0" w:line="240" w:lineRule="auto"/>
              <w:jc w:val="both"/>
              <w:rPr>
                <w:rFonts w:ascii="Verdana" w:hAnsi="Verdana"/>
                <w:sz w:val="20"/>
                <w:szCs w:val="20"/>
              </w:rPr>
            </w:pPr>
            <w:r w:rsidRPr="006836CD">
              <w:rPr>
                <w:rFonts w:ascii="Verdana" w:hAnsi="Verdana"/>
                <w:sz w:val="20"/>
                <w:szCs w:val="20"/>
              </w:rPr>
              <w:t>Łączna liczba godzin</w:t>
            </w:r>
          </w:p>
        </w:tc>
        <w:tc>
          <w:tcPr>
            <w:tcW w:w="2739" w:type="dxa"/>
          </w:tcPr>
          <w:p w:rsidR="009E56DF" w:rsidRPr="006836CD" w:rsidRDefault="00764F58" w:rsidP="00564ED6">
            <w:pPr>
              <w:spacing w:after="0" w:line="240" w:lineRule="auto"/>
              <w:jc w:val="center"/>
              <w:rPr>
                <w:rFonts w:ascii="Verdana" w:hAnsi="Verdana"/>
                <w:sz w:val="20"/>
                <w:szCs w:val="20"/>
              </w:rPr>
            </w:pPr>
            <w:r w:rsidRPr="006836CD">
              <w:rPr>
                <w:rFonts w:ascii="Verdana" w:hAnsi="Verdana"/>
                <w:sz w:val="20"/>
                <w:szCs w:val="20"/>
              </w:rPr>
              <w:t>75</w:t>
            </w:r>
          </w:p>
        </w:tc>
      </w:tr>
      <w:tr w:rsidR="009E56DF" w:rsidRPr="006836CD" w:rsidTr="009B7C9A">
        <w:trPr>
          <w:trHeight w:val="26"/>
        </w:trPr>
        <w:tc>
          <w:tcPr>
            <w:tcW w:w="568" w:type="dxa"/>
            <w:vMerge/>
            <w:vAlign w:val="center"/>
          </w:tcPr>
          <w:p w:rsidR="009E56DF" w:rsidRPr="006836CD" w:rsidRDefault="009E56DF" w:rsidP="00564ED6">
            <w:pPr>
              <w:spacing w:after="0" w:line="240" w:lineRule="auto"/>
              <w:rPr>
                <w:rFonts w:ascii="Verdana" w:hAnsi="Verdana"/>
                <w:sz w:val="20"/>
                <w:szCs w:val="20"/>
              </w:rPr>
            </w:pPr>
          </w:p>
        </w:tc>
        <w:tc>
          <w:tcPr>
            <w:tcW w:w="6758" w:type="dxa"/>
            <w:gridSpan w:val="2"/>
          </w:tcPr>
          <w:p w:rsidR="009E56DF" w:rsidRPr="006836CD" w:rsidRDefault="009E56DF" w:rsidP="00564ED6">
            <w:pPr>
              <w:spacing w:after="0" w:line="240" w:lineRule="auto"/>
              <w:jc w:val="both"/>
              <w:rPr>
                <w:rFonts w:ascii="Verdana" w:hAnsi="Verdana"/>
                <w:sz w:val="20"/>
                <w:szCs w:val="20"/>
              </w:rPr>
            </w:pPr>
            <w:r w:rsidRPr="006836CD">
              <w:rPr>
                <w:rFonts w:ascii="Verdana" w:hAnsi="Verdana"/>
                <w:sz w:val="20"/>
                <w:szCs w:val="20"/>
              </w:rPr>
              <w:t>Liczba punktów ECTS</w:t>
            </w:r>
          </w:p>
        </w:tc>
        <w:tc>
          <w:tcPr>
            <w:tcW w:w="2739" w:type="dxa"/>
          </w:tcPr>
          <w:p w:rsidR="009E56DF" w:rsidRPr="006836CD" w:rsidRDefault="00764F58" w:rsidP="00564ED6">
            <w:pPr>
              <w:spacing w:after="0" w:line="240" w:lineRule="auto"/>
              <w:jc w:val="center"/>
              <w:rPr>
                <w:rFonts w:ascii="Verdana" w:hAnsi="Verdana"/>
                <w:sz w:val="20"/>
                <w:szCs w:val="20"/>
              </w:rPr>
            </w:pPr>
            <w:r w:rsidRPr="006836CD">
              <w:rPr>
                <w:rFonts w:ascii="Verdana" w:hAnsi="Verdana"/>
                <w:sz w:val="20"/>
                <w:szCs w:val="20"/>
              </w:rPr>
              <w:t>3</w:t>
            </w:r>
          </w:p>
        </w:tc>
      </w:tr>
    </w:tbl>
    <w:p w:rsidR="009E56DF" w:rsidRDefault="009E56DF" w:rsidP="00564ED6">
      <w:pPr>
        <w:spacing w:after="0" w:line="240" w:lineRule="auto"/>
        <w:rPr>
          <w:rFonts w:ascii="Verdana" w:hAnsi="Verdana"/>
          <w:sz w:val="20"/>
          <w:szCs w:val="20"/>
        </w:rPr>
      </w:pPr>
    </w:p>
    <w:p w:rsidR="009A2CA7" w:rsidRPr="000609BD" w:rsidRDefault="009A2CA7" w:rsidP="009A2CA7">
      <w:pPr>
        <w:rPr>
          <w:rFonts w:ascii="Verdana" w:hAnsi="Verdana"/>
          <w:sz w:val="20"/>
          <w:szCs w:val="20"/>
        </w:rPr>
      </w:pPr>
      <w:r w:rsidRPr="000609BD">
        <w:rPr>
          <w:rFonts w:ascii="Verdana" w:hAnsi="Verdana"/>
          <w:sz w:val="20"/>
          <w:szCs w:val="20"/>
        </w:rPr>
        <w:t>(T) – realizowane w sposób tradycyjny</w:t>
      </w:r>
    </w:p>
    <w:p w:rsidR="009A2CA7" w:rsidRPr="00564ED6" w:rsidRDefault="009A2CA7" w:rsidP="00564ED6">
      <w:pPr>
        <w:spacing w:after="0" w:line="240" w:lineRule="auto"/>
        <w:rPr>
          <w:rFonts w:ascii="Verdana" w:hAnsi="Verdana"/>
          <w:sz w:val="20"/>
          <w:szCs w:val="20"/>
        </w:rPr>
      </w:pPr>
    </w:p>
    <w:sectPr w:rsidR="009A2CA7" w:rsidRPr="00564ED6" w:rsidSect="009E56D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71184"/>
    <w:multiLevelType w:val="hybridMultilevel"/>
    <w:tmpl w:val="3DF43B20"/>
    <w:lvl w:ilvl="0" w:tplc="BDD04DC8">
      <w:start w:val="1"/>
      <w:numFmt w:val="decimal"/>
      <w:lvlText w:val="%1."/>
      <w:lvlJc w:val="left"/>
      <w:pPr>
        <w:tabs>
          <w:tab w:val="num" w:pos="644"/>
        </w:tabs>
        <w:ind w:left="644" w:hanging="360"/>
      </w:pPr>
      <w:rPr>
        <w:rFonts w:cs="Times New Roman"/>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docVars>
    <w:docVar w:name="__Grammarly_42____i" w:val="H4sIAAAAAAAEAKtWckksSQxILCpxzi/NK1GyMqwFAAEhoTITAAAA"/>
    <w:docVar w:name="__Grammarly_42___1" w:val="H4sIAAAAAAAEAKtWcslP9kxRslIyNDYyMDC1NDS2MDc2Nbc0sDRR0lEKTi0uzszPAykwqgUAtwzpfiwAAAA="/>
  </w:docVars>
  <w:rsids>
    <w:rsidRoot w:val="008E7503"/>
    <w:rsid w:val="00020EFA"/>
    <w:rsid w:val="000473B5"/>
    <w:rsid w:val="000556AC"/>
    <w:rsid w:val="000940D4"/>
    <w:rsid w:val="000B3E5C"/>
    <w:rsid w:val="000C25EC"/>
    <w:rsid w:val="000D3804"/>
    <w:rsid w:val="000E0B1A"/>
    <w:rsid w:val="000E1682"/>
    <w:rsid w:val="000F2B49"/>
    <w:rsid w:val="00106B3E"/>
    <w:rsid w:val="00116279"/>
    <w:rsid w:val="00126F14"/>
    <w:rsid w:val="001A1CFD"/>
    <w:rsid w:val="001B0FA6"/>
    <w:rsid w:val="001C68F2"/>
    <w:rsid w:val="001D10C7"/>
    <w:rsid w:val="001D6445"/>
    <w:rsid w:val="00210D55"/>
    <w:rsid w:val="0021588C"/>
    <w:rsid w:val="00217171"/>
    <w:rsid w:val="002726B1"/>
    <w:rsid w:val="002927C8"/>
    <w:rsid w:val="002969B4"/>
    <w:rsid w:val="002D413A"/>
    <w:rsid w:val="002E62F0"/>
    <w:rsid w:val="003026CE"/>
    <w:rsid w:val="003237B4"/>
    <w:rsid w:val="00376ED1"/>
    <w:rsid w:val="003B35C7"/>
    <w:rsid w:val="003D1C6D"/>
    <w:rsid w:val="003E2426"/>
    <w:rsid w:val="00404420"/>
    <w:rsid w:val="004053B5"/>
    <w:rsid w:val="0042264C"/>
    <w:rsid w:val="00422B94"/>
    <w:rsid w:val="00436F4F"/>
    <w:rsid w:val="004556E6"/>
    <w:rsid w:val="00456D39"/>
    <w:rsid w:val="004C2737"/>
    <w:rsid w:val="004E5003"/>
    <w:rsid w:val="005002F0"/>
    <w:rsid w:val="00506B50"/>
    <w:rsid w:val="0051737D"/>
    <w:rsid w:val="0054595D"/>
    <w:rsid w:val="00564ED6"/>
    <w:rsid w:val="005803E0"/>
    <w:rsid w:val="005B032F"/>
    <w:rsid w:val="005B1ED8"/>
    <w:rsid w:val="005B78DB"/>
    <w:rsid w:val="005F4AD2"/>
    <w:rsid w:val="0060205C"/>
    <w:rsid w:val="00613460"/>
    <w:rsid w:val="00625DBC"/>
    <w:rsid w:val="006516EB"/>
    <w:rsid w:val="006548F8"/>
    <w:rsid w:val="006556AA"/>
    <w:rsid w:val="00662F58"/>
    <w:rsid w:val="0068068C"/>
    <w:rsid w:val="006836CD"/>
    <w:rsid w:val="006A06B2"/>
    <w:rsid w:val="006A437C"/>
    <w:rsid w:val="00701331"/>
    <w:rsid w:val="00764F58"/>
    <w:rsid w:val="00774F55"/>
    <w:rsid w:val="007D2D65"/>
    <w:rsid w:val="007E44BF"/>
    <w:rsid w:val="007E486C"/>
    <w:rsid w:val="007F3EDE"/>
    <w:rsid w:val="008042A0"/>
    <w:rsid w:val="00816722"/>
    <w:rsid w:val="00862F9B"/>
    <w:rsid w:val="00864E2D"/>
    <w:rsid w:val="00891768"/>
    <w:rsid w:val="008A0419"/>
    <w:rsid w:val="008E7503"/>
    <w:rsid w:val="008F0730"/>
    <w:rsid w:val="009022F9"/>
    <w:rsid w:val="00915D72"/>
    <w:rsid w:val="00924825"/>
    <w:rsid w:val="009318DB"/>
    <w:rsid w:val="00962EB5"/>
    <w:rsid w:val="0098037C"/>
    <w:rsid w:val="0099524F"/>
    <w:rsid w:val="009A298C"/>
    <w:rsid w:val="009A2CA7"/>
    <w:rsid w:val="009A48DC"/>
    <w:rsid w:val="009B6A37"/>
    <w:rsid w:val="009B7C9A"/>
    <w:rsid w:val="009D5557"/>
    <w:rsid w:val="009E56DF"/>
    <w:rsid w:val="009F283D"/>
    <w:rsid w:val="00A27401"/>
    <w:rsid w:val="00A427E7"/>
    <w:rsid w:val="00A60D03"/>
    <w:rsid w:val="00A66E97"/>
    <w:rsid w:val="00A673F1"/>
    <w:rsid w:val="00A67787"/>
    <w:rsid w:val="00AE3A53"/>
    <w:rsid w:val="00B10AC4"/>
    <w:rsid w:val="00B112A4"/>
    <w:rsid w:val="00B4175D"/>
    <w:rsid w:val="00BA5E37"/>
    <w:rsid w:val="00BB1CBF"/>
    <w:rsid w:val="00BD6C0D"/>
    <w:rsid w:val="00C04E3A"/>
    <w:rsid w:val="00C11302"/>
    <w:rsid w:val="00C13AF7"/>
    <w:rsid w:val="00C22405"/>
    <w:rsid w:val="00C22864"/>
    <w:rsid w:val="00C3209F"/>
    <w:rsid w:val="00C32694"/>
    <w:rsid w:val="00C37DA6"/>
    <w:rsid w:val="00C45F7A"/>
    <w:rsid w:val="00C6323D"/>
    <w:rsid w:val="00C650FA"/>
    <w:rsid w:val="00C71567"/>
    <w:rsid w:val="00C8307B"/>
    <w:rsid w:val="00C9410F"/>
    <w:rsid w:val="00C95539"/>
    <w:rsid w:val="00CA1EAA"/>
    <w:rsid w:val="00CC0D2D"/>
    <w:rsid w:val="00CF2A2D"/>
    <w:rsid w:val="00D02A9A"/>
    <w:rsid w:val="00D42795"/>
    <w:rsid w:val="00D5650E"/>
    <w:rsid w:val="00D64DC7"/>
    <w:rsid w:val="00DD2902"/>
    <w:rsid w:val="00DE68DC"/>
    <w:rsid w:val="00DE7820"/>
    <w:rsid w:val="00E1100A"/>
    <w:rsid w:val="00E465C3"/>
    <w:rsid w:val="00E709FD"/>
    <w:rsid w:val="00E76F42"/>
    <w:rsid w:val="00E91C88"/>
    <w:rsid w:val="00EA4645"/>
    <w:rsid w:val="00ED181A"/>
    <w:rsid w:val="00ED45FB"/>
    <w:rsid w:val="00F03F16"/>
    <w:rsid w:val="00F07C17"/>
    <w:rsid w:val="00F420C0"/>
    <w:rsid w:val="00F478B9"/>
    <w:rsid w:val="00F520AB"/>
    <w:rsid w:val="00F76598"/>
    <w:rsid w:val="00FB679D"/>
    <w:rsid w:val="00FD56D2"/>
    <w:rsid w:val="00FF225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1"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Table" w:locked="0"/>
    <w:lsdException w:name="Table Subtle 1" w:locked="0"/>
    <w:lsdException w:name="Table Web 2" w:locked="0"/>
    <w:lsdException w:name="Table Web 3" w:locked="0"/>
    <w:lsdException w:name="Table Grid" w:semiHidden="0" w:unhideWhenUsed="0"/>
    <w:lsdException w:name="Placeholder Text" w:locked="0" w:uiPriority="99"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iPriority="99"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8E7503"/>
    <w:pPr>
      <w:spacing w:after="160" w:line="259" w:lineRule="auto"/>
    </w:pPr>
    <w:rPr>
      <w:rFonts w:eastAsia="Times New Roman"/>
      <w:sz w:val="22"/>
      <w:szCs w:val="22"/>
      <w:lang w:eastAsia="en-US"/>
    </w:rPr>
  </w:style>
  <w:style w:type="paragraph" w:styleId="Nagwek1">
    <w:name w:val="heading 1"/>
    <w:basedOn w:val="Normalny"/>
    <w:qFormat/>
    <w:locked/>
    <w:rsid w:val="0068068C"/>
    <w:pPr>
      <w:spacing w:before="100" w:beforeAutospacing="1" w:after="100" w:afterAutospacing="1" w:line="240" w:lineRule="auto"/>
      <w:outlineLvl w:val="0"/>
    </w:pPr>
    <w:rPr>
      <w:rFonts w:ascii="Times New Roman" w:hAnsi="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kapitzlist1">
    <w:name w:val="Akapit z listą1"/>
    <w:basedOn w:val="Normalny"/>
    <w:rsid w:val="001D6445"/>
    <w:pPr>
      <w:suppressAutoHyphens/>
      <w:spacing w:after="0" w:line="240" w:lineRule="auto"/>
      <w:ind w:left="720"/>
      <w:contextualSpacing/>
    </w:pPr>
    <w:rPr>
      <w:rFonts w:ascii="Times New Roman" w:eastAsia="Calibri" w:hAnsi="Times New Roman"/>
      <w:sz w:val="24"/>
      <w:szCs w:val="24"/>
      <w:lang w:eastAsia="ar-SA"/>
    </w:rPr>
  </w:style>
  <w:style w:type="character" w:styleId="Hipercze">
    <w:name w:val="Hyperlink"/>
    <w:basedOn w:val="Domylnaczcionkaakapitu"/>
    <w:locked/>
    <w:rsid w:val="0068068C"/>
    <w:rPr>
      <w:color w:val="0000FF"/>
      <w:u w:val="single"/>
    </w:rPr>
  </w:style>
  <w:style w:type="character" w:customStyle="1" w:styleId="name">
    <w:name w:val="name"/>
    <w:basedOn w:val="Domylnaczcionkaakapitu"/>
    <w:rsid w:val="0068068C"/>
  </w:style>
  <w:style w:type="character" w:styleId="Uwydatnienie">
    <w:name w:val="Emphasis"/>
    <w:basedOn w:val="Domylnaczcionkaakapitu"/>
    <w:uiPriority w:val="20"/>
    <w:qFormat/>
    <w:locked/>
    <w:rsid w:val="009F283D"/>
    <w:rPr>
      <w:i/>
      <w:iCs/>
    </w:rPr>
  </w:style>
  <w:style w:type="character" w:styleId="Pogrubienie">
    <w:name w:val="Strong"/>
    <w:basedOn w:val="Domylnaczcionkaakapitu"/>
    <w:uiPriority w:val="22"/>
    <w:qFormat/>
    <w:locked/>
    <w:rsid w:val="009F283D"/>
    <w:rPr>
      <w:b/>
      <w:bCs/>
    </w:rPr>
  </w:style>
  <w:style w:type="paragraph" w:styleId="Bezodstpw">
    <w:name w:val="No Spacing"/>
    <w:uiPriority w:val="1"/>
    <w:qFormat/>
    <w:rsid w:val="00C32694"/>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534542159">
      <w:bodyDiv w:val="1"/>
      <w:marLeft w:val="0"/>
      <w:marRight w:val="0"/>
      <w:marTop w:val="0"/>
      <w:marBottom w:val="0"/>
      <w:divBdr>
        <w:top w:val="none" w:sz="0" w:space="0" w:color="auto"/>
        <w:left w:val="none" w:sz="0" w:space="0" w:color="auto"/>
        <w:bottom w:val="none" w:sz="0" w:space="0" w:color="auto"/>
        <w:right w:val="none" w:sz="0" w:space="0" w:color="auto"/>
      </w:divBdr>
    </w:div>
    <w:div w:id="835802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3</Pages>
  <Words>1155</Words>
  <Characters>6934</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Załącznik Nr 5</vt:lpstr>
    </vt:vector>
  </TitlesOfParts>
  <Company/>
  <LinksUpToDate>false</LinksUpToDate>
  <CharactersWithSpaces>8073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dc:title>
  <dc:creator>Joanna Prochorowicz</dc:creator>
  <cp:lastModifiedBy>Magda Basta</cp:lastModifiedBy>
  <cp:revision>21</cp:revision>
  <dcterms:created xsi:type="dcterms:W3CDTF">2019-04-17T10:52:00Z</dcterms:created>
  <dcterms:modified xsi:type="dcterms:W3CDTF">2021-06-30T12:05:00Z</dcterms:modified>
</cp:coreProperties>
</file>