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B806" w14:textId="77777777" w:rsidR="003041C2" w:rsidRPr="00613EFE" w:rsidRDefault="003041C2" w:rsidP="003041C2">
      <w:pPr>
        <w:jc w:val="center"/>
        <w:rPr>
          <w:rFonts w:ascii="Verdana" w:hAnsi="Verdana"/>
          <w:b/>
          <w:bCs/>
          <w:strike/>
          <w:sz w:val="20"/>
          <w:szCs w:val="20"/>
        </w:rPr>
      </w:pPr>
      <w:r w:rsidRPr="00613EFE">
        <w:rPr>
          <w:rFonts w:ascii="Verdana" w:hAnsi="Verdana"/>
          <w:b/>
          <w:bCs/>
          <w:sz w:val="20"/>
          <w:szCs w:val="20"/>
        </w:rPr>
        <w:t>SYLABUS PRZEDMIOTU/MODUŁU 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041C2" w:rsidRPr="003D61E5" w14:paraId="4D4FB80B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07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08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D4FB809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Praktyki zawodowe (zarządzanie i edukacja ekologiczna)</w:t>
            </w:r>
          </w:p>
          <w:p w14:paraId="4D4FB80A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3D61E5">
              <w:rPr>
                <w:rFonts w:ascii="Verdana" w:hAnsi="Verdana"/>
                <w:sz w:val="20"/>
                <w:szCs w:val="20"/>
                <w:lang w:val="en-US"/>
              </w:rPr>
              <w:t>Professional practice (environmental management and education)</w:t>
            </w:r>
          </w:p>
        </w:tc>
      </w:tr>
      <w:tr w:rsidR="003041C2" w:rsidRPr="003D61E5" w14:paraId="4D4FB810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0C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0D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D4FB80E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4D4FB80F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3041C2" w:rsidRPr="003D61E5" w14:paraId="4D4FB814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1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2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D4FB813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041C2" w:rsidRPr="003D61E5" w14:paraId="4D4FB818" w14:textId="77777777" w:rsidTr="0012605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5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6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D4FB817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Pr="003D61E5">
              <w:rPr>
                <w:rFonts w:ascii="Verdana" w:hAnsi="Verdana"/>
                <w:sz w:val="20"/>
                <w:szCs w:val="20"/>
              </w:rPr>
              <w:t>, Instytut Nauk Geologicznych, Zakład Petrologii Eksperymentalnej</w:t>
            </w:r>
          </w:p>
        </w:tc>
      </w:tr>
      <w:tr w:rsidR="003041C2" w:rsidRPr="003D61E5" w14:paraId="4D4FB81C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9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A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D4FB81B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76-OS-S1-E4-PZ-ZEE</w:t>
            </w:r>
          </w:p>
        </w:tc>
      </w:tr>
      <w:tr w:rsidR="003041C2" w:rsidRPr="003D61E5" w14:paraId="4D4FB820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D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1E" w14:textId="77777777" w:rsidR="003041C2" w:rsidRDefault="003041C2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D61E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D4FB81F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3041C2" w:rsidRPr="003D61E5" w14:paraId="4D4FB824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1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2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4D4FB823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3041C2" w:rsidRPr="003D61E5" w14:paraId="4D4FB828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5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6" w14:textId="77777777" w:rsidR="003041C2" w:rsidRDefault="003041C2" w:rsidP="0012605B">
            <w:pPr>
              <w:pStyle w:val="Bezodstpw"/>
              <w:rPr>
                <w:rFonts w:ascii="Verdana" w:hAnsi="Verdana"/>
                <w:i/>
                <w:strike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D61E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4D4FB827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3041C2" w:rsidRPr="003D61E5" w14:paraId="4D4FB82C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9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A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D61E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D61E5">
              <w:rPr>
                <w:rFonts w:ascii="Verdana" w:hAnsi="Verdana"/>
                <w:sz w:val="20"/>
                <w:szCs w:val="20"/>
              </w:rPr>
              <w:t>)</w:t>
            </w:r>
          </w:p>
          <w:p w14:paraId="4D4FB82B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3041C2" w:rsidRPr="003D61E5" w14:paraId="4D4FB830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D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2E" w14:textId="77777777" w:rsidR="003041C2" w:rsidRDefault="003041C2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D61E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D4FB82F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3041C2" w:rsidRPr="003D61E5" w14:paraId="4D4FB835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31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32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Forma zajęć i liczba godzin </w:t>
            </w:r>
          </w:p>
          <w:p w14:paraId="4D4FB833" w14:textId="77777777" w:rsidR="003041C2" w:rsidRDefault="003041C2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Zajęcia praktyczne zawodowe z opiekunem praktyk zewnętrznym: 4 tygodnie (czyli 160 godz.)</w:t>
            </w:r>
          </w:p>
          <w:p w14:paraId="4D4FB834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Metody uczenia się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: ćwiczenia praktyczne i/lub zajęcia terenowe, demonstracja, asystowanie, obserwacja</w:t>
            </w:r>
            <w:r w:rsidRPr="003D61E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041C2" w:rsidRPr="003D61E5" w14:paraId="4D4FB83A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36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37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D4FB838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Koordynator: dr hab. </w:t>
            </w:r>
            <w:r>
              <w:rPr>
                <w:rFonts w:ascii="Verdana" w:hAnsi="Verdana"/>
                <w:sz w:val="20"/>
                <w:szCs w:val="20"/>
              </w:rPr>
              <w:t>Maciej Górka</w:t>
            </w:r>
            <w:r w:rsidRPr="003D61E5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003D61E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4D4FB839" w14:textId="77777777" w:rsidR="003041C2" w:rsidRDefault="003041C2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Opiekun ze strony </w:t>
            </w:r>
            <w:proofErr w:type="spellStart"/>
            <w:r w:rsidRPr="003D61E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3D61E5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dr hab. Maciej Górka</w:t>
            </w:r>
            <w:r w:rsidRPr="003D61E5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003D61E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3041C2" w:rsidRPr="003D61E5" w14:paraId="4D4FB83E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3B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3C" w14:textId="77777777" w:rsidR="003041C2" w:rsidRDefault="003041C2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D4FB83D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Zaliczone 3 semestry studiów na kierunku ochrona środowiska (uzyskanie 90 punktów ETCS).</w:t>
            </w:r>
          </w:p>
        </w:tc>
      </w:tr>
      <w:tr w:rsidR="003041C2" w:rsidRPr="003D61E5" w14:paraId="4D4FB843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3F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40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Cele 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kształcenia dla</w:t>
            </w:r>
            <w:r w:rsidRPr="003D61E5">
              <w:rPr>
                <w:rFonts w:ascii="Verdana" w:hAnsi="Verdana"/>
                <w:sz w:val="20"/>
                <w:szCs w:val="20"/>
              </w:rPr>
              <w:t xml:space="preserve"> przedmiotu</w:t>
            </w:r>
          </w:p>
          <w:p w14:paraId="4D4FB841" w14:textId="77777777" w:rsidR="003041C2" w:rsidRDefault="003041C2" w:rsidP="0012605B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praktyk zawodowych (</w:t>
            </w:r>
            <w:r w:rsidRPr="003D61E5">
              <w:rPr>
                <w:rFonts w:ascii="Verdana" w:hAnsi="Verdana"/>
                <w:sz w:val="20"/>
                <w:szCs w:val="20"/>
              </w:rPr>
              <w:t>zarządzanie i edukacja ekologiczna)</w:t>
            </w:r>
            <w:r w:rsidRPr="003D61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przewidzianych dla studentów ochrony środowiska po II roku studiów pierwszego stopnia jest: zapoznanie studentów z pracą służb działających na rzecz ochrony środowiska w różnych działach gospodarki: m.in. w rolnictwie i turystyce, a także: w urzędach (gminy, miasta, starostwa powiatowe etc.), agendach państwowych i samorządowych, organizacjach pozarządowych w tym ekologicznych organizacjach non-profit oraz oświacie. </w:t>
            </w:r>
          </w:p>
          <w:p w14:paraId="4D4FB842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Nabycie umiejętności wykorzystania szeroko rozumianej wiedzy przyrodniczej w rozwiązywaniu problemów środowiskowych w zakresie działalności związanej z gospodarką oraz monitoringiem środowiska oraz jego zarządzaniem i planowaniem. Poznanie metod i technik edukacji ekologicznej oraz zdobycie praktycznego doświadczenia w edukowaniu społeczeństwa. Zdobyte umiejętności, w konsekwencji pozwolą na elastyczne podejście do pracy w zależności od specyfiki danej instytucji.</w:t>
            </w:r>
          </w:p>
        </w:tc>
      </w:tr>
      <w:tr w:rsidR="003041C2" w:rsidRPr="003D61E5" w14:paraId="4D4FB849" w14:textId="77777777" w:rsidTr="0012605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44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45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4D4FB846" w14:textId="77777777" w:rsidR="003041C2" w:rsidRDefault="003041C2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realizowane w sposób tradycyjny (T)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4D4FB847" w14:textId="77777777" w:rsidR="003041C2" w:rsidRPr="003D61E5" w:rsidRDefault="003041C2" w:rsidP="003041C2">
            <w:pPr>
              <w:numPr>
                <w:ilvl w:val="0"/>
                <w:numId w:val="2"/>
              </w:numPr>
              <w:spacing w:after="0" w:line="240" w:lineRule="auto"/>
              <w:ind w:left="285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Metody badawcze (laboratoryjne i terenowe, </w:t>
            </w:r>
            <w:r w:rsidRPr="003D61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metod i technik edukacji ekologicznej,</w:t>
            </w:r>
            <w:r w:rsidRPr="003D61E5">
              <w:rPr>
                <w:rFonts w:ascii="Verdana" w:hAnsi="Verdana"/>
                <w:sz w:val="20"/>
                <w:szCs w:val="20"/>
              </w:rPr>
              <w:t xml:space="preserve"> w tym analizy ankietowe i oceny ekologicznej świadomości społecznej) stosowane przez osoby pracujące na rzecz oceny jakości środowiska i jego ochrony w wybranych instytucjach.</w:t>
            </w:r>
          </w:p>
          <w:p w14:paraId="4D4FB848" w14:textId="77777777" w:rsidR="003041C2" w:rsidRPr="003D61E5" w:rsidRDefault="003041C2" w:rsidP="003041C2">
            <w:pPr>
              <w:numPr>
                <w:ilvl w:val="0"/>
                <w:numId w:val="2"/>
              </w:numPr>
              <w:spacing w:after="0" w:line="240" w:lineRule="auto"/>
              <w:ind w:left="285" w:hanging="28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Zapoznanie się z miejscem pracy służb ochrony środowiska w strukturze </w:t>
            </w:r>
            <w:r w:rsidRPr="003D61E5">
              <w:rPr>
                <w:rFonts w:ascii="Verdana" w:hAnsi="Verdana"/>
                <w:sz w:val="20"/>
                <w:szCs w:val="20"/>
              </w:rPr>
              <w:lastRenderedPageBreak/>
              <w:t>organizacyjnej danej placówki (podległość służbowa i merytoryczna). Podczas trwania praktyki studenci powinni dowiedzieć się również, jaki jest wymiar godzin pracy w poszczególnych placówkach, jakie są możliwości podnoszenia kwalifikacji, czy istnieje i przez kogo jest opracowana metodyka badań i ich interpretacji, kto ustala harmonogram i limit badań i ocen środowiskowych, jakie są prawne przepisy regulujące działalność w zakresie ochrony środowiska, czy jest formalny zakres obowiązków i plan pracy.</w:t>
            </w:r>
          </w:p>
        </w:tc>
      </w:tr>
      <w:tr w:rsidR="003041C2" w:rsidRPr="003D61E5" w14:paraId="4D4FB87B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4A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4D4FB84B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uczenia się  </w:t>
            </w:r>
            <w:r w:rsidRPr="003D61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4FB84C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D4FB84D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D4FB84E" w14:textId="77777777" w:rsidR="003041C2" w:rsidRPr="003D61E5" w:rsidRDefault="003041C2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W_1 Zna zadania oraz pracę służb i instytucji związanych z ochroną środowiska w różnych działach gospodarki w szczególności w rolnictwie i turystyce ekologicznej, a także: w urzędach, agendach państwowych, samorządach, organizacjach pozarządowych w tym ekologicznych organizacjach non-profit oraz w szeroko rozumianej oświacie.</w:t>
            </w:r>
          </w:p>
          <w:p w14:paraId="4D4FB84F" w14:textId="77777777" w:rsidR="003041C2" w:rsidRPr="003D61E5" w:rsidRDefault="003041C2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50" w14:textId="77777777" w:rsidR="003041C2" w:rsidRPr="003D61E5" w:rsidRDefault="003041C2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W_2 Zna metody zarządzania, monitoringu i kontroli jakości środowiska oraz metody aktywizacji ekologicznej społeczeństwa.</w:t>
            </w:r>
          </w:p>
          <w:p w14:paraId="4D4FB851" w14:textId="77777777" w:rsidR="003041C2" w:rsidRPr="003D61E5" w:rsidRDefault="003041C2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52" w14:textId="77777777" w:rsidR="003041C2" w:rsidRPr="003D61E5" w:rsidRDefault="003041C2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U_1 Wykorzystuje w praktyce posiadaną wiedzę przyrodniczą oraz </w:t>
            </w:r>
            <w:proofErr w:type="spellStart"/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prawno</w:t>
            </w:r>
            <w:proofErr w:type="spellEnd"/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–ekonomiczną w celu rozwiązywania bieżących problemów środowiskowych danego przedsiębiorstwa lub instytucji.</w:t>
            </w:r>
          </w:p>
          <w:p w14:paraId="4D4FB853" w14:textId="77777777" w:rsidR="003041C2" w:rsidRPr="003D61E5" w:rsidRDefault="003041C2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54" w14:textId="77777777" w:rsidR="003041C2" w:rsidRPr="003D61E5" w:rsidRDefault="003041C2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U_2 Proponuje sposoby wdrażania zasad zrównoważonego rozwoju i myślenia pro-ekologicznego oraz implementacji nowoczesnych technik związanych z ochroną środowiska w danej instytucji.</w:t>
            </w:r>
          </w:p>
          <w:p w14:paraId="4D4FB855" w14:textId="77777777" w:rsidR="003041C2" w:rsidRPr="003D61E5" w:rsidRDefault="003041C2" w:rsidP="0012605B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56" w14:textId="77777777" w:rsidR="003041C2" w:rsidRPr="003D61E5" w:rsidRDefault="003041C2" w:rsidP="0012605B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K_1 Docenia rolę zespołowego działania na rzecz ochrony środowiska, potrafi pracować w grupie osób i wywiązywać się z powierzonych zadań.</w:t>
            </w:r>
          </w:p>
          <w:p w14:paraId="4D4FB857" w14:textId="77777777" w:rsidR="003041C2" w:rsidRPr="003D61E5" w:rsidRDefault="003041C2" w:rsidP="0012605B">
            <w:pPr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K_2 Przekazuje idee odpowiedzialnego i etycznego gospodarowania zasobami przyrody.</w:t>
            </w:r>
          </w:p>
        </w:tc>
        <w:tc>
          <w:tcPr>
            <w:tcW w:w="4641" w:type="dxa"/>
            <w:gridSpan w:val="2"/>
          </w:tcPr>
          <w:p w14:paraId="4D4FB858" w14:textId="77777777" w:rsidR="003041C2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Symbole odpowiednich kierunkowych</w:t>
            </w:r>
          </w:p>
          <w:p w14:paraId="4D4FB859" w14:textId="77777777" w:rsidR="003041C2" w:rsidRDefault="003041C2" w:rsidP="0012605B">
            <w:pPr>
              <w:pStyle w:val="Bezodstpw"/>
              <w:rPr>
                <w:rFonts w:ascii="Verdana" w:hAnsi="Verdana" w:cs="Verdana,Italic"/>
                <w:i/>
                <w:iCs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efektów 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uczenia się</w:t>
            </w:r>
          </w:p>
          <w:p w14:paraId="4D4FB85A" w14:textId="77777777" w:rsidR="003041C2" w:rsidRDefault="003041C2" w:rsidP="0012605B">
            <w:pPr>
              <w:pStyle w:val="Bezodstpw"/>
              <w:rPr>
                <w:rFonts w:ascii="Verdana" w:hAnsi="Verdana" w:cs="Verdana,Italic"/>
                <w:i/>
                <w:iCs/>
                <w:sz w:val="20"/>
                <w:szCs w:val="20"/>
              </w:rPr>
            </w:pPr>
          </w:p>
          <w:p w14:paraId="4D4FB85B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W09, K_ W19, K_ W20</w:t>
            </w:r>
          </w:p>
          <w:p w14:paraId="4D4FB85C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5D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5E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5F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0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1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2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3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4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5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W12, K_ W13, K_ W14, K_ W23 </w:t>
            </w:r>
          </w:p>
          <w:p w14:paraId="4D4FB866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7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8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9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U10</w:t>
            </w:r>
          </w:p>
          <w:p w14:paraId="4D4FB86A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B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C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D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E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6F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U04, K_ U10</w:t>
            </w:r>
          </w:p>
          <w:p w14:paraId="4D4FB870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71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72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73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74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75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76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D4FB877" w14:textId="77777777" w:rsidR="003041C2" w:rsidRPr="003D61E5" w:rsidRDefault="003041C2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K02, K_ K04</w:t>
            </w:r>
          </w:p>
          <w:p w14:paraId="4D4FB878" w14:textId="77777777" w:rsidR="003041C2" w:rsidRPr="003D61E5" w:rsidRDefault="003041C2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D4FB879" w14:textId="77777777" w:rsidR="003041C2" w:rsidRPr="003D61E5" w:rsidRDefault="003041C2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D4FB87A" w14:textId="77777777" w:rsidR="003041C2" w:rsidRPr="003D61E5" w:rsidRDefault="003041C2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K_K05, K_K07</w:t>
            </w:r>
          </w:p>
        </w:tc>
      </w:tr>
      <w:tr w:rsidR="003041C2" w:rsidRPr="003D61E5" w14:paraId="4D4FB881" w14:textId="77777777" w:rsidTr="0012605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7C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7D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4D4FB87E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0AA255E" w14:textId="77777777" w:rsidR="00793419" w:rsidRPr="00CF2D15" w:rsidRDefault="00793419" w:rsidP="00793419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F2D1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ZARZĄDZENIE Nr 187/2022 Rektora Uniwersytetu Wrocławskiego z dnia 9 sierpnia 2022 r. </w:t>
            </w:r>
          </w:p>
          <w:p w14:paraId="4D4FB880" w14:textId="5D1DCDB2" w:rsidR="003041C2" w:rsidRPr="003D61E5" w:rsidRDefault="00793419" w:rsidP="0079341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F2D15">
              <w:rPr>
                <w:rFonts w:ascii="Verdana" w:eastAsia="Times New Roman" w:hAnsi="Verdana"/>
                <w:sz w:val="20"/>
                <w:szCs w:val="20"/>
                <w:lang w:eastAsia="pl-PL"/>
              </w:rPr>
              <w:t>REGULAMIN praktyk zawodowych dla studentów kierunku Ochrona środowiska od roku akademickiego 2022/2023</w:t>
            </w:r>
          </w:p>
        </w:tc>
      </w:tr>
      <w:tr w:rsidR="003041C2" w:rsidRPr="003D61E5" w14:paraId="4D4FB885" w14:textId="77777777" w:rsidTr="0012605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2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3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 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3D61E5">
              <w:rPr>
                <w:rFonts w:ascii="Verdana" w:hAnsi="Verdana"/>
                <w:sz w:val="20"/>
                <w:szCs w:val="20"/>
              </w:rPr>
              <w:t>:</w:t>
            </w:r>
          </w:p>
          <w:p w14:paraId="4D4FB884" w14:textId="77777777" w:rsidR="003041C2" w:rsidRPr="003D61E5" w:rsidRDefault="003041C2" w:rsidP="0012605B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analiza opracowanej przez studenta dokumentacji praktyki (K_W09, K_ W12, K_ W13, K_ W14, K_ W19, K_ W20, K_ W23, K_ U01, K_ U04, K_ U10, K_ K02, K_ K04, K_K05, K_K07)</w:t>
            </w:r>
          </w:p>
        </w:tc>
      </w:tr>
      <w:tr w:rsidR="003041C2" w:rsidRPr="003D61E5" w14:paraId="4D4FB889" w14:textId="77777777" w:rsidTr="0012605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6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7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Warunki i forma zaliczenia poszczególnych komponentów przedmiotu/modułu 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3D61E5">
              <w:rPr>
                <w:rFonts w:ascii="Verdana" w:hAnsi="Verdana"/>
                <w:sz w:val="20"/>
                <w:szCs w:val="20"/>
              </w:rPr>
              <w:t>:</w:t>
            </w:r>
          </w:p>
          <w:p w14:paraId="4D4FB888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3D61E5">
              <w:rPr>
                <w:rFonts w:ascii="Verdana" w:hAnsi="Verdana" w:cs="Verdana"/>
                <w:sz w:val="20"/>
                <w:szCs w:val="20"/>
              </w:rPr>
              <w:t>warunkiem uzyskania oceny dostatecznej (3.0) jest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pozytywnej oceny wystawionej przez opiekuna praktykanta/</w:t>
            </w:r>
            <w:proofErr w:type="spellStart"/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tki</w:t>
            </w:r>
            <w:proofErr w:type="spellEnd"/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 zakładu pracy oraz dostarczenie Karty praktyk, która jest finalnie zaliczana przez opiekuna praktyk zawodowych z ramienia </w:t>
            </w:r>
            <w:proofErr w:type="spellStart"/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041C2" w:rsidRPr="003D61E5" w14:paraId="4D4FB88C" w14:textId="77777777" w:rsidTr="0012605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A" w14:textId="77777777" w:rsidR="003041C2" w:rsidRPr="003D61E5" w:rsidRDefault="003041C2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B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3041C2" w:rsidRPr="003D61E5" w14:paraId="4D4FB890" w14:textId="77777777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B88D" w14:textId="77777777" w:rsidR="003041C2" w:rsidRPr="003D61E5" w:rsidRDefault="003041C2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E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realizacji zajęć przez </w:t>
            </w:r>
            <w:r w:rsidRPr="003D61E5">
              <w:rPr>
                <w:rFonts w:ascii="Verdana" w:hAnsi="Verdana"/>
                <w:sz w:val="20"/>
                <w:szCs w:val="20"/>
              </w:rPr>
              <w:t>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8F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liczba godzin przeznaczona na zrealizowanie danego rodzaju zajęć </w:t>
            </w:r>
          </w:p>
        </w:tc>
      </w:tr>
      <w:tr w:rsidR="003041C2" w:rsidRPr="003D61E5" w14:paraId="4D4FB898" w14:textId="77777777" w:rsidTr="0012605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B891" w14:textId="77777777" w:rsidR="003041C2" w:rsidRPr="003D61E5" w:rsidRDefault="003041C2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92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zajęcia (wg planu studiów) z prowadzącym </w:t>
            </w: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3D61E5">
              <w:rPr>
                <w:rFonts w:ascii="Verdana" w:hAnsi="Verdana"/>
                <w:sz w:val="20"/>
                <w:szCs w:val="20"/>
              </w:rPr>
              <w:t>:</w:t>
            </w:r>
          </w:p>
          <w:p w14:paraId="4D4FB893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D4FB894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 xml:space="preserve">- </w:t>
            </w:r>
          </w:p>
          <w:p w14:paraId="4D4FB895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96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D4FB897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3041C2" w:rsidRPr="003D61E5" w14:paraId="4D4FB8A0" w14:textId="77777777" w:rsidTr="0012605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B899" w14:textId="77777777" w:rsidR="003041C2" w:rsidRPr="003D61E5" w:rsidRDefault="003041C2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9A" w14:textId="77777777" w:rsidR="003041C2" w:rsidRPr="003D61E5" w:rsidRDefault="003041C2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praca własna studenta ( w tym udział w pracach grupowych) np.: </w:t>
            </w:r>
          </w:p>
          <w:p w14:paraId="4D4FB89B" w14:textId="77777777" w:rsidR="003041C2" w:rsidRPr="003D61E5" w:rsidRDefault="003041C2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praktyki zawodowe: 160</w:t>
            </w:r>
          </w:p>
          <w:p w14:paraId="4D4FB89C" w14:textId="77777777" w:rsidR="003041C2" w:rsidRPr="003D61E5" w:rsidRDefault="003041C2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do zajęć: 10</w:t>
            </w:r>
          </w:p>
          <w:p w14:paraId="4D4FB89D" w14:textId="77777777" w:rsidR="003041C2" w:rsidRPr="003D61E5" w:rsidRDefault="003041C2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czytanie wskazanej literatury:10</w:t>
            </w:r>
          </w:p>
          <w:p w14:paraId="4D4FB89E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napisanie raportu z zajęć: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9F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3041C2" w:rsidRPr="003D61E5" w14:paraId="4D4FB8A4" w14:textId="77777777" w:rsidTr="0012605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B8A1" w14:textId="77777777" w:rsidR="003041C2" w:rsidRPr="003D61E5" w:rsidRDefault="003041C2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A2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A3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3041C2" w:rsidRPr="003D61E5" w14:paraId="4D4FB8A8" w14:textId="77777777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B8A5" w14:textId="77777777" w:rsidR="003041C2" w:rsidRPr="003D61E5" w:rsidRDefault="003041C2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A6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A7" w14:textId="77777777" w:rsidR="003041C2" w:rsidRPr="003D61E5" w:rsidRDefault="003041C2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D61E5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14:paraId="4D4FB8A9" w14:textId="77777777" w:rsidR="00723E81" w:rsidRDefault="00723E81"/>
    <w:p w14:paraId="4D4FB8AA" w14:textId="77777777" w:rsidR="003041C2" w:rsidRPr="00613EFE" w:rsidRDefault="003041C2" w:rsidP="003041C2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 w:rsidRPr="00613EFE">
        <w:rPr>
          <w:rFonts w:ascii="Verdana" w:eastAsia="Times New Roman" w:hAnsi="Verdana"/>
          <w:sz w:val="20"/>
          <w:szCs w:val="20"/>
          <w:lang w:eastAsia="pl-PL"/>
        </w:rPr>
        <w:t>(T) – realizowane w sposób tradycyjny </w:t>
      </w:r>
    </w:p>
    <w:p w14:paraId="4D4FB8AB" w14:textId="77777777" w:rsidR="003041C2" w:rsidRDefault="003041C2"/>
    <w:sectPr w:rsidR="003041C2" w:rsidSect="0072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35B8A"/>
    <w:multiLevelType w:val="hybridMultilevel"/>
    <w:tmpl w:val="1C6809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9640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1259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1C2"/>
    <w:rsid w:val="003041C2"/>
    <w:rsid w:val="00416D82"/>
    <w:rsid w:val="00723E81"/>
    <w:rsid w:val="0074112A"/>
    <w:rsid w:val="00793419"/>
    <w:rsid w:val="00CF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FB806"/>
  <w15:docId w15:val="{E5E1EF73-9D1B-4EA3-9C2F-8F90A24E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1C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41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828</Words>
  <Characters>4973</Characters>
  <Application>Microsoft Office Word</Application>
  <DocSecurity>0</DocSecurity>
  <Lines>41</Lines>
  <Paragraphs>11</Paragraphs>
  <ScaleCrop>false</ScaleCrop>
  <Company>MSOS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6</cp:revision>
  <dcterms:created xsi:type="dcterms:W3CDTF">2021-07-02T08:11:00Z</dcterms:created>
  <dcterms:modified xsi:type="dcterms:W3CDTF">2023-02-10T13:58:00Z</dcterms:modified>
</cp:coreProperties>
</file>