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2444FA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2444F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2F4BDD" w:rsidRPr="002444FA" w:rsidRDefault="002F4BDD" w:rsidP="002444FA">
            <w:pPr>
              <w:pStyle w:val="Bezodstpw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2444FA">
              <w:rPr>
                <w:rFonts w:ascii="Verdana" w:hAnsi="Verdana"/>
                <w:sz w:val="20"/>
                <w:szCs w:val="20"/>
                <w:lang w:val="en-GB"/>
              </w:rPr>
              <w:t>Biologia</w:t>
            </w:r>
            <w:proofErr w:type="spellEnd"/>
            <w:r w:rsidRPr="002444F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444FA">
              <w:rPr>
                <w:rFonts w:ascii="Verdana" w:hAnsi="Verdana"/>
                <w:sz w:val="20"/>
                <w:szCs w:val="20"/>
                <w:lang w:val="en-GB"/>
              </w:rPr>
              <w:t>roślin</w:t>
            </w:r>
            <w:proofErr w:type="spellEnd"/>
            <w:r w:rsidRPr="002444F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444FA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2444F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444FA">
              <w:rPr>
                <w:rFonts w:ascii="Verdana" w:hAnsi="Verdana"/>
                <w:sz w:val="20"/>
                <w:szCs w:val="20"/>
                <w:lang w:val="en-GB"/>
              </w:rPr>
              <w:t>grzybów</w:t>
            </w:r>
            <w:proofErr w:type="spellEnd"/>
            <w:r w:rsidRPr="002444F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  <w:p w:rsidR="008E7503" w:rsidRPr="002444FA" w:rsidRDefault="002F4BDD" w:rsidP="002444FA">
            <w:pPr>
              <w:pStyle w:val="Bezodstpw"/>
              <w:rPr>
                <w:rFonts w:ascii="Verdana" w:hAnsi="Verdana"/>
                <w:sz w:val="20"/>
                <w:szCs w:val="20"/>
                <w:lang w:val="en-GB"/>
              </w:rPr>
            </w:pPr>
            <w:r w:rsidRPr="002444FA">
              <w:rPr>
                <w:rFonts w:ascii="Verdana" w:hAnsi="Verdana"/>
                <w:sz w:val="20"/>
                <w:szCs w:val="20"/>
                <w:lang w:val="en-GB"/>
              </w:rPr>
              <w:t>Biology of plants and fungi</w:t>
            </w:r>
          </w:p>
        </w:tc>
      </w:tr>
      <w:tr w:rsidR="008E7503" w:rsidRPr="002444F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F27DEA" w:rsidRPr="002444FA" w:rsidRDefault="00F27DEA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2444F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2444FA" w:rsidRDefault="00C8307B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2444FA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2444FA" w:rsidRDefault="00D760CB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Wydział Nauk Biologicznych,</w:t>
            </w:r>
            <w:r w:rsidR="00C8307B" w:rsidRPr="002444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F4BDD" w:rsidRPr="002444FA">
              <w:rPr>
                <w:rFonts w:ascii="Verdana" w:hAnsi="Verdana"/>
                <w:sz w:val="20"/>
                <w:szCs w:val="20"/>
              </w:rPr>
              <w:t>Ogród Botaniczny</w:t>
            </w:r>
            <w:r w:rsidRPr="002444FA">
              <w:rPr>
                <w:rFonts w:ascii="Verdana" w:hAnsi="Verdana"/>
                <w:sz w:val="20"/>
                <w:szCs w:val="20"/>
              </w:rPr>
              <w:t>, Pracownia Ekologii Roślinności</w:t>
            </w:r>
          </w:p>
        </w:tc>
      </w:tr>
      <w:tr w:rsidR="008E7503" w:rsidRPr="002444F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2444FA" w:rsidRDefault="008A2D7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76-OS-S1-E3-BioRG</w:t>
            </w:r>
            <w:bookmarkStart w:id="0" w:name="_GoBack"/>
            <w:bookmarkEnd w:id="0"/>
          </w:p>
        </w:tc>
      </w:tr>
      <w:tr w:rsidR="008E7503" w:rsidRPr="002444F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2444FA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444F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2444FA" w:rsidRDefault="00C8307B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444FA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2444F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Kierunek studiów</w:t>
            </w:r>
            <w:r w:rsidR="00E0085E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2444FA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2444FA" w:rsidRDefault="00C45F7A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2444F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2444FA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444F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2444FA" w:rsidRDefault="00C8307B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2444F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2444FA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2444FA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2444FA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2444FA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2444FA" w:rsidRDefault="00C8307B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2444F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2444FA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444F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2444FA" w:rsidRDefault="00C8307B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444FA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2444F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2444FA" w:rsidRDefault="00C8307B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F4BDD" w:rsidRPr="002444FA">
              <w:rPr>
                <w:rFonts w:ascii="Verdana" w:hAnsi="Verdana"/>
                <w:sz w:val="20"/>
                <w:szCs w:val="20"/>
              </w:rPr>
              <w:t>30</w:t>
            </w:r>
          </w:p>
          <w:p w:rsidR="00C8307B" w:rsidRPr="002444FA" w:rsidRDefault="00C8307B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2F4BDD" w:rsidRPr="002444FA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Pr="002444FA" w:rsidRDefault="008E750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2444FA" w:rsidRDefault="00C8307B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Wykład multimedialny, prezentacja, dyskusja, ćwiczenia praktyczne,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 xml:space="preserve"> samodzielne</w:t>
            </w:r>
            <w:r w:rsidRPr="002444FA">
              <w:rPr>
                <w:rFonts w:ascii="Verdana" w:hAnsi="Verdana"/>
                <w:sz w:val="20"/>
                <w:szCs w:val="20"/>
              </w:rPr>
              <w:t xml:space="preserve"> wykonywanie zadań, wykonywanie zadań w grupie. </w:t>
            </w:r>
          </w:p>
        </w:tc>
      </w:tr>
      <w:tr w:rsidR="008E7503" w:rsidRPr="002444F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2444FA" w:rsidRDefault="00C8307B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Koordynator:</w:t>
            </w:r>
            <w:r w:rsidR="00560A1F">
              <w:rPr>
                <w:rFonts w:ascii="Verdana" w:hAnsi="Verdana"/>
                <w:sz w:val="20"/>
                <w:szCs w:val="20"/>
              </w:rPr>
              <w:t xml:space="preserve"> dr hab. </w:t>
            </w:r>
            <w:r w:rsidR="002F4BDD" w:rsidRPr="002444FA">
              <w:rPr>
                <w:rFonts w:ascii="Verdana" w:hAnsi="Verdana"/>
                <w:sz w:val="20"/>
                <w:szCs w:val="20"/>
              </w:rPr>
              <w:t>Zygmunt Kącki</w:t>
            </w:r>
            <w:r w:rsidR="00560A1F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560A1F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C8307B" w:rsidRPr="002444FA" w:rsidRDefault="00C8307B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Wykładowca:</w:t>
            </w:r>
            <w:r w:rsidR="00560A1F">
              <w:rPr>
                <w:rFonts w:ascii="Verdana" w:hAnsi="Verdana"/>
                <w:sz w:val="20"/>
                <w:szCs w:val="20"/>
              </w:rPr>
              <w:t xml:space="preserve"> dr hab. </w:t>
            </w:r>
            <w:r w:rsidR="002F4BDD" w:rsidRPr="002444FA">
              <w:rPr>
                <w:rFonts w:ascii="Verdana" w:hAnsi="Verdana"/>
                <w:sz w:val="20"/>
                <w:szCs w:val="20"/>
              </w:rPr>
              <w:t>Zygmunt Kącki</w:t>
            </w:r>
            <w:r w:rsidR="00560A1F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560A1F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8E7503" w:rsidRPr="002444FA" w:rsidRDefault="00C8307B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F4BDD" w:rsidRPr="002444FA">
              <w:rPr>
                <w:rFonts w:ascii="Verdana" w:hAnsi="Verdana"/>
                <w:sz w:val="20"/>
                <w:szCs w:val="20"/>
              </w:rPr>
              <w:t xml:space="preserve"> dr Ewa Stefańska-Krzaczek, dr Grzegorz Swacha</w:t>
            </w:r>
          </w:p>
        </w:tc>
      </w:tr>
      <w:tr w:rsidR="008E7503" w:rsidRPr="002444F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2444FA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2444FA" w:rsidRDefault="00D760CB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P</w:t>
            </w:r>
            <w:r w:rsidR="002F4BDD" w:rsidRPr="002444FA">
              <w:rPr>
                <w:rFonts w:ascii="Verdana" w:hAnsi="Verdana"/>
                <w:sz w:val="20"/>
                <w:szCs w:val="20"/>
              </w:rPr>
              <w:t>odstawowe wiadomości z zakresu budowy, funkcji i różnorodności organizmów roślinnych i grzybów</w:t>
            </w:r>
            <w:r w:rsidRPr="002444F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2444F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3229CF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2444FA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2444FA" w:rsidRDefault="002F4BDD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Zapoznanie studenta z ewolucją, budową i biologią glonów, telomowych roślin zarodnikowych, roślin nasiennych i grzybów oraz ich rolą w przyrodzie i życiu człowieka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2444FA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229CF" w:rsidRPr="00DE7EE1" w:rsidRDefault="003229CF" w:rsidP="003229CF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F27DEA" w:rsidRPr="002444FA" w:rsidRDefault="00F27DEA" w:rsidP="002444FA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81021D" w:rsidRPr="002444FA" w:rsidRDefault="0081021D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1. Budowa komórki roślinnej, podziały komórki, typy rozmnażania płciowego; sposoby rozmnażania bezpłciowego, typy przemiany pokoleń.</w:t>
            </w:r>
          </w:p>
          <w:p w:rsidR="0081021D" w:rsidRPr="002444FA" w:rsidRDefault="0081021D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2.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444FA">
              <w:rPr>
                <w:rFonts w:ascii="Verdana" w:hAnsi="Verdana"/>
                <w:sz w:val="20"/>
                <w:szCs w:val="20"/>
              </w:rPr>
              <w:t>Podstawy systemu klasyfikacji organizmów żywych.</w:t>
            </w:r>
          </w:p>
          <w:p w:rsidR="0081021D" w:rsidRPr="002444FA" w:rsidRDefault="0081021D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3.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444FA">
              <w:rPr>
                <w:rFonts w:ascii="Verdana" w:hAnsi="Verdana"/>
                <w:sz w:val="20"/>
                <w:szCs w:val="20"/>
              </w:rPr>
              <w:t>Miejsce glonów w systemie organizmów żywych, typy form morfologicznych oraz grupy ekologiczne tych organizmów, znaczenie w przyrodzie i życiu człowieka.</w:t>
            </w:r>
          </w:p>
          <w:p w:rsidR="0081021D" w:rsidRPr="002444FA" w:rsidRDefault="0081021D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4.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444FA">
              <w:rPr>
                <w:rFonts w:ascii="Verdana" w:hAnsi="Verdana"/>
                <w:sz w:val="20"/>
                <w:szCs w:val="20"/>
              </w:rPr>
              <w:t>Zróżnicowanie budowy i cykli życiowych mszaków, widłaków, skrzypów i paproci.</w:t>
            </w:r>
          </w:p>
          <w:p w:rsidR="0081021D" w:rsidRPr="002444FA" w:rsidRDefault="0081021D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5.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444FA">
              <w:rPr>
                <w:rFonts w:ascii="Verdana" w:hAnsi="Verdana"/>
                <w:sz w:val="20"/>
                <w:szCs w:val="20"/>
              </w:rPr>
              <w:t>Cykl życiowy roślin nasiennych (nago- i okrytonasiennych), morfologia i przekształcenia organów roślin wyższych; gospodarcza rola roślin nasiennych.</w:t>
            </w:r>
          </w:p>
          <w:p w:rsidR="0081021D" w:rsidRPr="002444FA" w:rsidRDefault="0081021D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6.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444FA">
              <w:rPr>
                <w:rFonts w:ascii="Verdana" w:hAnsi="Verdana"/>
                <w:sz w:val="20"/>
                <w:szCs w:val="20"/>
              </w:rPr>
              <w:t>Formy życiowe roślin naczyniowych.</w:t>
            </w:r>
          </w:p>
          <w:p w:rsidR="008E7503" w:rsidRPr="002444FA" w:rsidRDefault="0081021D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7.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444FA">
              <w:rPr>
                <w:rFonts w:ascii="Verdana" w:hAnsi="Verdana"/>
                <w:sz w:val="20"/>
                <w:szCs w:val="20"/>
              </w:rPr>
              <w:t>Zróżnicowanie budowy ciała grzybów, rozmnażanie i przemiana faz jądrowych, znaczenie grzybów w przyrodzie i dla człowieka.</w:t>
            </w:r>
          </w:p>
          <w:p w:rsidR="00F27DEA" w:rsidRPr="002444FA" w:rsidRDefault="00F27DEA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F27DEA" w:rsidRPr="002444FA" w:rsidRDefault="00F27DEA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lastRenderedPageBreak/>
              <w:t>Ćwiczenia:</w:t>
            </w:r>
          </w:p>
          <w:p w:rsidR="006412A5" w:rsidRPr="002444FA" w:rsidRDefault="006412A5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1. Zasady preparacji i obserwacji przyrodniczej</w:t>
            </w:r>
            <w:r w:rsidR="00755A46" w:rsidRPr="002444FA">
              <w:rPr>
                <w:rFonts w:ascii="Verdana" w:hAnsi="Verdana"/>
                <w:sz w:val="20"/>
                <w:szCs w:val="20"/>
              </w:rPr>
              <w:t>.</w:t>
            </w:r>
            <w:r w:rsidRPr="002444F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6412A5" w:rsidRPr="002444FA" w:rsidRDefault="006412A5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2. Zróżnicowanie morfologii i biologii glonów </w:t>
            </w:r>
            <w:proofErr w:type="spellStart"/>
            <w:r w:rsidRPr="002444FA">
              <w:rPr>
                <w:rFonts w:ascii="Verdana" w:hAnsi="Verdana"/>
                <w:sz w:val="20"/>
                <w:szCs w:val="20"/>
              </w:rPr>
              <w:t>prokariotycznych</w:t>
            </w:r>
            <w:proofErr w:type="spellEnd"/>
            <w:r w:rsidRPr="002444FA">
              <w:rPr>
                <w:rFonts w:ascii="Verdana" w:hAnsi="Verdana"/>
                <w:sz w:val="20"/>
                <w:szCs w:val="20"/>
              </w:rPr>
              <w:t xml:space="preserve"> i eukariotycznych</w:t>
            </w:r>
            <w:r w:rsidR="00755A46" w:rsidRPr="002444FA">
              <w:rPr>
                <w:rFonts w:ascii="Verdana" w:hAnsi="Verdana"/>
                <w:sz w:val="20"/>
                <w:szCs w:val="20"/>
              </w:rPr>
              <w:t>.</w:t>
            </w:r>
            <w:r w:rsidRPr="002444F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6412A5" w:rsidRPr="002444FA" w:rsidRDefault="006412A5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3. Zróżnicowanie morfologii i biologii wątrobowców i mchów</w:t>
            </w:r>
            <w:r w:rsidR="00755A46" w:rsidRPr="002444FA">
              <w:rPr>
                <w:rFonts w:ascii="Verdana" w:hAnsi="Verdana"/>
                <w:sz w:val="20"/>
                <w:szCs w:val="20"/>
              </w:rPr>
              <w:t>.</w:t>
            </w:r>
          </w:p>
          <w:p w:rsidR="006412A5" w:rsidRPr="002444FA" w:rsidRDefault="006412A5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4. Zróżnicowanie morfologii i biologii widłaków, skrzypów i paproci</w:t>
            </w:r>
            <w:r w:rsidR="00755A46" w:rsidRPr="002444FA">
              <w:rPr>
                <w:rFonts w:ascii="Verdana" w:hAnsi="Verdana"/>
                <w:sz w:val="20"/>
                <w:szCs w:val="20"/>
              </w:rPr>
              <w:t>.</w:t>
            </w:r>
          </w:p>
          <w:p w:rsidR="006412A5" w:rsidRPr="002444FA" w:rsidRDefault="006412A5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5. Budowa i 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 xml:space="preserve">biologia </w:t>
            </w:r>
            <w:r w:rsidRPr="002444FA">
              <w:rPr>
                <w:rFonts w:ascii="Verdana" w:hAnsi="Verdana"/>
                <w:sz w:val="20"/>
                <w:szCs w:val="20"/>
              </w:rPr>
              <w:t>roślin nagonasiennych</w:t>
            </w:r>
            <w:r w:rsidR="00755A46" w:rsidRPr="002444FA">
              <w:rPr>
                <w:rFonts w:ascii="Verdana" w:hAnsi="Verdana"/>
                <w:sz w:val="20"/>
                <w:szCs w:val="20"/>
              </w:rPr>
              <w:t>.</w:t>
            </w:r>
          </w:p>
          <w:p w:rsidR="006412A5" w:rsidRPr="002444FA" w:rsidRDefault="006412A5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6. Podstawy morfologii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 xml:space="preserve"> i biologii</w:t>
            </w:r>
            <w:r w:rsidRPr="002444FA">
              <w:rPr>
                <w:rFonts w:ascii="Verdana" w:hAnsi="Verdana"/>
                <w:sz w:val="20"/>
                <w:szCs w:val="20"/>
              </w:rPr>
              <w:t xml:space="preserve"> roślin okrytonasiennych</w:t>
            </w:r>
            <w:r w:rsidR="00755A46" w:rsidRPr="002444FA">
              <w:rPr>
                <w:rFonts w:ascii="Verdana" w:hAnsi="Verdana"/>
                <w:sz w:val="20"/>
                <w:szCs w:val="20"/>
              </w:rPr>
              <w:t>.</w:t>
            </w:r>
          </w:p>
          <w:p w:rsidR="006412A5" w:rsidRPr="002444FA" w:rsidRDefault="006412A5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7. Cechy i różnorodność roślin dwuliściennych i jednoliściennych</w:t>
            </w:r>
            <w:r w:rsidR="00755A46" w:rsidRPr="002444FA">
              <w:rPr>
                <w:rFonts w:ascii="Verdana" w:hAnsi="Verdana"/>
                <w:sz w:val="20"/>
                <w:szCs w:val="20"/>
              </w:rPr>
              <w:t>.</w:t>
            </w:r>
            <w:r w:rsidRPr="002444FA"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:rsidR="006412A5" w:rsidRPr="002444FA" w:rsidRDefault="006412A5" w:rsidP="002444FA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8. Budowa i biologia grzybów</w:t>
            </w:r>
            <w:r w:rsidR="00755A46" w:rsidRPr="002444F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2444F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81021D" w:rsidRPr="002444FA" w:rsidRDefault="0081021D" w:rsidP="008102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021D" w:rsidRPr="002444FA" w:rsidRDefault="0081021D" w:rsidP="00F224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>Student z</w:t>
            </w:r>
            <w:r w:rsidRPr="002444FA">
              <w:rPr>
                <w:rFonts w:ascii="Verdana" w:hAnsi="Verdana"/>
                <w:sz w:val="20"/>
                <w:szCs w:val="20"/>
              </w:rPr>
              <w:t>na podstawowe zjawiska z zakresu funkcjonowania organizmów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>;</w:t>
            </w:r>
          </w:p>
          <w:p w:rsidR="0081021D" w:rsidRPr="002444FA" w:rsidRDefault="0081021D" w:rsidP="00F224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W_2 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>z</w:t>
            </w:r>
            <w:r w:rsidRPr="002444FA">
              <w:rPr>
                <w:rFonts w:ascii="Verdana" w:hAnsi="Verdana"/>
                <w:sz w:val="20"/>
                <w:szCs w:val="20"/>
              </w:rPr>
              <w:t>na pojęcia związane z morfologią i biologią glonów, roślin zarodnikowych, roślin nasiennych i grzybów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>;</w:t>
            </w:r>
          </w:p>
          <w:p w:rsidR="0081021D" w:rsidRPr="002444FA" w:rsidRDefault="0081021D" w:rsidP="00F224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W_3 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>c</w:t>
            </w:r>
            <w:r w:rsidRPr="002444FA">
              <w:rPr>
                <w:rFonts w:ascii="Verdana" w:hAnsi="Verdana"/>
                <w:sz w:val="20"/>
                <w:szCs w:val="20"/>
              </w:rPr>
              <w:t>harakteryzuje grupy organizmów i ich przedstawicieli oraz rolę w przyrodzie i znaczenie w życiu człowieka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>;</w:t>
            </w:r>
          </w:p>
          <w:p w:rsidR="0081021D" w:rsidRPr="002444FA" w:rsidRDefault="0081021D" w:rsidP="00F224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>k</w:t>
            </w:r>
            <w:r w:rsidRPr="002444FA">
              <w:rPr>
                <w:rFonts w:ascii="Verdana" w:hAnsi="Verdana"/>
                <w:sz w:val="20"/>
                <w:szCs w:val="20"/>
              </w:rPr>
              <w:t>orzysta poprawnie z mikroskopów, wykonuje proste preparaty mikroskopowe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>;</w:t>
            </w:r>
          </w:p>
          <w:p w:rsidR="0081021D" w:rsidRPr="002444FA" w:rsidRDefault="0081021D" w:rsidP="00F224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>p</w:t>
            </w:r>
            <w:r w:rsidRPr="002444FA">
              <w:rPr>
                <w:rFonts w:ascii="Verdana" w:hAnsi="Verdana"/>
                <w:sz w:val="20"/>
                <w:szCs w:val="20"/>
              </w:rPr>
              <w:t>rawidłowo interpretuje wyniki pomiarów i obserwacji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>;</w:t>
            </w:r>
          </w:p>
          <w:p w:rsidR="00C8307B" w:rsidRPr="002444FA" w:rsidRDefault="0081021D" w:rsidP="00F224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D760CB" w:rsidRPr="002444FA">
              <w:rPr>
                <w:rFonts w:ascii="Verdana" w:hAnsi="Verdana"/>
                <w:sz w:val="20"/>
                <w:szCs w:val="20"/>
              </w:rPr>
              <w:t>d</w:t>
            </w:r>
            <w:r w:rsidRPr="002444FA">
              <w:rPr>
                <w:rFonts w:ascii="Verdana" w:hAnsi="Verdana"/>
                <w:sz w:val="20"/>
                <w:szCs w:val="20"/>
              </w:rPr>
              <w:t>ocenia rolę komunikowania się w pracy i zespole.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F27DEA" w:rsidRPr="002444FA">
              <w:rPr>
                <w:rFonts w:ascii="Verdana" w:hAnsi="Verdana"/>
                <w:sz w:val="20"/>
                <w:szCs w:val="20"/>
              </w:rPr>
              <w:t>:</w:t>
            </w:r>
          </w:p>
          <w:p w:rsidR="0081021D" w:rsidRPr="002444FA" w:rsidRDefault="0081021D" w:rsidP="008102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K_W01</w:t>
            </w:r>
          </w:p>
          <w:p w:rsidR="0081021D" w:rsidRPr="002444FA" w:rsidRDefault="0081021D" w:rsidP="00F224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021D" w:rsidRPr="002444FA" w:rsidRDefault="0081021D" w:rsidP="008102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K_W07 </w:t>
            </w:r>
          </w:p>
          <w:p w:rsidR="0081021D" w:rsidRPr="002444FA" w:rsidRDefault="0081021D" w:rsidP="008102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021D" w:rsidRPr="002444FA" w:rsidRDefault="0081021D" w:rsidP="008102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760CB" w:rsidRPr="002444FA" w:rsidRDefault="00D760CB" w:rsidP="008102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021D" w:rsidRPr="002444FA" w:rsidRDefault="0081021D" w:rsidP="008102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K_W17</w:t>
            </w:r>
          </w:p>
          <w:p w:rsidR="0081021D" w:rsidRPr="002444FA" w:rsidRDefault="0081021D" w:rsidP="008102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021D" w:rsidRPr="002444FA" w:rsidRDefault="0081021D" w:rsidP="008102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021D" w:rsidRPr="002444FA" w:rsidRDefault="0081021D" w:rsidP="008102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K_U01</w:t>
            </w:r>
          </w:p>
          <w:p w:rsidR="0081021D" w:rsidRPr="002444FA" w:rsidRDefault="0081021D" w:rsidP="008102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760CB" w:rsidRPr="002444FA" w:rsidRDefault="00D760CB" w:rsidP="008102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021D" w:rsidRPr="002444FA" w:rsidRDefault="0081021D" w:rsidP="008102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K_U09</w:t>
            </w:r>
          </w:p>
          <w:p w:rsidR="00F2244E" w:rsidRPr="002444FA" w:rsidRDefault="00F2244E" w:rsidP="008102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2444FA" w:rsidRDefault="0081021D" w:rsidP="008102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w:rsidR="008E7503" w:rsidRPr="002444FA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2444FA" w:rsidRDefault="00C8307B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81021D" w:rsidRPr="002444FA" w:rsidRDefault="0081021D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1.</w:t>
            </w:r>
            <w:r w:rsidR="00755A46" w:rsidRPr="002444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444FA">
              <w:rPr>
                <w:rFonts w:ascii="Verdana" w:hAnsi="Verdana"/>
                <w:sz w:val="20"/>
                <w:szCs w:val="20"/>
              </w:rPr>
              <w:t xml:space="preserve">Szweykowska A. Szweykowski J. 1997. Botanika. T. 1. Morfologia. Wydawnictwo Naukowe PWN. </w:t>
            </w:r>
          </w:p>
          <w:p w:rsidR="0081021D" w:rsidRPr="002444FA" w:rsidRDefault="0081021D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2.</w:t>
            </w:r>
            <w:r w:rsidR="00755A46" w:rsidRPr="002444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444FA">
              <w:rPr>
                <w:rFonts w:ascii="Verdana" w:hAnsi="Verdana"/>
                <w:sz w:val="20"/>
                <w:szCs w:val="20"/>
              </w:rPr>
              <w:t>Szweykowska A. Szweykowski J. 1997. Botanika. T. 2. Systematyka. Wydawnictwo Naukowe PWN.</w:t>
            </w:r>
          </w:p>
          <w:p w:rsidR="008E7503" w:rsidRPr="002444FA" w:rsidRDefault="00C8307B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1021D" w:rsidRPr="002444FA" w:rsidRDefault="00D760CB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1. </w:t>
            </w:r>
            <w:proofErr w:type="spellStart"/>
            <w:r w:rsidR="0081021D" w:rsidRPr="002444FA">
              <w:rPr>
                <w:rFonts w:ascii="Verdana" w:hAnsi="Verdana"/>
                <w:sz w:val="20"/>
                <w:szCs w:val="20"/>
              </w:rPr>
              <w:t>Jasnowska</w:t>
            </w:r>
            <w:proofErr w:type="spellEnd"/>
            <w:r w:rsidR="0081021D" w:rsidRPr="002444FA">
              <w:rPr>
                <w:rFonts w:ascii="Verdana" w:hAnsi="Verdana"/>
                <w:sz w:val="20"/>
                <w:szCs w:val="20"/>
              </w:rPr>
              <w:t xml:space="preserve"> J., </w:t>
            </w:r>
            <w:proofErr w:type="spellStart"/>
            <w:r w:rsidR="0081021D" w:rsidRPr="002444FA">
              <w:rPr>
                <w:rFonts w:ascii="Verdana" w:hAnsi="Verdana"/>
                <w:sz w:val="20"/>
                <w:szCs w:val="20"/>
              </w:rPr>
              <w:t>Jasnowski</w:t>
            </w:r>
            <w:proofErr w:type="spellEnd"/>
            <w:r w:rsidR="0081021D" w:rsidRPr="002444FA">
              <w:rPr>
                <w:rFonts w:ascii="Verdana" w:hAnsi="Verdana"/>
                <w:sz w:val="20"/>
                <w:szCs w:val="20"/>
              </w:rPr>
              <w:t xml:space="preserve"> M., Radomski J., Friedrich S., Kowalski W. 1999. Botanika. Wydawnictwo BRASIKA, Szczecin. </w:t>
            </w:r>
          </w:p>
          <w:p w:rsidR="0081021D" w:rsidRPr="002444FA" w:rsidRDefault="00D760CB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2. </w:t>
            </w:r>
            <w:r w:rsidR="0081021D" w:rsidRPr="002444FA">
              <w:rPr>
                <w:rFonts w:ascii="Verdana" w:hAnsi="Verdana"/>
                <w:sz w:val="20"/>
                <w:szCs w:val="20"/>
              </w:rPr>
              <w:t>Polakowski B. 1991. Botanika. Wydawnictwo Naukowe PWN.</w:t>
            </w:r>
          </w:p>
        </w:tc>
      </w:tr>
      <w:tr w:rsidR="008E7503" w:rsidRPr="002444FA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A24730" w:rsidRPr="002444FA" w:rsidRDefault="008E750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- egzamin ustny lub pisemny</w:t>
            </w:r>
            <w:r w:rsidR="003229CF">
              <w:rPr>
                <w:rFonts w:ascii="Verdana" w:hAnsi="Verdana"/>
                <w:sz w:val="20"/>
                <w:szCs w:val="20"/>
              </w:rPr>
              <w:t xml:space="preserve"> (T)</w:t>
            </w:r>
            <w:r w:rsidR="00A24730" w:rsidRPr="002444FA">
              <w:rPr>
                <w:rFonts w:ascii="Verdana" w:hAnsi="Verdana"/>
                <w:sz w:val="20"/>
                <w:szCs w:val="20"/>
              </w:rPr>
              <w:t>: K_W01, K_W07, K_W17</w:t>
            </w:r>
          </w:p>
          <w:p w:rsidR="008E7503" w:rsidRPr="002444FA" w:rsidRDefault="00374A39" w:rsidP="003229CF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2444F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ćwiczenia: </w:t>
            </w:r>
            <w:r w:rsidR="00755A46" w:rsidRPr="002444F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sprawdzian praktyczny </w:t>
            </w:r>
            <w:r w:rsidR="003229CF">
              <w:rPr>
                <w:rFonts w:ascii="Verdana" w:hAnsi="Verdana"/>
                <w:color w:val="000000" w:themeColor="text1"/>
                <w:sz w:val="20"/>
                <w:szCs w:val="20"/>
              </w:rPr>
              <w:t>(T): K_U01, K_U09, K_K02</w:t>
            </w:r>
            <w:r w:rsidRPr="002444FA">
              <w:rPr>
                <w:rFonts w:ascii="Verdana" w:hAnsi="Verdana"/>
                <w:color w:val="000000" w:themeColor="text1"/>
                <w:sz w:val="20"/>
                <w:szCs w:val="20"/>
              </w:rPr>
              <w:t>, testy</w:t>
            </w:r>
            <w:r w:rsidR="00755A46" w:rsidRPr="002444F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i</w:t>
            </w:r>
            <w:r w:rsidRPr="002444F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prace pisemne</w:t>
            </w:r>
            <w:r w:rsidR="003229CF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(T)</w:t>
            </w:r>
            <w:r w:rsidRPr="002444F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: </w:t>
            </w:r>
            <w:r w:rsidR="00755A46" w:rsidRPr="002444FA">
              <w:rPr>
                <w:rFonts w:ascii="Verdana" w:hAnsi="Verdana"/>
                <w:sz w:val="20"/>
                <w:szCs w:val="20"/>
              </w:rPr>
              <w:t>K_W01, K_W07, K_W17</w:t>
            </w:r>
          </w:p>
        </w:tc>
      </w:tr>
      <w:tr w:rsidR="008E7503" w:rsidRPr="002444FA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C36860" w:rsidRPr="00DE1EC6" w:rsidRDefault="00C36860" w:rsidP="00C3686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AF48BE" w:rsidRPr="002444FA" w:rsidRDefault="00AF48BE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- egzamin (pisemny): 40 pytań testowych, ocena pozytywna </w:t>
            </w:r>
            <w:r w:rsidR="00374A39" w:rsidRPr="002444FA">
              <w:rPr>
                <w:rFonts w:ascii="Verdana" w:hAnsi="Verdana"/>
                <w:sz w:val="20"/>
                <w:szCs w:val="20"/>
              </w:rPr>
              <w:t xml:space="preserve">od 21 </w:t>
            </w:r>
            <w:r w:rsidRPr="002444FA">
              <w:rPr>
                <w:rFonts w:ascii="Verdana" w:hAnsi="Verdana"/>
                <w:sz w:val="20"/>
                <w:szCs w:val="20"/>
              </w:rPr>
              <w:t>punktów.</w:t>
            </w:r>
          </w:p>
          <w:p w:rsidR="00AF48BE" w:rsidRPr="002444FA" w:rsidRDefault="00AF48BE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 xml:space="preserve">- ciągła kontrola obecności i postępów w zakresie tematyki zajęć: </w:t>
            </w:r>
          </w:p>
          <w:p w:rsidR="008E7503" w:rsidRPr="002444FA" w:rsidRDefault="00AF48BE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444FA">
              <w:rPr>
                <w:rFonts w:ascii="Verdana" w:hAnsi="Verdana"/>
                <w:sz w:val="20"/>
                <w:szCs w:val="20"/>
              </w:rPr>
              <w:t>sprawdzian</w:t>
            </w:r>
            <w:proofErr w:type="gramEnd"/>
            <w:r w:rsidRPr="002444FA">
              <w:rPr>
                <w:rFonts w:ascii="Verdana" w:hAnsi="Verdana"/>
                <w:sz w:val="20"/>
                <w:szCs w:val="20"/>
              </w:rPr>
              <w:t xml:space="preserve"> wiadomości</w:t>
            </w:r>
            <w:r w:rsidR="00374A39" w:rsidRPr="002444FA">
              <w:rPr>
                <w:rFonts w:ascii="Verdana" w:hAnsi="Verdana"/>
                <w:sz w:val="20"/>
                <w:szCs w:val="20"/>
              </w:rPr>
              <w:t xml:space="preserve"> z ćwiczeń</w:t>
            </w:r>
            <w:r w:rsidRPr="002444F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031B2" w:rsidRPr="002444FA">
              <w:rPr>
                <w:rFonts w:ascii="Verdana" w:hAnsi="Verdana"/>
                <w:sz w:val="20"/>
                <w:szCs w:val="20"/>
              </w:rPr>
              <w:t>wypełnianie</w:t>
            </w:r>
            <w:r w:rsidRPr="002444FA">
              <w:rPr>
                <w:rFonts w:ascii="Verdana" w:hAnsi="Verdana"/>
                <w:sz w:val="20"/>
                <w:szCs w:val="20"/>
              </w:rPr>
              <w:t xml:space="preserve"> kart pracy; student ma prawo do dwóch nieobecności; możliwość poprawienia jednego sprawdzian</w:t>
            </w:r>
            <w:r w:rsidR="00051662" w:rsidRPr="002444FA">
              <w:rPr>
                <w:rFonts w:ascii="Verdana" w:hAnsi="Verdana"/>
                <w:sz w:val="20"/>
                <w:szCs w:val="20"/>
              </w:rPr>
              <w:t>u;</w:t>
            </w:r>
            <w:r w:rsidRPr="002444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1662" w:rsidRPr="002444FA">
              <w:rPr>
                <w:rFonts w:ascii="Verdana" w:hAnsi="Verdana"/>
                <w:sz w:val="20"/>
                <w:szCs w:val="20"/>
              </w:rPr>
              <w:t>n</w:t>
            </w:r>
            <w:r w:rsidRPr="002444FA">
              <w:rPr>
                <w:rFonts w:ascii="Verdana" w:hAnsi="Verdana"/>
                <w:sz w:val="20"/>
                <w:szCs w:val="20"/>
              </w:rPr>
              <w:t>ie ma możliwości odrobienia zajęć. Zaliczenie ćwiczeń po uzyskaniu 60% punktów.</w:t>
            </w:r>
          </w:p>
        </w:tc>
      </w:tr>
      <w:tr w:rsidR="008E7503" w:rsidRPr="002444FA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444FA" w:rsidRDefault="008E7503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C36860" w:rsidRPr="002444FA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60" w:rsidRPr="002444FA" w:rsidRDefault="00C3686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860" w:rsidRPr="00DE7EE1" w:rsidRDefault="00C36860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860" w:rsidRPr="00DE7EE1" w:rsidRDefault="00C36860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C36860" w:rsidRPr="002444FA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60" w:rsidRPr="002444FA" w:rsidRDefault="00C3686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860" w:rsidRPr="002444FA" w:rsidRDefault="00C36860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444FA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2444FA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6D6CE3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2444FA">
              <w:rPr>
                <w:rFonts w:ascii="Verdana" w:hAnsi="Verdana"/>
                <w:sz w:val="20"/>
                <w:szCs w:val="20"/>
              </w:rPr>
              <w:t>:</w:t>
            </w:r>
          </w:p>
          <w:p w:rsidR="00C36860" w:rsidRPr="002444FA" w:rsidRDefault="00C36860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- wykład: 30</w:t>
            </w:r>
          </w:p>
          <w:p w:rsidR="00C36860" w:rsidRPr="002444FA" w:rsidRDefault="00C36860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- ćwiczenia: 30</w:t>
            </w:r>
          </w:p>
          <w:p w:rsidR="00C36860" w:rsidRPr="002444FA" w:rsidRDefault="00C36860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860" w:rsidRPr="002444FA" w:rsidRDefault="00C36860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65</w:t>
            </w:r>
          </w:p>
        </w:tc>
      </w:tr>
      <w:tr w:rsidR="00C36860" w:rsidRPr="002444FA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60" w:rsidRPr="002444FA" w:rsidRDefault="00C3686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860" w:rsidRPr="002444FA" w:rsidRDefault="00C36860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444FA">
              <w:rPr>
                <w:rFonts w:ascii="Verdana" w:hAnsi="Verdana"/>
                <w:sz w:val="20"/>
                <w:szCs w:val="20"/>
              </w:rPr>
              <w:t>p</w:t>
            </w:r>
            <w:r w:rsidR="009572B4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="009572B4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 w:rsidRPr="002444FA">
              <w:rPr>
                <w:rFonts w:ascii="Verdana" w:hAnsi="Verdana"/>
                <w:sz w:val="20"/>
                <w:szCs w:val="20"/>
              </w:rPr>
              <w:t xml:space="preserve"> ( w tym udział w pracach </w:t>
            </w:r>
            <w:r w:rsidRPr="002444FA">
              <w:rPr>
                <w:rFonts w:ascii="Verdana" w:hAnsi="Verdana"/>
                <w:sz w:val="20"/>
                <w:szCs w:val="20"/>
              </w:rPr>
              <w:lastRenderedPageBreak/>
              <w:t>grupowych):</w:t>
            </w:r>
          </w:p>
          <w:p w:rsidR="00C36860" w:rsidRPr="002444FA" w:rsidRDefault="00C36860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- przygotowanie do zajęć: 20</w:t>
            </w:r>
          </w:p>
          <w:p w:rsidR="00C36860" w:rsidRPr="002444FA" w:rsidRDefault="00C36860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- czytanie wskazanej literatury: 15</w:t>
            </w:r>
          </w:p>
          <w:p w:rsidR="00C36860" w:rsidRPr="002444FA" w:rsidRDefault="00C36860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- przygotowanie do sprawdzianów i egzaminu: 25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860" w:rsidRPr="002444FA" w:rsidRDefault="00C36860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lastRenderedPageBreak/>
              <w:t>60</w:t>
            </w:r>
          </w:p>
        </w:tc>
      </w:tr>
      <w:tr w:rsidR="00C36860" w:rsidRPr="002444FA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60" w:rsidRPr="002444FA" w:rsidRDefault="00C3686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860" w:rsidRPr="002444FA" w:rsidRDefault="00C36860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860" w:rsidRPr="002444FA" w:rsidRDefault="00C36860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C36860" w:rsidRPr="002444FA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60" w:rsidRPr="002444FA" w:rsidRDefault="00C3686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860" w:rsidRPr="002444FA" w:rsidRDefault="00C36860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860" w:rsidRPr="002444FA" w:rsidRDefault="00C36860" w:rsidP="002444F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444FA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7D2D65" w:rsidRDefault="00676FB4"/>
    <w:p w:rsidR="00676FB4" w:rsidRPr="00DE7EE1" w:rsidRDefault="00676FB4" w:rsidP="00676FB4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676FB4" w:rsidRDefault="00676FB4"/>
    <w:sectPr w:rsidR="00676FB4" w:rsidSect="00254B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88750A"/>
    <w:multiLevelType w:val="hybridMultilevel"/>
    <w:tmpl w:val="DEEECF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503"/>
    <w:rsid w:val="00051662"/>
    <w:rsid w:val="002444FA"/>
    <w:rsid w:val="00254BCF"/>
    <w:rsid w:val="002F4BDD"/>
    <w:rsid w:val="003031B2"/>
    <w:rsid w:val="003229CF"/>
    <w:rsid w:val="00374A39"/>
    <w:rsid w:val="00384F89"/>
    <w:rsid w:val="004053B5"/>
    <w:rsid w:val="004556E6"/>
    <w:rsid w:val="00560A1F"/>
    <w:rsid w:val="005B78DB"/>
    <w:rsid w:val="006412A5"/>
    <w:rsid w:val="006556AA"/>
    <w:rsid w:val="0066619D"/>
    <w:rsid w:val="00676FB4"/>
    <w:rsid w:val="006A06B2"/>
    <w:rsid w:val="006D6CE3"/>
    <w:rsid w:val="00755A46"/>
    <w:rsid w:val="007A701C"/>
    <w:rsid w:val="00802117"/>
    <w:rsid w:val="0081021D"/>
    <w:rsid w:val="008A2D73"/>
    <w:rsid w:val="008E7503"/>
    <w:rsid w:val="009572B4"/>
    <w:rsid w:val="0099524F"/>
    <w:rsid w:val="00A24730"/>
    <w:rsid w:val="00A66E97"/>
    <w:rsid w:val="00AF48BE"/>
    <w:rsid w:val="00B715BA"/>
    <w:rsid w:val="00BB1CBF"/>
    <w:rsid w:val="00C04E3A"/>
    <w:rsid w:val="00C22864"/>
    <w:rsid w:val="00C36860"/>
    <w:rsid w:val="00C45F7A"/>
    <w:rsid w:val="00C6323D"/>
    <w:rsid w:val="00C650FA"/>
    <w:rsid w:val="00C8307B"/>
    <w:rsid w:val="00CB636E"/>
    <w:rsid w:val="00CE1406"/>
    <w:rsid w:val="00D64DC7"/>
    <w:rsid w:val="00D760CB"/>
    <w:rsid w:val="00DF2AB0"/>
    <w:rsid w:val="00E0085E"/>
    <w:rsid w:val="00EF51D8"/>
    <w:rsid w:val="00F2244E"/>
    <w:rsid w:val="00F27DEA"/>
    <w:rsid w:val="00F420C0"/>
    <w:rsid w:val="00F75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66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1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19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19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19D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412A5"/>
    <w:pPr>
      <w:ind w:left="720"/>
      <w:contextualSpacing/>
    </w:pPr>
  </w:style>
  <w:style w:type="paragraph" w:styleId="Bezodstpw">
    <w:name w:val="No Spacing"/>
    <w:uiPriority w:val="1"/>
    <w:qFormat/>
    <w:rsid w:val="002444F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717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18</cp:revision>
  <cp:lastPrinted>2019-05-13T14:30:00Z</cp:lastPrinted>
  <dcterms:created xsi:type="dcterms:W3CDTF">2019-05-10T18:50:00Z</dcterms:created>
  <dcterms:modified xsi:type="dcterms:W3CDTF">2021-07-01T12:10:00Z</dcterms:modified>
</cp:coreProperties>
</file>