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F72F90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027475" w:rsidRPr="00F72F90" w:rsidRDefault="00027475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Zanieczyszczenia atmosfery</w:t>
            </w:r>
          </w:p>
          <w:p w:rsidR="008E7503" w:rsidRPr="00F72F90" w:rsidRDefault="00027475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72F90">
              <w:rPr>
                <w:rFonts w:ascii="Verdana" w:hAnsi="Verdana"/>
                <w:sz w:val="20"/>
                <w:szCs w:val="20"/>
              </w:rPr>
              <w:t>Atmospheric</w:t>
            </w:r>
            <w:proofErr w:type="spellEnd"/>
            <w:r w:rsidRPr="00F72F9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72F90">
              <w:rPr>
                <w:rFonts w:ascii="Verdana" w:hAnsi="Verdana"/>
                <w:sz w:val="20"/>
                <w:szCs w:val="20"/>
              </w:rPr>
              <w:t>pollution</w:t>
            </w:r>
            <w:proofErr w:type="spellEnd"/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915C4B" w:rsidRPr="00F72F90" w:rsidRDefault="00C8307B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F72F90" w:rsidRDefault="00915C4B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F72F90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F72F90" w:rsidRDefault="001B75D1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F72F90">
              <w:rPr>
                <w:rFonts w:ascii="Verdana" w:hAnsi="Verdana"/>
                <w:sz w:val="20"/>
                <w:szCs w:val="20"/>
              </w:rPr>
              <w:t>, Instytut Nauk Geologicznych, Zakład</w:t>
            </w:r>
            <w:r w:rsidR="00915C4B" w:rsidRPr="00F72F90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0533B9" w:rsidRPr="00F72F90" w:rsidRDefault="000533B9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76-OS-S1-E1-fZanAtm, 76-OS-S1-E2-fZanAtm, 76-OS-S1-E3-fZanAtm, 76-OS-S1-E4-fZanAtm, 76-OS-S1-E5-fZanAtm, 76-OS-S1-E6-fZanAtm</w:t>
            </w:r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72F9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F72F90" w:rsidRDefault="00C8307B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F72F90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F72F90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Kierunek studiów</w:t>
            </w:r>
            <w:r w:rsidR="0021392C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F72F9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F72F90" w:rsidRDefault="00C45F7A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72F9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F72F90" w:rsidRDefault="00C8307B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F72F90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F72F90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F72F90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F72F9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F72F90" w:rsidRDefault="00C8307B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I/II/III</w:t>
            </w:r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72F9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F72F90" w:rsidRDefault="00C8307B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F72F90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  <w:r w:rsidRPr="00F72F90"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F72F90" w:rsidRDefault="00C8307B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15C4B" w:rsidRPr="00F72F90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F72F90" w:rsidRDefault="00C8307B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Wykład multimedialny </w:t>
            </w:r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F72F90" w:rsidRDefault="00C8307B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Koordynator:</w:t>
            </w:r>
            <w:r w:rsidR="00A03E4C" w:rsidRPr="00F72F90">
              <w:rPr>
                <w:rFonts w:ascii="Verdana" w:hAnsi="Verdana"/>
                <w:sz w:val="20"/>
                <w:szCs w:val="20"/>
              </w:rPr>
              <w:t xml:space="preserve"> dr hab. Maciej Górka prof. </w:t>
            </w:r>
            <w:proofErr w:type="spellStart"/>
            <w:r w:rsidR="00A03E4C" w:rsidRPr="00F72F9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8E7503" w:rsidRPr="00F72F90" w:rsidRDefault="00C8307B" w:rsidP="0007487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Wykładowca:</w:t>
            </w:r>
            <w:r w:rsidR="00A03E4C" w:rsidRPr="00F72F90">
              <w:rPr>
                <w:rFonts w:ascii="Verdana" w:hAnsi="Verdana"/>
                <w:sz w:val="20"/>
                <w:szCs w:val="20"/>
              </w:rPr>
              <w:t xml:space="preserve"> dr hab. Maciej Górka prof. </w:t>
            </w:r>
            <w:proofErr w:type="spellStart"/>
            <w:r w:rsidR="00A03E4C" w:rsidRPr="00F72F9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F72F90" w:rsidRDefault="00A03E4C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 (modułu) oraz zrealizowanych </w:t>
            </w:r>
            <w:proofErr w:type="gramStart"/>
            <w:r w:rsidRPr="00F72F90">
              <w:rPr>
                <w:rFonts w:ascii="Verdana" w:hAnsi="Verdana"/>
                <w:sz w:val="20"/>
                <w:szCs w:val="20"/>
              </w:rPr>
              <w:t>przedmiotów:  wiedza</w:t>
            </w:r>
            <w:proofErr w:type="gramEnd"/>
            <w:r w:rsidRPr="00F72F90">
              <w:rPr>
                <w:rFonts w:ascii="Verdana" w:hAnsi="Verdana"/>
                <w:sz w:val="20"/>
                <w:szCs w:val="20"/>
              </w:rPr>
              <w:t xml:space="preserve"> i umiejętności dotycząca budowy i składu chemicznego atmosfery, podstawowych typów zanieczyszczeń atmosferycznych i ich wpływu na materię ożywioną i nieożywioną.</w:t>
            </w:r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40222A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F72F90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A03E4C" w:rsidRPr="00F72F90" w:rsidRDefault="00A03E4C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Student po ukończeniu kursu powinien posiadać wiedzę dotyczącą: </w:t>
            </w:r>
          </w:p>
          <w:p w:rsidR="00A03E4C" w:rsidRPr="00F72F90" w:rsidRDefault="00A03E4C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(i) rodzajów i źródeł zanieczyszczenia atmosfery oraz metod ich pomiaru i monitorowania (metody klasyczne jak i nowoczesny monitoring izotopowy);</w:t>
            </w:r>
          </w:p>
          <w:p w:rsidR="008E7503" w:rsidRPr="00F72F90" w:rsidRDefault="00A03E4C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(ii) wpływu zanieczyszczeń powietrza na potencjalne zmiany środowiska i klimatu od skali regionalnej do globalnej.</w:t>
            </w:r>
          </w:p>
        </w:tc>
      </w:tr>
      <w:tr w:rsidR="008E7503" w:rsidRPr="00F72F90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E145D" w:rsidRPr="00F72F90" w:rsidRDefault="00FE145D" w:rsidP="00F72F90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A03E4C" w:rsidRPr="00F72F90" w:rsidRDefault="00A03E4C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Fizyka i chemia atmosfery.</w:t>
            </w:r>
          </w:p>
          <w:p w:rsidR="00A03E4C" w:rsidRPr="00F72F90" w:rsidRDefault="00A03E4C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Mechanizmy oddziaływań zanieczyszczeń: SO</w:t>
            </w:r>
            <w:r w:rsidRPr="00F72F90">
              <w:rPr>
                <w:rFonts w:ascii="Verdana" w:eastAsia="Times New Roman" w:hAnsi="Verdana"/>
                <w:sz w:val="20"/>
                <w:szCs w:val="20"/>
                <w:vertAlign w:val="subscript"/>
                <w:lang w:eastAsia="pl-PL"/>
              </w:rPr>
              <w:t>2</w:t>
            </w: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, O</w:t>
            </w:r>
            <w:r w:rsidRPr="00F72F90">
              <w:rPr>
                <w:rFonts w:ascii="Verdana" w:eastAsia="Times New Roman" w:hAnsi="Verdana"/>
                <w:sz w:val="20"/>
                <w:szCs w:val="20"/>
                <w:vertAlign w:val="subscript"/>
                <w:lang w:eastAsia="pl-PL"/>
              </w:rPr>
              <w:t>3</w:t>
            </w: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, NO</w:t>
            </w:r>
            <w:r w:rsidRPr="00F72F90">
              <w:rPr>
                <w:rFonts w:ascii="Verdana" w:eastAsia="Times New Roman" w:hAnsi="Verdana"/>
                <w:sz w:val="20"/>
                <w:szCs w:val="20"/>
                <w:vertAlign w:val="subscript"/>
                <w:lang w:eastAsia="pl-PL"/>
              </w:rPr>
              <w:t>2</w:t>
            </w:r>
          </w:p>
          <w:p w:rsidR="00A03E4C" w:rsidRPr="00F72F90" w:rsidRDefault="00A03E4C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Mechanizmy oddziaływań </w:t>
            </w:r>
            <w:proofErr w:type="gramStart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zanieczyszczeń: CO</w:t>
            </w:r>
            <w:proofErr w:type="gramEnd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pyły, zanieczyszczenia organiczne. </w:t>
            </w:r>
          </w:p>
          <w:p w:rsidR="00A03E4C" w:rsidRPr="00F72F90" w:rsidRDefault="00A03E4C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Zjawiska zachodzące w atmosferze w skali regionalnej i kontynentalnej.</w:t>
            </w:r>
          </w:p>
          <w:p w:rsidR="00A03E4C" w:rsidRPr="00F72F90" w:rsidRDefault="00A03E4C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Zjawiska zachodzące w atmosferze w skali globalnej.</w:t>
            </w:r>
          </w:p>
          <w:p w:rsidR="00A03E4C" w:rsidRPr="00F72F90" w:rsidRDefault="00A03E4C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</w:pPr>
            <w:proofErr w:type="spellStart"/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>Sekwestracja</w:t>
            </w:r>
            <w:proofErr w:type="spellEnd"/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 xml:space="preserve"> CO</w:t>
            </w:r>
            <w:r w:rsidRPr="00F72F90">
              <w:rPr>
                <w:rFonts w:ascii="Verdana" w:eastAsia="Times New Roman" w:hAnsi="Verdana"/>
                <w:sz w:val="20"/>
                <w:szCs w:val="20"/>
                <w:vertAlign w:val="subscript"/>
                <w:lang w:val="en-GB" w:eastAsia="pl-PL"/>
              </w:rPr>
              <w:t>2</w:t>
            </w:r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 xml:space="preserve"> – CCS (Carbon Dioxide Capture and Storage).</w:t>
            </w:r>
          </w:p>
          <w:p w:rsidR="00A03E4C" w:rsidRPr="00F72F90" w:rsidRDefault="00A03E4C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Wybrane metody detekcji zanieczyszczeń atmosferycznych (</w:t>
            </w:r>
            <w:proofErr w:type="spellStart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Lidar</w:t>
            </w:r>
            <w:proofErr w:type="spellEnd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Sodar</w:t>
            </w:r>
            <w:proofErr w:type="spellEnd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).</w:t>
            </w:r>
          </w:p>
          <w:p w:rsidR="008E7503" w:rsidRPr="00F72F90" w:rsidRDefault="00A03E4C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Badania izotopowe - narzędzia wspomagające klasyczny monitoring zanieczyszczeń atmosferycznych.</w:t>
            </w:r>
          </w:p>
        </w:tc>
      </w:tr>
      <w:tr w:rsidR="008E7503" w:rsidRPr="00F72F9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F72F9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F72F90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A03E4C" w:rsidRPr="00F72F90" w:rsidRDefault="00A03E4C" w:rsidP="00A03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W_1 Dostrzega powiązania między zasobami przyrody a rozwojem gospodarczym i społecznym oraz konsekwencje wynikające z braku równowagi.</w:t>
            </w:r>
          </w:p>
          <w:p w:rsidR="00A03E4C" w:rsidRPr="00F72F90" w:rsidRDefault="00A03E4C" w:rsidP="00A03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W_2 Charakteryzuje źródła zanieczyszczeń atmosferycznych i wynikające z tego rodzaje zagrożeń środowiskowych.</w:t>
            </w:r>
          </w:p>
          <w:p w:rsidR="00A03E4C" w:rsidRPr="00F72F90" w:rsidRDefault="00A03E4C" w:rsidP="00A03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03E4C" w:rsidRPr="00F72F90" w:rsidRDefault="00A03E4C" w:rsidP="00A03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U_1 Analizuje wpływ różnych zanieczyszczeń i zagrożeń na środowisko.</w:t>
            </w:r>
          </w:p>
          <w:p w:rsidR="00A03E4C" w:rsidRPr="00F72F90" w:rsidRDefault="00A03E4C" w:rsidP="00A03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U_2 Diagnozuje problemy środowiskowe związane z atmosferą i klimatem oraz wynikające z tego konsekwencje zdrowotne.</w:t>
            </w:r>
          </w:p>
          <w:p w:rsidR="00A03E4C" w:rsidRPr="00F72F90" w:rsidRDefault="00A03E4C" w:rsidP="00A03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03E4C" w:rsidRPr="00F72F90" w:rsidRDefault="00A03E4C" w:rsidP="00A03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K_1 Dostrzega rolę profilaktyki w racjonalnym gospodarowaniu środowiskiem.</w:t>
            </w:r>
          </w:p>
          <w:p w:rsidR="00C8307B" w:rsidRPr="00F72F90" w:rsidRDefault="00A03E4C" w:rsidP="00A03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K_2 Jest świadomy roli procesów przyrodniczych w środowisku naturalnym i antropogenicznym oraz ich wpływie na atmosferę i klimat.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A54C86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F72F9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K_W02, K_W09, K_W19</w:t>
            </w: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K_W13, K_W14, K_W15</w:t>
            </w: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K_U01, K_U04, K_U07</w:t>
            </w: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K_U04</w:t>
            </w: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K_K01, K_K04</w:t>
            </w: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7475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F72F90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8E7503" w:rsidRPr="00F72F90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F72F90" w:rsidRDefault="00C8307B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027475" w:rsidRPr="00F72F90" w:rsidRDefault="00027475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Juda-Rezler K., 2006. Oddziaływanie zanieczyszczeń powietrza na środowisko. Oficyna Wydawnicza Politechniki Warszawskiej, Warszawa</w:t>
            </w:r>
          </w:p>
          <w:p w:rsidR="00027475" w:rsidRPr="00F72F90" w:rsidRDefault="00027475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spellStart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Zwoździak</w:t>
            </w:r>
            <w:proofErr w:type="spellEnd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J., </w:t>
            </w:r>
            <w:proofErr w:type="spellStart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Zwoździak</w:t>
            </w:r>
            <w:proofErr w:type="spellEnd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A., Szczurek A., 1998. Meteorologia w ochronie atmosfery. Oficyna wydawnicza Politechniki Wrocławskiej, Wrocław</w:t>
            </w:r>
          </w:p>
          <w:p w:rsidR="00027475" w:rsidRPr="00F72F90" w:rsidRDefault="00027475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Olszewski K. 1995, „Meteorologia zanieczyszczeń – wybrane zagadnienia”, WUW, Warszawa </w:t>
            </w:r>
          </w:p>
          <w:p w:rsidR="00027475" w:rsidRPr="00F72F90" w:rsidRDefault="00027475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>CARBON DIOXIDE CAPTURE AND STORAGE (http://www.ipcc-wg3.de/publications/special-reports/.files-images/SRCCS-WholeReport.pdf )</w:t>
            </w:r>
          </w:p>
          <w:p w:rsidR="00027475" w:rsidRPr="00F72F90" w:rsidRDefault="00027475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Broszury techniczne analizatorów zanieczyszczeń powietrza (http</w:t>
            </w:r>
            <w:proofErr w:type="gramStart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://www</w:t>
            </w:r>
            <w:proofErr w:type="gramEnd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  <w:proofErr w:type="gramStart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environnement-sa</w:t>
            </w:r>
            <w:proofErr w:type="gramEnd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  <w:proofErr w:type="gramStart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com</w:t>
            </w:r>
            <w:proofErr w:type="gramEnd"/>
            <w:r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/products-page/en/air-quality-monitoring-en/gas-analyzers-en/)</w:t>
            </w:r>
          </w:p>
          <w:p w:rsidR="00027475" w:rsidRPr="00F72F90" w:rsidRDefault="00027475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027475" w:rsidRPr="00F72F90" w:rsidRDefault="00027475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>Jacobson M.Z., 2002, Atmospheric pollution – history, science and regulation, Cambridge University Press</w:t>
            </w:r>
          </w:p>
          <w:p w:rsidR="00027475" w:rsidRPr="00F72F90" w:rsidRDefault="00027475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 xml:space="preserve">IPCC, 2014: Climate Change 2014: Synthesis Report. Contribution of Working Groups I, II and III to the Fifth Assessment Report of the Intergovernmental Panel on Climate Change [Core Writing Team, R.K. </w:t>
            </w:r>
            <w:proofErr w:type="spellStart"/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>Pachauri</w:t>
            </w:r>
            <w:proofErr w:type="spellEnd"/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 xml:space="preserve"> and L.A. Meyer (eds.)]. IPCC, Geneva, Switzerland, 151 pp. </w:t>
            </w:r>
            <w:proofErr w:type="spellStart"/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>Lutgens</w:t>
            </w:r>
            <w:proofErr w:type="spellEnd"/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 xml:space="preserve"> F.K and </w:t>
            </w:r>
            <w:proofErr w:type="spellStart"/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>Tarbuck</w:t>
            </w:r>
            <w:proofErr w:type="spellEnd"/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 xml:space="preserve"> E.J., 2004, </w:t>
            </w:r>
          </w:p>
          <w:p w:rsidR="008E7503" w:rsidRPr="00F72F90" w:rsidRDefault="00027475" w:rsidP="00F72F9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</w:pPr>
            <w:r w:rsidRPr="00F72F90">
              <w:rPr>
                <w:rFonts w:ascii="Verdana" w:eastAsia="Times New Roman" w:hAnsi="Verdana"/>
                <w:sz w:val="20"/>
                <w:szCs w:val="20"/>
                <w:lang w:val="en-GB" w:eastAsia="pl-PL"/>
              </w:rPr>
              <w:t>The Atmosphere – An Introduction to Meteorology (9th Edition), Pearson Education, Inc., USA</w:t>
            </w:r>
          </w:p>
        </w:tc>
      </w:tr>
      <w:tr w:rsidR="008E7503" w:rsidRPr="00F72F90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F72F90" w:rsidRDefault="008E7503" w:rsidP="00F72F90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36AC4" w:rsidRPr="00F72F90"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sprawdzian pisemny</w:t>
            </w:r>
            <w:r w:rsidR="00D36AC4" w:rsidRPr="00F72F90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B11128" w:rsidRPr="00B11128">
              <w:rPr>
                <w:rFonts w:ascii="Verdana" w:hAnsi="Verdana"/>
                <w:sz w:val="20"/>
                <w:szCs w:val="20"/>
              </w:rPr>
              <w:t>(T):</w:t>
            </w:r>
            <w:r w:rsidR="00B11128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D36AC4" w:rsidRPr="00F72F90">
              <w:rPr>
                <w:rFonts w:ascii="Verdana" w:hAnsi="Verdana"/>
                <w:sz w:val="20"/>
                <w:szCs w:val="20"/>
              </w:rPr>
              <w:t>K_W02, K_W09, K_W13, K_W14, K_W15, K_W19, K_U01, K_U04, K_U07, K_K01, K_K04, K_K05</w:t>
            </w:r>
          </w:p>
        </w:tc>
      </w:tr>
      <w:tr w:rsidR="008E7503" w:rsidRPr="00F72F90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646486" w:rsidRPr="00F72F90" w:rsidRDefault="00646486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F72F90" w:rsidRDefault="00D36AC4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 w:cs="Verdana"/>
                <w:sz w:val="20"/>
                <w:szCs w:val="20"/>
              </w:rPr>
              <w:t>Uzyskanie na sprawdzianie pisemnym (pytania otwarte) minimum punktowego (</w:t>
            </w:r>
            <w:r w:rsidR="00D53A0C" w:rsidRPr="00F72F90">
              <w:rPr>
                <w:rFonts w:ascii="Verdana" w:hAnsi="Verdana" w:cs="Verdana"/>
                <w:sz w:val="20"/>
                <w:szCs w:val="20"/>
              </w:rPr>
              <w:t>8pkt. na 15pkt.</w:t>
            </w:r>
            <w:r w:rsidRPr="00F72F90">
              <w:rPr>
                <w:rFonts w:ascii="Verdana" w:hAnsi="Verdana" w:cs="Verdana"/>
                <w:sz w:val="20"/>
                <w:szCs w:val="20"/>
              </w:rPr>
              <w:t xml:space="preserve">) na ocenę dostateczną (3.0). </w:t>
            </w:r>
          </w:p>
        </w:tc>
      </w:tr>
      <w:tr w:rsidR="008E7503" w:rsidRPr="00F72F9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CC46DD" w:rsidRPr="00F72F9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6DD" w:rsidRPr="00F72F90" w:rsidRDefault="00CC46D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DD" w:rsidRPr="00DE7EE1" w:rsidRDefault="00CC46DD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DD" w:rsidRPr="00DE7EE1" w:rsidRDefault="00CC46DD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F72F9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2F9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F72F90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F72F90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CC46DD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F72F90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- wykład:</w:t>
            </w:r>
            <w:r w:rsidR="00D36AC4" w:rsidRPr="00F72F90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36AC4" w:rsidRPr="00F72F90">
              <w:rPr>
                <w:rFonts w:ascii="Verdana" w:hAnsi="Verdana"/>
                <w:sz w:val="20"/>
                <w:szCs w:val="20"/>
              </w:rPr>
              <w:t>konsultacje</w:t>
            </w:r>
            <w:r w:rsidRPr="00F72F90">
              <w:rPr>
                <w:rFonts w:ascii="Verdana" w:hAnsi="Verdana"/>
                <w:sz w:val="20"/>
                <w:szCs w:val="20"/>
              </w:rPr>
              <w:t>:</w:t>
            </w:r>
            <w:r w:rsidR="00D36AC4" w:rsidRPr="00F72F90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D36AC4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F72F9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2F9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F72F90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F72F90">
              <w:rPr>
                <w:rFonts w:ascii="Verdana" w:hAnsi="Verdana"/>
                <w:sz w:val="20"/>
                <w:szCs w:val="20"/>
              </w:rPr>
              <w:t xml:space="preserve"> własna studenta (w tym udział w pracach grupowych):</w:t>
            </w:r>
          </w:p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36AC4" w:rsidRPr="00F72F90">
              <w:rPr>
                <w:rFonts w:ascii="Verdana" w:hAnsi="Verdana"/>
                <w:sz w:val="20"/>
                <w:szCs w:val="20"/>
              </w:rPr>
              <w:t>3</w:t>
            </w:r>
          </w:p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36AC4" w:rsidRPr="00F72F90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F72F90" w:rsidRDefault="008E7503" w:rsidP="0092249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D36AC4" w:rsidRPr="00F72F90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D36AC4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F72F9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2F9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D36AC4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F72F9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2F9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8E7503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2F90" w:rsidRDefault="00D36AC4" w:rsidP="00F72F9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634DE9"/>
    <w:p w:rsidR="00634DE9" w:rsidRPr="00DE7EE1" w:rsidRDefault="00634DE9" w:rsidP="00634DE9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634DE9" w:rsidRDefault="00634DE9"/>
    <w:sectPr w:rsidR="00634DE9" w:rsidSect="00D35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tDQ1NTc0tjQ2MDYwsDBT0lEKTi0uzszPAykwqgUAzy4niSwAAAA="/>
  </w:docVars>
  <w:rsids>
    <w:rsidRoot w:val="008E7503"/>
    <w:rsid w:val="00027475"/>
    <w:rsid w:val="000533B9"/>
    <w:rsid w:val="00074875"/>
    <w:rsid w:val="00183ED5"/>
    <w:rsid w:val="001B75D1"/>
    <w:rsid w:val="0021392C"/>
    <w:rsid w:val="00391D0C"/>
    <w:rsid w:val="0040222A"/>
    <w:rsid w:val="004053B5"/>
    <w:rsid w:val="004556E6"/>
    <w:rsid w:val="005B78DB"/>
    <w:rsid w:val="00634DE9"/>
    <w:rsid w:val="00646486"/>
    <w:rsid w:val="006556AA"/>
    <w:rsid w:val="006A06B2"/>
    <w:rsid w:val="00702B63"/>
    <w:rsid w:val="008E7503"/>
    <w:rsid w:val="00915C4B"/>
    <w:rsid w:val="00922496"/>
    <w:rsid w:val="0099524F"/>
    <w:rsid w:val="009C6134"/>
    <w:rsid w:val="00A03E4C"/>
    <w:rsid w:val="00A12E48"/>
    <w:rsid w:val="00A54C86"/>
    <w:rsid w:val="00A66E97"/>
    <w:rsid w:val="00B06520"/>
    <w:rsid w:val="00B11128"/>
    <w:rsid w:val="00B452FC"/>
    <w:rsid w:val="00BB1CBF"/>
    <w:rsid w:val="00C04E3A"/>
    <w:rsid w:val="00C22864"/>
    <w:rsid w:val="00C45F7A"/>
    <w:rsid w:val="00C6323D"/>
    <w:rsid w:val="00C650FA"/>
    <w:rsid w:val="00C8307B"/>
    <w:rsid w:val="00C94367"/>
    <w:rsid w:val="00CC46DD"/>
    <w:rsid w:val="00CF07BB"/>
    <w:rsid w:val="00D352E6"/>
    <w:rsid w:val="00D36AC4"/>
    <w:rsid w:val="00D53A0C"/>
    <w:rsid w:val="00D64DC7"/>
    <w:rsid w:val="00F420C0"/>
    <w:rsid w:val="00F72F90"/>
    <w:rsid w:val="00FE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AC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F72F9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20</cp:revision>
  <dcterms:created xsi:type="dcterms:W3CDTF">2019-04-11T17:29:00Z</dcterms:created>
  <dcterms:modified xsi:type="dcterms:W3CDTF">2021-07-05T10:50:00Z</dcterms:modified>
</cp:coreProperties>
</file>