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21588C" w:rsidRDefault="008E7503" w:rsidP="000F2A1D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7001EB" w:rsidRPr="000F2A1D" w:rsidRDefault="00B00050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Zajęcia terenowe z geologii gospodarczej</w:t>
            </w:r>
          </w:p>
          <w:p w:rsidR="008E7503" w:rsidRPr="000F2A1D" w:rsidRDefault="00B00050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Field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Course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Economic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F2A1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0F2A1D" w:rsidRDefault="006A05F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0F2A1D">
              <w:rPr>
                <w:rFonts w:ascii="Verdana" w:hAnsi="Verdana"/>
                <w:sz w:val="20"/>
                <w:szCs w:val="20"/>
              </w:rPr>
              <w:t xml:space="preserve">, Instytut Nauk Geologicznych, 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 xml:space="preserve">Zakład Gospodarki Surowcami Mineralnymi  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0F2A1D" w:rsidRDefault="00073A4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76-OS-S1-E1-fZTGG, 76-OS-S1-E2-fZTGG, 76-OS-S1-E3-fZTGG, 76-OS-S1-E4-fZTGG, 76-OS-S1-E5-fZTGG, 76-OS-S1-E6-fZTGG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F2A1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F2A1D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0F2A1D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Kierunek studiów</w:t>
            </w:r>
            <w:r w:rsidR="006A05F3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0F2A1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0F2A1D" w:rsidRDefault="00C45F7A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F2A1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0F2A1D" w:rsidRDefault="00B00050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0F2A1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0F2A1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0F2A1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0F2A1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I/II/III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F2A1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F2A1D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  <w:r w:rsidRPr="000F2A1D"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>32</w:t>
            </w:r>
          </w:p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Metody uczenia się</w:t>
            </w:r>
            <w:r w:rsidR="0073423D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mini </w:t>
            </w:r>
            <w:proofErr w:type="gramStart"/>
            <w:r w:rsidRPr="000F2A1D">
              <w:rPr>
                <w:rFonts w:ascii="Verdana" w:hAnsi="Verdana"/>
                <w:sz w:val="20"/>
                <w:szCs w:val="20"/>
              </w:rPr>
              <w:t>wykład,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F2A1D">
              <w:rPr>
                <w:rFonts w:ascii="Verdana" w:hAnsi="Verdana"/>
                <w:sz w:val="20"/>
                <w:szCs w:val="20"/>
              </w:rPr>
              <w:t xml:space="preserve"> dyskusja</w:t>
            </w:r>
            <w:proofErr w:type="gramEnd"/>
            <w:r w:rsidRPr="000F2A1D">
              <w:rPr>
                <w:rFonts w:ascii="Verdana" w:hAnsi="Verdana"/>
                <w:sz w:val="20"/>
                <w:szCs w:val="20"/>
              </w:rPr>
              <w:t xml:space="preserve">, ćwiczenia praktyczne, wykonywanie zadań samodzielnie, wykonywanie zadań w grupie, wykonanie raportów 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Koordynator: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B00050" w:rsidRPr="000F2A1D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proofErr w:type="gramStart"/>
            <w:r w:rsidR="00B00050" w:rsidRPr="000F2A1D">
              <w:rPr>
                <w:rFonts w:ascii="Verdana" w:hAnsi="Verdana"/>
                <w:sz w:val="20"/>
                <w:szCs w:val="20"/>
              </w:rPr>
              <w:t>tchórz-Trzeciakiewicz</w:t>
            </w:r>
            <w:proofErr w:type="spellEnd"/>
            <w:r w:rsidR="00B00050" w:rsidRPr="000F2A1D">
              <w:rPr>
                <w:rFonts w:ascii="Verdana" w:hAnsi="Verdana"/>
                <w:sz w:val="20"/>
                <w:szCs w:val="20"/>
              </w:rPr>
              <w:t>,  prof</w:t>
            </w:r>
            <w:proofErr w:type="gramEnd"/>
            <w:r w:rsidR="00B00050" w:rsidRPr="000F2A1D">
              <w:rPr>
                <w:rFonts w:ascii="Verdana" w:hAnsi="Verdana"/>
                <w:sz w:val="20"/>
                <w:szCs w:val="20"/>
              </w:rPr>
              <w:t>. dr hab. Andrzej Solecki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Wiedza z zakresu geologii dynamicznej oraz geologii gospodarczej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B75106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0F2A1D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Zapoznanie i uzyskanie wiedzy o procesach i obiektach geologicznych w terenie, formach i </w:t>
            </w:r>
            <w:proofErr w:type="gramStart"/>
            <w:r w:rsidRPr="000F2A1D">
              <w:rPr>
                <w:rFonts w:ascii="Verdana" w:hAnsi="Verdana"/>
                <w:sz w:val="20"/>
                <w:szCs w:val="20"/>
              </w:rPr>
              <w:t>rodzajach  złóż</w:t>
            </w:r>
            <w:proofErr w:type="gramEnd"/>
            <w:r w:rsidRPr="000F2A1D">
              <w:rPr>
                <w:rFonts w:ascii="Verdana" w:hAnsi="Verdana"/>
                <w:sz w:val="20"/>
                <w:szCs w:val="20"/>
              </w:rPr>
              <w:t xml:space="preserve"> surowców mineralnych. Nabycie umiejętności pracy w terenie w zakresie wyżej wymienionych zagadnień  </w:t>
            </w:r>
          </w:p>
        </w:tc>
      </w:tr>
      <w:tr w:rsidR="008E7503" w:rsidRPr="000F2A1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75106" w:rsidRPr="000F2A1D" w:rsidRDefault="00C44522" w:rsidP="000F2A1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Złoża surowców mineralnych</w:t>
            </w:r>
          </w:p>
          <w:p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Procesy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</w:p>
          <w:p w:rsidR="00720216" w:rsidRPr="000F2A1D" w:rsidRDefault="00720216" w:rsidP="000F2A1D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A1D">
              <w:rPr>
                <w:rFonts w:ascii="Verdana" w:hAnsi="Verdana" w:cs="Arial"/>
                <w:color w:val="000000"/>
                <w:sz w:val="20"/>
                <w:szCs w:val="20"/>
              </w:rPr>
              <w:t>Rozpoznawanie podstawowych minerałów w warunkach terenowych</w:t>
            </w:r>
          </w:p>
          <w:p w:rsidR="008E7503" w:rsidRPr="000F2A1D" w:rsidRDefault="00720216" w:rsidP="000F2A1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Wpływ eksploatacji surowców na środowisko</w:t>
            </w:r>
          </w:p>
        </w:tc>
      </w:tr>
      <w:tr w:rsidR="008E7503" w:rsidRPr="000F2A1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0F2A1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0F2A1D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5303" w:rsidRPr="000F2A1D" w:rsidRDefault="000A1F7B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W_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>1 Zna podstawowe skały i minerały geologiczne i sposób ich rozpoznawania w terenie</w:t>
            </w: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5303" w:rsidRPr="000F2A1D" w:rsidRDefault="000A1F7B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W_2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Zna podstawowe procesy zachodzące w przyrodzie </w:t>
            </w:r>
            <w:proofErr w:type="gramStart"/>
            <w:r w:rsidR="00C85303" w:rsidRPr="000F2A1D">
              <w:rPr>
                <w:rFonts w:ascii="Verdana" w:hAnsi="Verdana"/>
                <w:sz w:val="20"/>
                <w:szCs w:val="20"/>
              </w:rPr>
              <w:t>nieożywionej  i</w:t>
            </w:r>
            <w:proofErr w:type="gramEnd"/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ich terenowe 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lastRenderedPageBreak/>
              <w:t xml:space="preserve">przejawy  </w:t>
            </w: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0A1F7B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U_1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Potrafi opisać geologię obserwowanego terenu/odsłonięcia</w:t>
            </w: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0A1F7B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U_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2 Potrafi wskazać na możliwości gospodarczego </w:t>
            </w:r>
            <w:proofErr w:type="gramStart"/>
            <w:r w:rsidR="00C85303" w:rsidRPr="000F2A1D">
              <w:rPr>
                <w:rFonts w:ascii="Verdana" w:hAnsi="Verdana"/>
                <w:sz w:val="20"/>
                <w:szCs w:val="20"/>
              </w:rPr>
              <w:t>wykorzystania  surowców</w:t>
            </w:r>
            <w:proofErr w:type="gramEnd"/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w obserwowanym terenie i wskazać na zagrożenia środowiskowe z tym związane</w:t>
            </w: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:rsidR="00C8307B" w:rsidRPr="000F2A1D" w:rsidRDefault="000A1F7B" w:rsidP="000A1F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K_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1 Jest świadomy roli właściwej, </w:t>
            </w:r>
            <w:proofErr w:type="gramStart"/>
            <w:r w:rsidR="00C85303" w:rsidRPr="000F2A1D">
              <w:rPr>
                <w:rFonts w:ascii="Verdana" w:hAnsi="Verdana"/>
                <w:sz w:val="20"/>
                <w:szCs w:val="20"/>
              </w:rPr>
              <w:t>zrównoważonej  gospodarki</w:t>
            </w:r>
            <w:proofErr w:type="gramEnd"/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środowiskiem geologicznym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4059E6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0F2A1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K_W03</w:t>
            </w: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K_W04,  </w:t>
            </w: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K_U01</w:t>
            </w: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K_U04</w:t>
            </w: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0F2A1D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0F2A1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853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Gospodarka Surowcami Mineralnymi Polski i Świata. Warszawa 2015.</w:t>
            </w:r>
          </w:p>
          <w:p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Solecki A.T., 2009: Stanowiska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okolic Wałbrzycha (w)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Lonc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E., Toczek Werner S. (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>) Atrakcyjność Krajobrazowa I Turystyczna Ziemi Wałbrzyskiej</w:t>
            </w:r>
          </w:p>
          <w:p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A.T.,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Śliwiński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W.R.,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Tchorz-Trzeciakiewicz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D.E. , 2008: The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Świebodzice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and Intra-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Sudetic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basins-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geosites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of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syn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- and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postorogenic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Variscan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molasses(.in) A.T.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ed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Potential of the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Sudety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Mts. 65-76</w:t>
            </w:r>
          </w:p>
          <w:p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    A.T., 2008:  The North-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Sudetic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Synclinorium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geosites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of the </w:t>
            </w:r>
            <w:proofErr w:type="gram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inverted  basin</w:t>
            </w:r>
            <w:proofErr w:type="gram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setting. (.in) A.T.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ed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Potential of the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Sudety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Mts. 77-90</w:t>
            </w:r>
          </w:p>
          <w:p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Solecki A. 2007: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Geoturytyczna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trasa edukacyjna Sobótka-Leszczyna..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Broszura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edukacyjna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20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stron</w:t>
            </w:r>
            <w:proofErr w:type="spellEnd"/>
          </w:p>
          <w:p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Śliwiński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W., 1999: Geological educational route in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Osiecznica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Geologischer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Lehrpfad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Wehrau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) [in] International Symposium “Abraham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Gottlob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Werner and his times 19-bis 24 September 1999 Freiberg University of Mining and Technology &amp;  International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Comission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on the History of Geological Sciences (INHIGEO)</w:t>
            </w:r>
          </w:p>
          <w:p w:rsidR="00C853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http://geoportal.pgi.gov.pl/portal/page/portal/PIGMainExtranet</w:t>
            </w:r>
          </w:p>
          <w:p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Bubnyak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I.M.,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A.T.,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Śliwiński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W.R. 2011: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Geotouristic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attractions of Ukraine (in)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Słomka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T. [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ed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]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Geotourims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–, AGH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Kraków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, 113-125</w:t>
            </w:r>
          </w:p>
          <w:p w:rsidR="00720216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Derevska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K.I.,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Shumlanskyi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V.O., </w:t>
            </w:r>
            <w:proofErr w:type="spellStart"/>
            <w:proofErr w:type="gram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proofErr w:type="gram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A.T., 2006: 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Geotouristic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sites of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Volhynian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basalts [w]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Potential of Southern and Southwestern margin of the Ukrainian Craton.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Bubniak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I.M., Solecki A.T, Śliwiński W.</w:t>
            </w:r>
            <w:proofErr w:type="gramStart"/>
            <w:r w:rsidRPr="000F2A1D">
              <w:rPr>
                <w:rFonts w:ascii="Verdana" w:hAnsi="Verdana"/>
                <w:sz w:val="20"/>
                <w:szCs w:val="20"/>
              </w:rPr>
              <w:t>R.,  [red</w:t>
            </w:r>
            <w:proofErr w:type="gramEnd"/>
            <w:r w:rsidRPr="000F2A1D">
              <w:rPr>
                <w:rFonts w:ascii="Verdana" w:hAnsi="Verdana"/>
                <w:sz w:val="20"/>
                <w:szCs w:val="20"/>
              </w:rPr>
              <w:t>] Fundacja Ostoja Wrocław 2006, s. 13-17</w:t>
            </w:r>
          </w:p>
        </w:tc>
      </w:tr>
      <w:tr w:rsidR="008E7503" w:rsidRPr="000F2A1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0F2A1D" w:rsidRDefault="00C85303" w:rsidP="00EC73CF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przygotowanie raportów</w:t>
            </w:r>
            <w:r w:rsidR="00A33FFC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0F2A1D">
              <w:rPr>
                <w:rFonts w:ascii="Verdana" w:hAnsi="Verdana"/>
                <w:sz w:val="20"/>
                <w:szCs w:val="20"/>
              </w:rPr>
              <w:t>: K_W03, K_W04, K_U01, K_U04, K_K03</w:t>
            </w:r>
          </w:p>
        </w:tc>
      </w:tr>
      <w:tr w:rsidR="008E7503" w:rsidRPr="000F2A1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EC73CF" w:rsidRPr="000F2A1D" w:rsidRDefault="00EC73CF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>napisanie raportów</w:t>
            </w:r>
            <w:r w:rsidRPr="000F2A1D">
              <w:rPr>
                <w:rFonts w:ascii="Verdana" w:hAnsi="Verdana"/>
                <w:sz w:val="20"/>
                <w:szCs w:val="20"/>
              </w:rPr>
              <w:t xml:space="preserve"> z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każdego dnia zajęć</w:t>
            </w:r>
          </w:p>
          <w:p w:rsidR="00C853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Nieobecność: 1 </w:t>
            </w:r>
            <w:proofErr w:type="gramStart"/>
            <w:r w:rsidRPr="000F2A1D">
              <w:rPr>
                <w:rFonts w:ascii="Verdana" w:hAnsi="Verdana"/>
                <w:sz w:val="20"/>
                <w:szCs w:val="20"/>
              </w:rPr>
              <w:t>dozwolona (ale</w:t>
            </w:r>
            <w:proofErr w:type="gramEnd"/>
            <w:r w:rsidRPr="000F2A1D">
              <w:rPr>
                <w:rFonts w:ascii="Verdana" w:hAnsi="Verdana"/>
                <w:sz w:val="20"/>
                <w:szCs w:val="20"/>
              </w:rPr>
              <w:t xml:space="preserve"> wymaga odrobienia)</w:t>
            </w:r>
          </w:p>
          <w:p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Odrabianie zajęć: samodzielny wyjazd terenowy – termin i lokalizacja ustalona z prowadzącym</w:t>
            </w:r>
          </w:p>
        </w:tc>
      </w:tr>
      <w:tr w:rsidR="008E7503" w:rsidRPr="000F2A1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A336CA" w:rsidRPr="000F2A1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CA" w:rsidRPr="000F2A1D" w:rsidRDefault="00A336C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CA" w:rsidRPr="00DE7EE1" w:rsidRDefault="00A336CA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CA" w:rsidRPr="00DE7EE1" w:rsidRDefault="00A336CA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0F2A1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2A1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F2A1D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0F2A1D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FB6168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0F2A1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RPr="000F2A1D" w:rsidRDefault="00C650FA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ćwiczenia terenowe: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32</w:t>
            </w:r>
          </w:p>
          <w:p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w:rsidR="008E7503" w:rsidRPr="000F2A1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2A1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F2A1D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0F2A1D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>3</w:t>
            </w:r>
          </w:p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33</w:t>
            </w:r>
          </w:p>
        </w:tc>
      </w:tr>
      <w:tr w:rsidR="008E7503" w:rsidRPr="000F2A1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2A1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0F2A1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2A1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1815CA"/>
    <w:p w:rsidR="001815CA" w:rsidRPr="00DE7EE1" w:rsidRDefault="001815CA" w:rsidP="001815CA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1815CA" w:rsidRDefault="001815CA"/>
    <w:sectPr w:rsidR="001815CA" w:rsidSect="00EB1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O2NDaxNDcyMTFS0lEKTi0uzszPAykwqgUAt4dvfCwAAAA="/>
  </w:docVars>
  <w:rsids>
    <w:rsidRoot w:val="008E7503"/>
    <w:rsid w:val="00073A4B"/>
    <w:rsid w:val="000A1F7B"/>
    <w:rsid w:val="000F2A1D"/>
    <w:rsid w:val="001815CA"/>
    <w:rsid w:val="00231BE7"/>
    <w:rsid w:val="00397C07"/>
    <w:rsid w:val="004053B5"/>
    <w:rsid w:val="004059E6"/>
    <w:rsid w:val="004556E6"/>
    <w:rsid w:val="004A281D"/>
    <w:rsid w:val="00546301"/>
    <w:rsid w:val="005B78DB"/>
    <w:rsid w:val="006556AA"/>
    <w:rsid w:val="006A05F3"/>
    <w:rsid w:val="006A06B2"/>
    <w:rsid w:val="007001EB"/>
    <w:rsid w:val="00720216"/>
    <w:rsid w:val="0073423D"/>
    <w:rsid w:val="007D341F"/>
    <w:rsid w:val="008E7503"/>
    <w:rsid w:val="0099524F"/>
    <w:rsid w:val="00A14AD6"/>
    <w:rsid w:val="00A336CA"/>
    <w:rsid w:val="00A33FFC"/>
    <w:rsid w:val="00A66E97"/>
    <w:rsid w:val="00B00050"/>
    <w:rsid w:val="00B05AF2"/>
    <w:rsid w:val="00B75106"/>
    <w:rsid w:val="00BB1CBF"/>
    <w:rsid w:val="00C04E3A"/>
    <w:rsid w:val="00C22864"/>
    <w:rsid w:val="00C44522"/>
    <w:rsid w:val="00C45F7A"/>
    <w:rsid w:val="00C6323D"/>
    <w:rsid w:val="00C650FA"/>
    <w:rsid w:val="00C8307B"/>
    <w:rsid w:val="00C85303"/>
    <w:rsid w:val="00D64DC7"/>
    <w:rsid w:val="00EB11BE"/>
    <w:rsid w:val="00EC73CF"/>
    <w:rsid w:val="00F420C0"/>
    <w:rsid w:val="00FB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53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2A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19</cp:revision>
  <dcterms:created xsi:type="dcterms:W3CDTF">2019-04-18T12:14:00Z</dcterms:created>
  <dcterms:modified xsi:type="dcterms:W3CDTF">2021-07-05T10:55:00Z</dcterms:modified>
</cp:coreProperties>
</file>