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CC5D41">
      <w:pPr>
        <w:ind w:firstLine="708"/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112E" w:rsidRPr="000106A8" w:rsidRDefault="008E112E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Płazy Świata -</w:t>
            </w:r>
            <w:r w:rsidR="000106A8">
              <w:rPr>
                <w:rFonts w:ascii="Verdana" w:hAnsi="Verdana"/>
                <w:sz w:val="20"/>
                <w:szCs w:val="20"/>
              </w:rPr>
              <w:t xml:space="preserve"> biologia, zagrożenia i ochrona</w:t>
            </w:r>
          </w:p>
          <w:p w:rsidR="008E7503" w:rsidRPr="000106A8" w:rsidRDefault="008E112E" w:rsidP="000106A8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0106A8">
              <w:rPr>
                <w:rFonts w:ascii="Verdana" w:hAnsi="Verdana"/>
                <w:sz w:val="20"/>
                <w:szCs w:val="20"/>
                <w:lang w:val="en-GB"/>
              </w:rPr>
              <w:t xml:space="preserve">Amphibians of the World – biology, </w:t>
            </w:r>
            <w:r w:rsidR="001E4C36" w:rsidRPr="000106A8">
              <w:rPr>
                <w:rFonts w:ascii="Verdana" w:hAnsi="Verdana"/>
                <w:sz w:val="20"/>
                <w:szCs w:val="20"/>
                <w:lang w:val="en-GB"/>
              </w:rPr>
              <w:t>threats</w:t>
            </w:r>
            <w:r w:rsidRPr="000106A8">
              <w:rPr>
                <w:rFonts w:ascii="Verdana" w:hAnsi="Verdana"/>
                <w:sz w:val="20"/>
                <w:szCs w:val="20"/>
                <w:lang w:val="en-GB"/>
              </w:rPr>
              <w:t xml:space="preserve"> and conservation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112E" w:rsidRPr="000106A8" w:rsidRDefault="008E112E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0106A8" w:rsidRDefault="00C8307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106A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0106A8" w:rsidRDefault="008E112E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Wydział Nauk Biologicznych, Zakład Biologii Ewolucyjnej i Ochrony Kręgowców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0106A8" w:rsidRDefault="00FA7835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76-OS</w:t>
            </w:r>
            <w:r w:rsidR="00C976A2" w:rsidRPr="000106A8">
              <w:rPr>
                <w:rFonts w:ascii="Verdana" w:hAnsi="Verdana"/>
                <w:sz w:val="20"/>
                <w:szCs w:val="20"/>
              </w:rPr>
              <w:t>-S</w:t>
            </w:r>
            <w:r w:rsidRPr="000106A8">
              <w:rPr>
                <w:rFonts w:ascii="Verdana" w:hAnsi="Verdana"/>
                <w:sz w:val="20"/>
                <w:szCs w:val="20"/>
              </w:rPr>
              <w:t>1</w:t>
            </w:r>
            <w:r w:rsidR="00C976A2" w:rsidRPr="000106A8">
              <w:rPr>
                <w:rFonts w:ascii="Verdana" w:hAnsi="Verdana"/>
                <w:sz w:val="20"/>
                <w:szCs w:val="20"/>
              </w:rPr>
              <w:t>-E</w:t>
            </w:r>
            <w:r w:rsidRPr="000106A8">
              <w:rPr>
                <w:rFonts w:ascii="Verdana" w:hAnsi="Verdana"/>
                <w:sz w:val="20"/>
                <w:szCs w:val="20"/>
              </w:rPr>
              <w:t>5</w:t>
            </w:r>
            <w:r w:rsidR="00C976A2" w:rsidRPr="000106A8">
              <w:rPr>
                <w:rFonts w:ascii="Verdana" w:hAnsi="Verdana"/>
                <w:sz w:val="20"/>
                <w:szCs w:val="20"/>
              </w:rPr>
              <w:t>–fP</w:t>
            </w:r>
            <w:r w:rsidRPr="000106A8">
              <w:rPr>
                <w:rFonts w:ascii="Verdana" w:hAnsi="Verdana"/>
                <w:sz w:val="20"/>
                <w:szCs w:val="20"/>
              </w:rPr>
              <w:t>S-BZO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106A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0106A8" w:rsidRDefault="00C8307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2E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Kierunek studiów</w:t>
            </w:r>
            <w:r w:rsidR="00861755" w:rsidRPr="000106A8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0106A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106A8" w:rsidRDefault="00861755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Ochrona ś</w:t>
            </w:r>
            <w:r w:rsidR="00CA0310" w:rsidRPr="000106A8">
              <w:rPr>
                <w:rFonts w:ascii="Verdana" w:hAnsi="Verdana"/>
                <w:sz w:val="20"/>
                <w:szCs w:val="20"/>
              </w:rPr>
              <w:t xml:space="preserve">rodowiska 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106A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0106A8" w:rsidRDefault="00C8307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106A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106A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106A8" w:rsidRDefault="007D4007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106A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0106A8" w:rsidRDefault="00096D0F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106A8" w:rsidRDefault="00C8307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D4007" w:rsidRPr="000106A8">
              <w:rPr>
                <w:rFonts w:ascii="Verdana" w:hAnsi="Verdana"/>
                <w:sz w:val="20"/>
                <w:szCs w:val="20"/>
              </w:rPr>
              <w:t>15, konwersatorium</w:t>
            </w:r>
            <w:r w:rsidR="00CA0310" w:rsidRPr="000106A8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106A8" w:rsidRDefault="00C8307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Koordynator:</w:t>
            </w:r>
            <w:r w:rsidR="00C84998"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06A8">
              <w:rPr>
                <w:rFonts w:ascii="Verdana" w:hAnsi="Verdana"/>
                <w:sz w:val="20"/>
                <w:szCs w:val="20"/>
              </w:rPr>
              <w:t>dr Krzysztof Kolenda</w:t>
            </w:r>
            <w:r w:rsidR="00207CDB"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0106A8" w:rsidRDefault="00C8307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Wykładowca:</w:t>
            </w:r>
            <w:r w:rsidR="001E62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06A8">
              <w:rPr>
                <w:rFonts w:ascii="Verdana" w:hAnsi="Verdana"/>
                <w:sz w:val="20"/>
                <w:szCs w:val="20"/>
              </w:rPr>
              <w:t>dr Krzysztof Kolenda, dr Beata Rozenblut-Kościsty</w:t>
            </w:r>
          </w:p>
          <w:p w:rsidR="008D6A52" w:rsidRPr="000106A8" w:rsidRDefault="008D6A52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Metody uczenia się:</w:t>
            </w:r>
            <w:r w:rsidR="003D19F0" w:rsidRPr="000106A8">
              <w:rPr>
                <w:rFonts w:ascii="Verdana" w:hAnsi="Verdana"/>
                <w:sz w:val="20"/>
                <w:szCs w:val="20"/>
              </w:rPr>
              <w:t xml:space="preserve"> wykład multimedialny, dyskusja w grupie</w:t>
            </w:r>
            <w:r w:rsidR="009C5F6B" w:rsidRPr="000106A8">
              <w:rPr>
                <w:rFonts w:ascii="Verdana" w:hAnsi="Verdana"/>
                <w:sz w:val="20"/>
                <w:szCs w:val="20"/>
              </w:rPr>
              <w:t>, projekt w grupie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106A8" w:rsidRDefault="00C84998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Podstawowa wiedza z zakresu biologii kręgowców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431DA" w:rsidRPr="000106A8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0106A8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0106A8" w:rsidRDefault="00C84998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iCs/>
                <w:sz w:val="20"/>
                <w:szCs w:val="20"/>
              </w:rPr>
              <w:t xml:space="preserve">Zapoznanie studentów z </w:t>
            </w:r>
            <w:r w:rsidRPr="000106A8">
              <w:rPr>
                <w:rFonts w:ascii="Verdana" w:hAnsi="Verdana"/>
                <w:sz w:val="20"/>
                <w:szCs w:val="20"/>
              </w:rPr>
              <w:t>pochodzeniem i różnorodnością współcześnie żyjących płazów, wybranymi zagadnieniami z anatomii, fizjologii, zachowań i strategii rozrodczych; przedstawienie zagrożeń i globalnego wymierania, sposobów ochrony</w:t>
            </w:r>
            <w:r w:rsidRPr="000106A8">
              <w:rPr>
                <w:rFonts w:ascii="Verdana" w:hAnsi="Verdana" w:cstheme="minorHAnsi"/>
                <w:color w:val="000000"/>
                <w:sz w:val="20"/>
                <w:szCs w:val="20"/>
              </w:rPr>
              <w:t>.</w:t>
            </w:r>
            <w:r w:rsidR="007D4007" w:rsidRPr="000106A8">
              <w:rPr>
                <w:rFonts w:ascii="Verdana" w:hAnsi="Verdana" w:cstheme="minorHAnsi"/>
                <w:color w:val="000000"/>
                <w:sz w:val="20"/>
                <w:szCs w:val="20"/>
              </w:rPr>
              <w:t xml:space="preserve"> </w:t>
            </w:r>
            <w:r w:rsidR="007D4007" w:rsidRPr="000106A8">
              <w:rPr>
                <w:rStyle w:val="wrtext"/>
                <w:rFonts w:ascii="Verdana" w:hAnsi="Verdana" w:cstheme="minorHAnsi"/>
                <w:sz w:val="20"/>
                <w:szCs w:val="20"/>
              </w:rPr>
              <w:t>Wykształcenie umiejętności pozyskiwania, analizy, opracowywania i prezentacji danych z dostępnych źródeł literaturowych</w:t>
            </w:r>
          </w:p>
        </w:tc>
      </w:tr>
      <w:tr w:rsidR="008E7503" w:rsidRPr="000106A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03604" w:rsidRPr="000106A8" w:rsidRDefault="00803604" w:rsidP="000106A8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realizowane w sposób tradycyjny (T)</w:t>
            </w:r>
            <w:r w:rsidR="001E62F2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8E7503" w:rsidRPr="000106A8" w:rsidRDefault="00C84998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Historia nauki o płazach, rozmieszczenie geograficzne i zróżnicowanie współczesnych rodzin płazów (</w:t>
            </w:r>
            <w:r w:rsidRPr="000106A8">
              <w:rPr>
                <w:rFonts w:ascii="Verdana" w:hAnsi="Verdana"/>
                <w:i/>
                <w:iCs/>
                <w:sz w:val="20"/>
                <w:szCs w:val="20"/>
              </w:rPr>
              <w:t>Lissamphibia</w:t>
            </w:r>
            <w:r w:rsidRPr="000106A8">
              <w:rPr>
                <w:rFonts w:ascii="Verdana" w:hAnsi="Verdana"/>
                <w:sz w:val="20"/>
                <w:szCs w:val="20"/>
              </w:rPr>
              <w:t xml:space="preserve">), wybrane elementy anatomii i fizjologii (gospodarka wodna, termoregulacja, hibernacja, estywacja), sposoby odżywiania się form dorosłych i larwalnych, terytorializm,, mechanizmy obronne, sposoby komunikowania się (wizualne, chemiczne, akustyczne), strategie i zachowania rozrodcze, formy opieki nad potomstwem, przyczyny wymierania  i sposoby ochrony. Wpływ człowieka w skali globalnej i lokalnej na </w:t>
            </w:r>
            <w:r w:rsidR="007D5E97" w:rsidRPr="000106A8">
              <w:rPr>
                <w:rFonts w:ascii="Verdana" w:hAnsi="Verdana"/>
                <w:sz w:val="20"/>
                <w:szCs w:val="20"/>
              </w:rPr>
              <w:t xml:space="preserve">populacje </w:t>
            </w:r>
            <w:r w:rsidRPr="000106A8">
              <w:rPr>
                <w:rFonts w:ascii="Verdana" w:hAnsi="Verdana"/>
                <w:sz w:val="20"/>
                <w:szCs w:val="20"/>
              </w:rPr>
              <w:t>płazów i wymieranie populacji w ostatnich dziesięcioleciach</w:t>
            </w:r>
            <w:r w:rsidR="007D5E97" w:rsidRPr="000106A8">
              <w:rPr>
                <w:rFonts w:ascii="Verdana" w:hAnsi="Verdana"/>
                <w:sz w:val="20"/>
                <w:szCs w:val="20"/>
              </w:rPr>
              <w:t>.</w:t>
            </w:r>
            <w:r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106A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0106A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0106A8" w:rsidRDefault="00C8307B" w:rsidP="009C0B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84998" w:rsidRPr="000106A8">
              <w:rPr>
                <w:rFonts w:ascii="Verdana" w:hAnsi="Verdana"/>
                <w:sz w:val="20"/>
                <w:szCs w:val="20"/>
              </w:rPr>
              <w:t xml:space="preserve">Student zna zależności między biologią płazów a środowiskiem ich występowania, przyczyny zmniejszania się populacji tych zwierząt i metody ich </w:t>
            </w:r>
            <w:r w:rsidR="00C84998" w:rsidRPr="000106A8">
              <w:rPr>
                <w:rFonts w:ascii="Verdana" w:hAnsi="Verdana"/>
                <w:sz w:val="20"/>
                <w:szCs w:val="20"/>
              </w:rPr>
              <w:lastRenderedPageBreak/>
              <w:t>ochrony.</w:t>
            </w:r>
          </w:p>
          <w:p w:rsidR="00C8307B" w:rsidRPr="000106A8" w:rsidRDefault="00C8307B" w:rsidP="009C0B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W_2</w:t>
            </w:r>
            <w:r w:rsidR="00C84998" w:rsidRPr="000106A8">
              <w:rPr>
                <w:rFonts w:ascii="Verdana" w:hAnsi="Verdana"/>
                <w:sz w:val="20"/>
                <w:szCs w:val="20"/>
              </w:rPr>
              <w:t xml:space="preserve"> Student zauważa zależności między zmianami w środowisku naturalnym, zanieczyszczeniami środowiska pochodzenia antropogenicznego a zmniejszaniem się liczebności płazów oraz wymieraniem gatunków płazów.</w:t>
            </w:r>
          </w:p>
          <w:p w:rsidR="00763A9F" w:rsidRPr="000106A8" w:rsidRDefault="00C8307B" w:rsidP="001E62F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4D2A9E" w:rsidRPr="000106A8">
              <w:rPr>
                <w:rFonts w:ascii="Verdana" w:hAnsi="Verdana"/>
                <w:sz w:val="20"/>
                <w:szCs w:val="20"/>
              </w:rPr>
              <w:t>Jest świadomy potrzeby komunikacji społecznej w zakresie rozwiązywania problemów związanych z ochroną płazów i ich środowiska życia w różnych krajach.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C0B37" w:rsidRPr="000106A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0106A8" w:rsidRDefault="00C84998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0106A8">
              <w:rPr>
                <w:rFonts w:ascii="Verdana" w:hAnsi="Verdana" w:cs="Verdana"/>
                <w:color w:val="000000"/>
                <w:sz w:val="20"/>
                <w:szCs w:val="20"/>
              </w:rPr>
              <w:t>K_W01</w:t>
            </w:r>
          </w:p>
          <w:p w:rsidR="00C84998" w:rsidRPr="000106A8" w:rsidRDefault="00C84998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C84998" w:rsidRPr="000106A8" w:rsidRDefault="00C84998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9C0B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4D2A9E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0106A8">
              <w:rPr>
                <w:rFonts w:ascii="Verdana" w:hAnsi="Verdana" w:cs="Verdana"/>
                <w:sz w:val="20"/>
                <w:szCs w:val="20"/>
              </w:rPr>
              <w:t>K_W01</w:t>
            </w:r>
            <w:r w:rsidR="009C0B37" w:rsidRPr="000106A8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0106A8">
              <w:rPr>
                <w:rFonts w:ascii="Verdana" w:hAnsi="Verdana" w:cs="Verdana"/>
                <w:sz w:val="20"/>
                <w:szCs w:val="20"/>
              </w:rPr>
              <w:t>K_W08</w:t>
            </w:r>
            <w:r w:rsidRPr="000106A8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  <w:p w:rsidR="004D2A9E" w:rsidRPr="000106A8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9C0B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4D2A9E" w:rsidRPr="000106A8" w:rsidRDefault="004D2A9E" w:rsidP="00C8499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0106A8">
              <w:rPr>
                <w:rFonts w:ascii="Verdana" w:hAnsi="Verdana" w:cs="Verdana"/>
                <w:sz w:val="20"/>
                <w:szCs w:val="20"/>
              </w:rPr>
              <w:t>K_K03</w:t>
            </w:r>
          </w:p>
          <w:p w:rsidR="00C84998" w:rsidRPr="000106A8" w:rsidRDefault="00C84998" w:rsidP="00C8499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0106A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07" w:rsidRPr="000106A8" w:rsidRDefault="00096D0F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  <w:r w:rsidR="007D4007" w:rsidRPr="000106A8">
              <w:rPr>
                <w:rFonts w:ascii="Verdana" w:hAnsi="Verdana"/>
                <w:sz w:val="20"/>
                <w:szCs w:val="20"/>
              </w:rPr>
              <w:t>Błaszak, Cz. (red.) 2015. Zoologia. Szkarłupnie – płazy. Tom 3,część 1. Wydawnictwo Naukowe PWN – rozdział: Płazy (M. Rybacki)</w:t>
            </w:r>
          </w:p>
          <w:p w:rsidR="00096D0F" w:rsidRPr="000106A8" w:rsidRDefault="0098721A" w:rsidP="000106A8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Heatwole, H., Wilkinson, J. W. 2019. </w:t>
            </w:r>
            <w:r w:rsidR="00096D0F" w:rsidRPr="000106A8">
              <w:rPr>
                <w:rFonts w:ascii="Verdana" w:hAnsi="Verdana"/>
                <w:sz w:val="20"/>
                <w:szCs w:val="20"/>
                <w:lang w:val="en-GB"/>
              </w:rPr>
              <w:t xml:space="preserve">Amphibian biology. Status of conservation and decline of amphibians: Eastern Hemisphere : part 5: Northern Europe. Exeter : Pelagic Publishing. </w:t>
            </w:r>
          </w:p>
          <w:p w:rsidR="00096D0F" w:rsidRPr="000106A8" w:rsidRDefault="00096D0F" w:rsidP="000106A8">
            <w:pPr>
              <w:pStyle w:val="Bezodstpw"/>
              <w:rPr>
                <w:rFonts w:ascii="Verdana" w:hAnsi="Verdana"/>
                <w:sz w:val="20"/>
                <w:szCs w:val="20"/>
                <w:lang w:val="en-GB"/>
              </w:rPr>
            </w:pPr>
            <w:r w:rsidRPr="000106A8">
              <w:rPr>
                <w:rFonts w:ascii="Verdana" w:hAnsi="Verdana"/>
                <w:sz w:val="20"/>
                <w:szCs w:val="20"/>
                <w:lang w:val="en-GB"/>
              </w:rPr>
              <w:t>Wells, K. D. 2007. The Ecology and Behavior of Amphibians. University Of Chicago Press</w:t>
            </w:r>
          </w:p>
          <w:p w:rsidR="008E7503" w:rsidRPr="000106A8" w:rsidRDefault="00096D0F" w:rsidP="00B239E6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  <w:lang w:val="en-GB"/>
              </w:rPr>
              <w:t xml:space="preserve">Duelmann, E.E., Treub, L., 1994: Biology of Amphibians. Johns Hopkins University Press </w:t>
            </w:r>
          </w:p>
        </w:tc>
      </w:tr>
      <w:tr w:rsidR="008E7503" w:rsidRPr="000106A8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D2A9E" w:rsidRPr="000106A8" w:rsidRDefault="00482C1A" w:rsidP="000106A8">
            <w:pPr>
              <w:pStyle w:val="Bezodstpw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B3701"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 </w:t>
            </w: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</w:t>
            </w:r>
            <w:r w:rsidR="007B3701"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(T)</w:t>
            </w:r>
            <w:r w:rsidR="004D2A9E" w:rsidRPr="000106A8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106A8">
              <w:rPr>
                <w:rFonts w:ascii="Verdana" w:hAnsi="Verdana"/>
                <w:sz w:val="20"/>
                <w:szCs w:val="20"/>
              </w:rPr>
              <w:t>(</w:t>
            </w:r>
            <w:r w:rsidR="004D2A9E" w:rsidRPr="000106A8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K_W01, </w:t>
            </w:r>
            <w:r w:rsidR="004D2A9E" w:rsidRPr="000106A8">
              <w:rPr>
                <w:rFonts w:ascii="Verdana" w:hAnsi="Verdana" w:cs="Verdana"/>
                <w:sz w:val="20"/>
                <w:szCs w:val="20"/>
              </w:rPr>
              <w:t>K_W08, K_K03</w:t>
            </w:r>
            <w:r w:rsidRPr="000106A8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803604" w:rsidRPr="000106A8" w:rsidRDefault="007D4007" w:rsidP="000106A8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  <w:r w:rsidRPr="000106A8">
              <w:rPr>
                <w:rFonts w:ascii="Verdana" w:hAnsi="Verdana" w:cs="Verdana"/>
                <w:sz w:val="20"/>
                <w:szCs w:val="20"/>
              </w:rPr>
              <w:t>Konwersatorium:</w:t>
            </w:r>
          </w:p>
          <w:p w:rsidR="00482C1A" w:rsidRPr="000106A8" w:rsidRDefault="00803604" w:rsidP="000106A8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przygotowanie wystąpienia ustnego (indywidualnego lub grupowego) (T) </w:t>
            </w:r>
          </w:p>
          <w:p w:rsidR="008E7503" w:rsidRPr="000106A8" w:rsidRDefault="00482C1A" w:rsidP="00B239E6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przygotowanie i zrealizowanie projektu (indywidualnego lub grupowego) (T)</w:t>
            </w:r>
            <w:r w:rsidR="00803604"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803604" w:rsidRPr="000106A8">
              <w:rPr>
                <w:rFonts w:ascii="Verdana" w:hAnsi="Verdana"/>
                <w:sz w:val="20"/>
                <w:szCs w:val="20"/>
              </w:rPr>
              <w:t>prezentacja i raport pisemny (</w:t>
            </w:r>
            <w:r w:rsidR="00803604" w:rsidRPr="000106A8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K_W01, </w:t>
            </w:r>
            <w:r w:rsidR="00803604" w:rsidRPr="000106A8">
              <w:rPr>
                <w:rFonts w:ascii="Verdana" w:hAnsi="Verdana" w:cs="Verdana"/>
                <w:sz w:val="20"/>
                <w:szCs w:val="20"/>
              </w:rPr>
              <w:t>K_W08, K_K03</w:t>
            </w:r>
            <w:r w:rsidRPr="000106A8">
              <w:rPr>
                <w:rFonts w:ascii="Verdana" w:hAnsi="Verdana" w:cs="Verdana"/>
                <w:sz w:val="20"/>
                <w:szCs w:val="20"/>
              </w:rPr>
              <w:t>)</w:t>
            </w:r>
          </w:p>
        </w:tc>
      </w:tr>
      <w:tr w:rsidR="008E7503" w:rsidRPr="000106A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82C1A" w:rsidRPr="000106A8" w:rsidRDefault="00803604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b/>
                <w:sz w:val="20"/>
                <w:szCs w:val="20"/>
              </w:rPr>
              <w:t>Wykład</w:t>
            </w:r>
            <w:r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2C1A" w:rsidRPr="000106A8">
              <w:rPr>
                <w:rFonts w:ascii="Verdana" w:hAnsi="Verdana"/>
                <w:sz w:val="20"/>
                <w:szCs w:val="20"/>
              </w:rPr>
              <w:t>–</w:t>
            </w:r>
            <w:r w:rsidR="007D5E97"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82C1A" w:rsidRPr="000106A8" w:rsidRDefault="0073756C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 pisemne </w:t>
            </w:r>
            <w:r w:rsidR="00482C1A"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(T)</w:t>
            </w:r>
            <w:r w:rsidR="00482C1A" w:rsidRPr="000106A8">
              <w:rPr>
                <w:rFonts w:ascii="Verdana" w:hAnsi="Verdana"/>
                <w:sz w:val="20"/>
                <w:szCs w:val="20"/>
              </w:rPr>
              <w:t xml:space="preserve"> - konieczne jest uzyskanie 60% poprawnych odpowiedzi</w:t>
            </w:r>
            <w:r w:rsidRPr="000106A8">
              <w:rPr>
                <w:rFonts w:ascii="Verdana" w:hAnsi="Verdana"/>
                <w:sz w:val="20"/>
                <w:szCs w:val="20"/>
              </w:rPr>
              <w:t>,</w:t>
            </w:r>
            <w:r w:rsidR="00482C1A"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03604" w:rsidRPr="000106A8" w:rsidRDefault="00803604" w:rsidP="000106A8">
            <w:pPr>
              <w:pStyle w:val="Bezodstpw"/>
              <w:rPr>
                <w:rFonts w:ascii="Verdana" w:hAnsi="Verdana" w:cs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dyskusja i aktywność w trakcie wykładu - </w:t>
            </w:r>
            <w:r w:rsidRPr="000106A8">
              <w:rPr>
                <w:rFonts w:ascii="Verdana" w:hAnsi="Verdana" w:cs="Verdana"/>
                <w:sz w:val="20"/>
                <w:szCs w:val="20"/>
              </w:rPr>
              <w:t xml:space="preserve">K_W08, </w:t>
            </w:r>
          </w:p>
          <w:p w:rsidR="00482C1A" w:rsidRPr="000106A8" w:rsidRDefault="00803604" w:rsidP="000106A8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0106A8">
              <w:rPr>
                <w:rFonts w:ascii="Verdana" w:hAnsi="Verdana"/>
                <w:b/>
                <w:sz w:val="20"/>
                <w:szCs w:val="20"/>
              </w:rPr>
              <w:t xml:space="preserve">Konwersatorium: </w:t>
            </w:r>
          </w:p>
          <w:p w:rsidR="00803604" w:rsidRPr="000106A8" w:rsidRDefault="00803604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postępów w zakresie tematyki zajęć (T)</w:t>
            </w:r>
            <w:r w:rsidRPr="000106A8">
              <w:rPr>
                <w:rFonts w:ascii="Verdana" w:hAnsi="Verdana"/>
                <w:sz w:val="20"/>
                <w:szCs w:val="20"/>
              </w:rPr>
              <w:t xml:space="preserve"> - wystąpienie ustne (indywidualne lub grupowe) – aktywność studentów jest premiowana plusami, 3 plusy podnoszą ocenę końcową o pół stopnia.</w:t>
            </w:r>
          </w:p>
          <w:p w:rsidR="00482C1A" w:rsidRPr="000106A8" w:rsidRDefault="00482C1A" w:rsidP="000106A8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przygotowanie i zrealizowanie projektu (indywidualnego lub grupowego) (T)</w:t>
            </w:r>
          </w:p>
          <w:p w:rsidR="008E7503" w:rsidRPr="000106A8" w:rsidRDefault="00482C1A" w:rsidP="00AB06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napisanie raportu z zajęć (T)</w:t>
            </w:r>
          </w:p>
        </w:tc>
      </w:tr>
      <w:tr w:rsidR="008E7503" w:rsidRPr="000106A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8E7503" w:rsidRPr="000106A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106A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BA7A12" w:rsidRPr="000106A8">
              <w:rPr>
                <w:rFonts w:ascii="Verdana" w:hAnsi="Verdana"/>
                <w:sz w:val="20"/>
                <w:szCs w:val="20"/>
              </w:rPr>
              <w:t>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3F125C" w:rsidRPr="000106A8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0106A8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3F125C" w:rsidRPr="000106A8">
              <w:rPr>
                <w:rFonts w:ascii="Verdana" w:hAnsi="Verdana"/>
                <w:sz w:val="20"/>
                <w:szCs w:val="20"/>
              </w:rPr>
              <w:t>z</w:t>
            </w:r>
            <w:r w:rsidRPr="000106A8">
              <w:rPr>
                <w:rFonts w:ascii="Verdana" w:hAnsi="Verdana"/>
                <w:sz w:val="20"/>
                <w:szCs w:val="20"/>
              </w:rPr>
              <w:t>realiz</w:t>
            </w:r>
            <w:r w:rsidR="003F125C" w:rsidRPr="000106A8">
              <w:rPr>
                <w:rFonts w:ascii="Verdana" w:hAnsi="Verdana"/>
                <w:sz w:val="20"/>
                <w:szCs w:val="20"/>
              </w:rPr>
              <w:t>owanie</w:t>
            </w:r>
            <w:r w:rsidRPr="000106A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125C" w:rsidRPr="000106A8">
              <w:rPr>
                <w:rFonts w:ascii="Verdana" w:hAnsi="Verdana"/>
                <w:sz w:val="20"/>
                <w:szCs w:val="20"/>
              </w:rPr>
              <w:t xml:space="preserve">danego rodzaju zajęć </w:t>
            </w:r>
          </w:p>
        </w:tc>
      </w:tr>
      <w:tr w:rsidR="008E7503" w:rsidRPr="000106A8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106A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zajęcia (wg planu studiów) z prowadzącym</w:t>
            </w:r>
            <w:r w:rsidR="002E6DB2" w:rsidRPr="000106A8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0106A8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- wykład:</w:t>
            </w:r>
            <w:r w:rsidR="009C5F6B" w:rsidRPr="000106A8">
              <w:rPr>
                <w:rFonts w:ascii="Verdana" w:hAnsi="Verdana"/>
                <w:sz w:val="20"/>
                <w:szCs w:val="20"/>
              </w:rPr>
              <w:t>15</w:t>
            </w:r>
          </w:p>
          <w:p w:rsidR="005008E1" w:rsidRPr="000106A8" w:rsidRDefault="005008E1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0106A8">
              <w:rPr>
                <w:rFonts w:ascii="Verdana" w:hAnsi="Verdana"/>
                <w:color w:val="000000" w:themeColor="text1"/>
                <w:sz w:val="20"/>
                <w:szCs w:val="20"/>
              </w:rPr>
              <w:t>konwersatorium: 20</w:t>
            </w:r>
          </w:p>
          <w:p w:rsidR="009C5F6B" w:rsidRPr="000106A8" w:rsidRDefault="00FC5056" w:rsidP="005008E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- konsultacje:</w:t>
            </w:r>
            <w:r w:rsidRPr="000106A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9C5F6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0106A8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106A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praca własna studenta</w:t>
            </w:r>
            <w:r w:rsidR="00B24445" w:rsidRPr="000106A8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0106A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5F6B" w:rsidRPr="000106A8">
              <w:rPr>
                <w:rFonts w:ascii="Verdana" w:hAnsi="Verdana"/>
                <w:sz w:val="20"/>
                <w:szCs w:val="20"/>
              </w:rPr>
              <w:t>20</w:t>
            </w:r>
          </w:p>
          <w:p w:rsidR="00B54229" w:rsidRPr="000106A8" w:rsidRDefault="00B54229" w:rsidP="000106A8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106A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prac/wystąpień/projektów: 5</w:t>
            </w:r>
          </w:p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774F3D" w:rsidRPr="000106A8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9C5F6B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3</w:t>
            </w:r>
            <w:r w:rsidR="00B24445" w:rsidRPr="000106A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0106A8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106A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B54229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72</w:t>
            </w:r>
          </w:p>
        </w:tc>
      </w:tr>
      <w:tr w:rsidR="008E7503" w:rsidRPr="000106A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106A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8E7503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0106A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06A8" w:rsidRDefault="00B54229" w:rsidP="000106A8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0106A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160549"/>
    <w:p w:rsidR="00560F38" w:rsidRDefault="00560F38">
      <w:r w:rsidRPr="00D87F40">
        <w:rPr>
          <w:rFonts w:ascii="Verdana" w:eastAsia="Times New Roman" w:hAnsi="Verdana"/>
          <w:sz w:val="20"/>
          <w:szCs w:val="20"/>
          <w:lang w:eastAsia="pl-PL"/>
        </w:rPr>
        <w:t>(T)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– realizowane w sposób tradycyjny</w:t>
      </w:r>
    </w:p>
    <w:sectPr w:rsidR="00560F38" w:rsidSect="0050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FD284E" w15:done="0"/>
  <w15:commentEx w15:paraId="0C003DF0" w15:done="0"/>
  <w15:commentEx w15:paraId="274B8F10" w15:done="0"/>
  <w15:commentEx w15:paraId="0054CE9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">
    <w15:presenceInfo w15:providerId="None" w15:userId="Agniesz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8E7503"/>
    <w:rsid w:val="000106A8"/>
    <w:rsid w:val="000567B9"/>
    <w:rsid w:val="00096D0F"/>
    <w:rsid w:val="000B7522"/>
    <w:rsid w:val="000E2689"/>
    <w:rsid w:val="000F756D"/>
    <w:rsid w:val="00160549"/>
    <w:rsid w:val="001C0494"/>
    <w:rsid w:val="001E4C36"/>
    <w:rsid w:val="001E62F2"/>
    <w:rsid w:val="00207CDB"/>
    <w:rsid w:val="00236715"/>
    <w:rsid w:val="002D1736"/>
    <w:rsid w:val="002E6DB2"/>
    <w:rsid w:val="0030242D"/>
    <w:rsid w:val="00325003"/>
    <w:rsid w:val="0037762F"/>
    <w:rsid w:val="003C661D"/>
    <w:rsid w:val="003D19F0"/>
    <w:rsid w:val="003F125C"/>
    <w:rsid w:val="004053B5"/>
    <w:rsid w:val="0043525C"/>
    <w:rsid w:val="004556E6"/>
    <w:rsid w:val="004603F8"/>
    <w:rsid w:val="00482C1A"/>
    <w:rsid w:val="004D2A9E"/>
    <w:rsid w:val="0050023D"/>
    <w:rsid w:val="005008E1"/>
    <w:rsid w:val="00534533"/>
    <w:rsid w:val="005431DA"/>
    <w:rsid w:val="00560F38"/>
    <w:rsid w:val="00562274"/>
    <w:rsid w:val="005824F3"/>
    <w:rsid w:val="005B78DB"/>
    <w:rsid w:val="006556AA"/>
    <w:rsid w:val="00656F69"/>
    <w:rsid w:val="006A06B2"/>
    <w:rsid w:val="006B15EA"/>
    <w:rsid w:val="0073756C"/>
    <w:rsid w:val="00756BA1"/>
    <w:rsid w:val="00763A9F"/>
    <w:rsid w:val="00774F3D"/>
    <w:rsid w:val="007836D1"/>
    <w:rsid w:val="007B3701"/>
    <w:rsid w:val="007D4007"/>
    <w:rsid w:val="007D5E97"/>
    <w:rsid w:val="00803604"/>
    <w:rsid w:val="00861755"/>
    <w:rsid w:val="00884097"/>
    <w:rsid w:val="008D6A52"/>
    <w:rsid w:val="008E112E"/>
    <w:rsid w:val="008E7503"/>
    <w:rsid w:val="009343BC"/>
    <w:rsid w:val="0098721A"/>
    <w:rsid w:val="0099524F"/>
    <w:rsid w:val="009A5A7E"/>
    <w:rsid w:val="009C0B37"/>
    <w:rsid w:val="009C5F6B"/>
    <w:rsid w:val="00A66E97"/>
    <w:rsid w:val="00AB0631"/>
    <w:rsid w:val="00AE7ECE"/>
    <w:rsid w:val="00AF2DA1"/>
    <w:rsid w:val="00B239E6"/>
    <w:rsid w:val="00B24445"/>
    <w:rsid w:val="00B54229"/>
    <w:rsid w:val="00BA7A12"/>
    <w:rsid w:val="00BB1CBF"/>
    <w:rsid w:val="00C04E3A"/>
    <w:rsid w:val="00C22864"/>
    <w:rsid w:val="00C45F7A"/>
    <w:rsid w:val="00C6323D"/>
    <w:rsid w:val="00C650FA"/>
    <w:rsid w:val="00C8307B"/>
    <w:rsid w:val="00C84998"/>
    <w:rsid w:val="00C976A2"/>
    <w:rsid w:val="00CA0310"/>
    <w:rsid w:val="00CA36D4"/>
    <w:rsid w:val="00CA7F19"/>
    <w:rsid w:val="00CC5D41"/>
    <w:rsid w:val="00D37845"/>
    <w:rsid w:val="00D64DC7"/>
    <w:rsid w:val="00D75731"/>
    <w:rsid w:val="00E63E2B"/>
    <w:rsid w:val="00E75E63"/>
    <w:rsid w:val="00F10F0C"/>
    <w:rsid w:val="00F420C0"/>
    <w:rsid w:val="00F61A56"/>
    <w:rsid w:val="00FA7835"/>
    <w:rsid w:val="00FC5056"/>
    <w:rsid w:val="00FD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D6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A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A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52"/>
    <w:rPr>
      <w:rFonts w:ascii="Segoe UI" w:eastAsia="Calibri" w:hAnsi="Segoe UI" w:cs="Segoe UI"/>
      <w:sz w:val="18"/>
      <w:szCs w:val="18"/>
    </w:rPr>
  </w:style>
  <w:style w:type="character" w:customStyle="1" w:styleId="wrtext">
    <w:name w:val="wrtext"/>
    <w:basedOn w:val="Domylnaczcionkaakapitu"/>
    <w:rsid w:val="007D4007"/>
  </w:style>
  <w:style w:type="paragraph" w:styleId="Bezodstpw">
    <w:name w:val="No Spacing"/>
    <w:uiPriority w:val="1"/>
    <w:qFormat/>
    <w:rsid w:val="000106A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D6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A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A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52"/>
    <w:rPr>
      <w:rFonts w:ascii="Segoe UI" w:eastAsia="Calibri" w:hAnsi="Segoe UI" w:cs="Segoe UI"/>
      <w:sz w:val="18"/>
      <w:szCs w:val="18"/>
    </w:rPr>
  </w:style>
  <w:style w:type="character" w:customStyle="1" w:styleId="wrtext">
    <w:name w:val="wrtext"/>
    <w:basedOn w:val="Domylnaczcionkaakapitu"/>
    <w:rsid w:val="007D4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28</cp:revision>
  <dcterms:created xsi:type="dcterms:W3CDTF">2021-04-12T06:59:00Z</dcterms:created>
  <dcterms:modified xsi:type="dcterms:W3CDTF">2021-07-05T11:07:00Z</dcterms:modified>
</cp:coreProperties>
</file>