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51E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E2C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E46930" w:rsidRPr="00023AD4" w:rsidRDefault="00E46930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>Problematyka</w:t>
            </w:r>
            <w:proofErr w:type="spellEnd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>nauk</w:t>
            </w:r>
            <w:proofErr w:type="spellEnd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3AD4">
              <w:rPr>
                <w:rFonts w:ascii="Verdana" w:hAnsi="Verdana"/>
                <w:sz w:val="20"/>
                <w:szCs w:val="20"/>
                <w:lang w:val="en-GB"/>
              </w:rPr>
              <w:t>analitycznych</w:t>
            </w:r>
            <w:proofErr w:type="spellEnd"/>
          </w:p>
          <w:p w:rsidR="008E7503" w:rsidRPr="00E46930" w:rsidRDefault="00E46930" w:rsidP="007E2C2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46930">
              <w:rPr>
                <w:rFonts w:ascii="Verdana" w:hAnsi="Verdana"/>
                <w:sz w:val="20"/>
                <w:szCs w:val="20"/>
                <w:lang w:val="en-GB"/>
              </w:rPr>
              <w:t>Problems of the analytical sciences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9E391F" w:rsidRDefault="008E7503" w:rsidP="007E2C2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:rsidR="00915C4B" w:rsidRPr="00864E2D" w:rsidRDefault="00915C4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915C4B" w:rsidP="00E469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Język </w:t>
            </w:r>
            <w:r w:rsidR="00E46930">
              <w:rPr>
                <w:rFonts w:ascii="Verdana" w:hAnsi="Verdana"/>
                <w:sz w:val="20"/>
                <w:szCs w:val="20"/>
              </w:rPr>
              <w:t>angielski</w:t>
            </w:r>
          </w:p>
        </w:tc>
      </w:tr>
      <w:tr w:rsidR="009E391F" w:rsidRPr="00864E2D" w:rsidTr="00E62D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E46930" w:rsidRPr="00E46930" w:rsidRDefault="00E46930" w:rsidP="009E391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  <w:r w:rsidRPr="002F45DB">
              <w:rPr>
                <w:rFonts w:ascii="Verdana" w:hAnsi="Verdana"/>
                <w:sz w:val="20"/>
                <w:szCs w:val="20"/>
              </w:rPr>
              <w:t>Wydział Nauk o Ziemi i Kształtowania Środowiska, Instytut Nauk Geologicznych</w:t>
            </w:r>
            <w:r>
              <w:rPr>
                <w:rFonts w:ascii="Verdana" w:hAnsi="Verdana"/>
                <w:sz w:val="20"/>
                <w:szCs w:val="20"/>
              </w:rPr>
              <w:t>, Zakład Petrologii Eksperymentalnej</w:t>
            </w:r>
          </w:p>
          <w:p w:rsidR="009E391F" w:rsidRPr="002F45DB" w:rsidRDefault="009E391F" w:rsidP="00E46930">
            <w:pPr>
              <w:rPr>
                <w:rFonts w:ascii="Verdana" w:hAnsi="Verdana"/>
                <w:sz w:val="20"/>
                <w:szCs w:val="20"/>
              </w:rPr>
            </w:pPr>
            <w:r w:rsidRPr="002F45DB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  <w:r w:rsidRPr="002F45DB">
              <w:rPr>
                <w:rFonts w:ascii="Verdana" w:hAnsi="Verdana"/>
                <w:sz w:val="20"/>
                <w:szCs w:val="20"/>
              </w:rPr>
              <w:t>Wydział Nauk Biologicznych, Katedra Ekologii, Biogeochemii i Ochrony Środowiska</w:t>
            </w:r>
          </w:p>
        </w:tc>
      </w:tr>
      <w:tr w:rsidR="009E391F" w:rsidRPr="00A51E80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9E391F" w:rsidRPr="00A51E80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51E80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A51E80" w:rsidRPr="00A51E80">
              <w:rPr>
                <w:rFonts w:ascii="Verdana" w:hAnsi="Verdana"/>
                <w:sz w:val="20"/>
                <w:szCs w:val="20"/>
                <w:lang w:val="en-US"/>
              </w:rPr>
              <w:t xml:space="preserve"> 76-OS-AS-S2-E3-PrNA</w:t>
            </w:r>
            <w:bookmarkStart w:id="0" w:name="_GoBack"/>
            <w:bookmarkEnd w:id="0"/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A51E80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E391F" w:rsidRPr="009E391F" w:rsidRDefault="00E46930" w:rsidP="00996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9E391F">
              <w:rPr>
                <w:rFonts w:ascii="Verdana" w:hAnsi="Verdana"/>
                <w:sz w:val="20"/>
                <w:szCs w:val="20"/>
              </w:rPr>
              <w:t>bowiązkowy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9E391F" w:rsidRPr="00864E2D" w:rsidRDefault="009E391F" w:rsidP="009960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99602E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E46930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9E391F" w:rsidRPr="00864E2D" w:rsidRDefault="00E4693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9E391F" w:rsidRPr="00864E2D" w:rsidRDefault="00E46930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seminarium: 30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9E391F" w:rsidRPr="00670E9A" w:rsidRDefault="009E391F" w:rsidP="009E391F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B614B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prezentacja (multimedialna) </w:t>
            </w:r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 języku angielskim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>oraz dyskusja</w:t>
            </w:r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języku angielskim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03E4C">
              <w:rPr>
                <w:rFonts w:ascii="Verdana" w:hAnsi="Verdana"/>
                <w:sz w:val="20"/>
                <w:szCs w:val="20"/>
              </w:rPr>
              <w:t>dr hab. Maciej Górka</w:t>
            </w:r>
            <w:r>
              <w:rPr>
                <w:rFonts w:ascii="Verdana" w:hAnsi="Verdana"/>
                <w:sz w:val="20"/>
                <w:szCs w:val="20"/>
              </w:rPr>
              <w:t xml:space="preserve">, prof.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:rsidR="009E391F" w:rsidRPr="00670E9A" w:rsidRDefault="009E391F" w:rsidP="00E46930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seminarium: </w:t>
            </w:r>
            <w:r w:rsidR="00E4693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1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hab.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Maciej Górka, </w:t>
            </w:r>
            <w:r w:rsidRPr="009E391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prof.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/ </w:t>
            </w:r>
            <w:r w:rsidR="00E46930" w:rsidRPr="00E46930">
              <w:rPr>
                <w:rFonts w:ascii="Verdana" w:eastAsia="Times New Roman" w:hAnsi="Verdana"/>
                <w:sz w:val="20"/>
                <w:szCs w:val="20"/>
                <w:vertAlign w:val="superscript"/>
                <w:lang w:eastAsia="pl-PL"/>
              </w:rPr>
              <w:t>2</w:t>
            </w:r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dr inż. Ludmiła </w:t>
            </w:r>
            <w:proofErr w:type="spellStart"/>
            <w:r w:rsidR="00E46930">
              <w:rPr>
                <w:rFonts w:ascii="Verdana" w:eastAsia="Times New Roman" w:hAnsi="Verdana"/>
                <w:sz w:val="20"/>
                <w:szCs w:val="20"/>
                <w:lang w:eastAsia="pl-PL"/>
              </w:rPr>
              <w:t>Polechońska</w:t>
            </w:r>
            <w:proofErr w:type="spellEnd"/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FA546D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FA546D" w:rsidRPr="00FA546D" w:rsidRDefault="00FA546D" w:rsidP="00FA546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Wiedza, umiejętności i kompetencje społeczne z szeroko rozumianej ochrony środowiska</w:t>
            </w:r>
          </w:p>
        </w:tc>
      </w:tr>
      <w:tr w:rsidR="009E391F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9E391F" w:rsidRPr="00864E2D" w:rsidRDefault="003D439C" w:rsidP="009E391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D439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Zapoznanie studentów z literaturą przedmiotową w języku angielskim. Przedyskutowanie </w:t>
            </w:r>
            <w:r w:rsidRPr="003D439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lastRenderedPageBreak/>
              <w:t>aktualnej problematyki środowiskowej na podstawie literatury fachowej. Poznanie i opis metod i instrumentów badawczych z zakresu nauk przyrodniczych, do których wymagana jest literatura anglojęzyczna.</w:t>
            </w:r>
          </w:p>
        </w:tc>
      </w:tr>
      <w:tr w:rsidR="009E391F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9C" w:rsidRPr="00834A45" w:rsidRDefault="003D439C" w:rsidP="003D439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34A45">
              <w:rPr>
                <w:rFonts w:ascii="Verdana" w:hAnsi="Verdana" w:cs="Verdana"/>
                <w:sz w:val="20"/>
                <w:szCs w:val="20"/>
              </w:rPr>
              <w:t xml:space="preserve">Treści programowe: </w:t>
            </w:r>
          </w:p>
          <w:p w:rsidR="003D439C" w:rsidRPr="00834A45" w:rsidRDefault="003D439C" w:rsidP="00023AD4">
            <w:pPr>
              <w:numPr>
                <w:ilvl w:val="0"/>
                <w:numId w:val="17"/>
              </w:numPr>
              <w:tabs>
                <w:tab w:val="clear" w:pos="720"/>
                <w:tab w:val="num" w:pos="285"/>
              </w:tabs>
              <w:suppressAutoHyphens/>
              <w:spacing w:after="0" w:line="240" w:lineRule="auto"/>
              <w:ind w:left="285" w:hanging="284"/>
              <w:rPr>
                <w:rFonts w:ascii="Verdana" w:hAnsi="Verdana" w:cs="Arial"/>
                <w:sz w:val="20"/>
                <w:szCs w:val="20"/>
              </w:rPr>
            </w:pPr>
            <w:r w:rsidRPr="00834A45">
              <w:rPr>
                <w:rFonts w:ascii="Verdana" w:hAnsi="Verdana" w:cs="Arial"/>
                <w:sz w:val="20"/>
                <w:szCs w:val="20"/>
              </w:rPr>
              <w:t>Wybór tematu przez studenta.</w:t>
            </w:r>
          </w:p>
          <w:p w:rsidR="003D439C" w:rsidRDefault="003D439C" w:rsidP="00023AD4">
            <w:pPr>
              <w:numPr>
                <w:ilvl w:val="0"/>
                <w:numId w:val="17"/>
              </w:numPr>
              <w:tabs>
                <w:tab w:val="clear" w:pos="720"/>
                <w:tab w:val="num" w:pos="285"/>
              </w:tabs>
              <w:suppressAutoHyphens/>
              <w:spacing w:after="0" w:line="240" w:lineRule="auto"/>
              <w:ind w:left="285" w:hanging="284"/>
              <w:rPr>
                <w:rFonts w:ascii="Verdana" w:hAnsi="Verdana" w:cs="Arial"/>
                <w:sz w:val="20"/>
                <w:szCs w:val="20"/>
              </w:rPr>
            </w:pPr>
            <w:r w:rsidRPr="00834A45">
              <w:rPr>
                <w:rFonts w:ascii="Verdana" w:hAnsi="Verdana" w:cs="Arial"/>
                <w:sz w:val="20"/>
                <w:szCs w:val="20"/>
              </w:rPr>
              <w:t>Omówienie źródeł z których można skorzystać przy poszukiwaniu literatury anglojęzycznej.</w:t>
            </w:r>
          </w:p>
          <w:p w:rsidR="009E391F" w:rsidRDefault="003D439C" w:rsidP="00023AD4">
            <w:pPr>
              <w:numPr>
                <w:ilvl w:val="0"/>
                <w:numId w:val="17"/>
              </w:numPr>
              <w:tabs>
                <w:tab w:val="clear" w:pos="720"/>
                <w:tab w:val="num" w:pos="285"/>
              </w:tabs>
              <w:suppressAutoHyphens/>
              <w:spacing w:after="0" w:line="240" w:lineRule="auto"/>
              <w:ind w:left="285" w:hanging="284"/>
              <w:rPr>
                <w:rFonts w:ascii="Verdana" w:hAnsi="Verdana" w:cs="Arial"/>
                <w:sz w:val="20"/>
                <w:szCs w:val="20"/>
              </w:rPr>
            </w:pPr>
            <w:r w:rsidRPr="003D439C">
              <w:rPr>
                <w:rFonts w:ascii="Verdana" w:hAnsi="Verdana" w:cs="Arial"/>
                <w:sz w:val="20"/>
                <w:szCs w:val="20"/>
              </w:rPr>
              <w:t>Podanie metodyki umożliwiającej przygotowanie opracowania na zadany temat.</w:t>
            </w:r>
          </w:p>
          <w:p w:rsidR="00023AD4" w:rsidRPr="003D439C" w:rsidRDefault="00023AD4" w:rsidP="00023AD4">
            <w:pPr>
              <w:suppressAutoHyphens/>
              <w:spacing w:after="0" w:line="240" w:lineRule="auto"/>
              <w:ind w:left="285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E391F" w:rsidRPr="00864E2D" w:rsidTr="008B6360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9E391F" w:rsidRPr="00350A54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Zakładane efekty kształcenia</w:t>
            </w:r>
          </w:p>
          <w:p w:rsidR="009E391F" w:rsidRDefault="009E391F" w:rsidP="009E391F">
            <w:pPr>
              <w:rPr>
                <w:rFonts w:ascii="Verdana" w:hAnsi="Verdana"/>
                <w:sz w:val="20"/>
                <w:szCs w:val="20"/>
              </w:rPr>
            </w:pPr>
          </w:p>
          <w:p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 Zna instrumenty modelowe, przy pomocy których można opisać środowisko</w:t>
            </w:r>
          </w:p>
          <w:p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2 Zna i dyskutuje aktualną problematykę środowiskową na podstawie literatury podręcznikowej, czasopism fachowych</w:t>
            </w:r>
          </w:p>
          <w:p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3 Planuje i opisuje metody i instrumenty badawcze z zakresu nauk przyrodniczych, społecznych  stosowane w ochronie środowiska</w:t>
            </w:r>
          </w:p>
          <w:p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U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 Dyskutuje wyniki swojej pracy badawczej po polsku i w języku angielskim, stosuje specjalistyczną terminologię w obu językach</w:t>
            </w:r>
          </w:p>
          <w:p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9E391F" w:rsidRPr="00350A54" w:rsidRDefault="00023AD4" w:rsidP="00023AD4">
            <w:pPr>
              <w:rPr>
                <w:rFonts w:ascii="Verdana" w:hAnsi="Verdana"/>
                <w:sz w:val="20"/>
                <w:szCs w:val="20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_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1 Dąży do stałego poszerzania swojej wiedzy i umiejętności pracy w grupie</w:t>
            </w:r>
          </w:p>
        </w:tc>
        <w:tc>
          <w:tcPr>
            <w:tcW w:w="4641" w:type="dxa"/>
            <w:gridSpan w:val="2"/>
          </w:tcPr>
          <w:p w:rsidR="009E391F" w:rsidRPr="00350A54" w:rsidRDefault="009E391F" w:rsidP="009E391F">
            <w:pPr>
              <w:autoSpaceDE w:val="0"/>
              <w:autoSpaceDN w:val="0"/>
              <w:adjustRightInd w:val="0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>Symbole odpowiednich kierunkowych</w:t>
            </w:r>
          </w:p>
          <w:p w:rsidR="009E391F" w:rsidRPr="00350A54" w:rsidRDefault="009E391F" w:rsidP="009E391F">
            <w:pPr>
              <w:tabs>
                <w:tab w:val="left" w:pos="3024"/>
              </w:tabs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</w:pPr>
            <w:r w:rsidRPr="00350A54">
              <w:rPr>
                <w:rFonts w:ascii="Verdana" w:eastAsiaTheme="minorHAnsi" w:hAnsi="Verdana" w:cs="Verdana"/>
                <w:sz w:val="20"/>
                <w:szCs w:val="20"/>
              </w:rPr>
              <w:t xml:space="preserve">efektów kształcenia, </w:t>
            </w:r>
            <w:r w:rsidRPr="00350A54">
              <w:rPr>
                <w:rFonts w:ascii="Verdana" w:eastAsiaTheme="minorHAnsi" w:hAnsi="Verdana" w:cs="Verdana,Italic"/>
                <w:i/>
                <w:iCs/>
                <w:sz w:val="20"/>
                <w:szCs w:val="20"/>
              </w:rPr>
              <w:t xml:space="preserve">np.: </w:t>
            </w: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K_W02, W_W04, K_W06</w:t>
            </w: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K_W05, K_W10</w:t>
            </w: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 W07,  K_W12</w:t>
            </w: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K_U01, K_U03,  K_U05, K_U06</w:t>
            </w: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Pr="00023AD4" w:rsidRDefault="00023AD4" w:rsidP="00023AD4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Default="00023AD4" w:rsidP="00023AD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C37471" w:rsidRPr="00C37471" w:rsidRDefault="00023AD4" w:rsidP="00023AD4">
            <w:pPr>
              <w:tabs>
                <w:tab w:val="left" w:pos="3024"/>
              </w:tabs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K_K01, K_K02, K_K05, K_K06</w:t>
            </w:r>
          </w:p>
          <w:p w:rsidR="009E391F" w:rsidRPr="00350A54" w:rsidRDefault="009E391F" w:rsidP="009E391F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</w:tr>
      <w:tr w:rsidR="009E391F" w:rsidRPr="002A220A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023AD4" w:rsidRDefault="00023AD4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Literatura obowiązkowa:</w:t>
            </w:r>
          </w:p>
          <w:p w:rsidR="003F20C3" w:rsidRDefault="003F20C3" w:rsidP="00023AD4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:rsidR="00023AD4" w:rsidRDefault="00023AD4" w:rsidP="00023AD4">
            <w:pPr>
              <w:pStyle w:val="Akapitzlist"/>
              <w:numPr>
                <w:ilvl w:val="0"/>
                <w:numId w:val="18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Instrukcje obsługi i dane techniczne sprzętu analitycznego – baza plików pdf dostępnych u prowadzącego seminarium.</w:t>
            </w:r>
            <w:r w:rsidRPr="00023AD4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 xml:space="preserve"> </w:t>
            </w:r>
          </w:p>
          <w:p w:rsidR="00023AD4" w:rsidRPr="00023AD4" w:rsidRDefault="00023AD4" w:rsidP="00023AD4">
            <w:pPr>
              <w:pStyle w:val="Akapitzlist"/>
              <w:numPr>
                <w:ilvl w:val="0"/>
                <w:numId w:val="18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Baza danych SCOPUS</w:t>
            </w:r>
          </w:p>
          <w:p w:rsidR="00023AD4" w:rsidRPr="00023AD4" w:rsidRDefault="00023AD4" w:rsidP="00023AD4">
            <w:pPr>
              <w:pStyle w:val="Akapitzlist"/>
              <w:numPr>
                <w:ilvl w:val="0"/>
                <w:numId w:val="18"/>
              </w:numPr>
              <w:spacing w:after="120" w:line="240" w:lineRule="auto"/>
              <w:ind w:left="426" w:hanging="425"/>
              <w:rPr>
                <w:rFonts w:ascii="Verdana" w:hAnsi="Verdana"/>
                <w:sz w:val="20"/>
                <w:szCs w:val="20"/>
              </w:rPr>
            </w:pPr>
            <w:r w:rsidRPr="00023AD4"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  <w:t>Baza danych Web of Knowledge</w:t>
            </w:r>
          </w:p>
          <w:p w:rsidR="00023AD4" w:rsidRDefault="00023AD4" w:rsidP="00023AD4">
            <w:pPr>
              <w:suppressAutoHyphens/>
              <w:spacing w:after="0" w:line="276" w:lineRule="auto"/>
              <w:ind w:left="1"/>
              <w:rPr>
                <w:rFonts w:ascii="Verdana" w:hAnsi="Verdana"/>
                <w:sz w:val="20"/>
                <w:szCs w:val="20"/>
              </w:rPr>
            </w:pPr>
            <w:r w:rsidRPr="00023AD4">
              <w:rPr>
                <w:rFonts w:ascii="Verdana" w:hAnsi="Verdana"/>
                <w:sz w:val="20"/>
                <w:szCs w:val="20"/>
              </w:rPr>
              <w:t>Li</w:t>
            </w:r>
            <w:r>
              <w:rPr>
                <w:rFonts w:ascii="Verdana" w:hAnsi="Verdana"/>
                <w:sz w:val="20"/>
                <w:szCs w:val="20"/>
              </w:rPr>
              <w:t xml:space="preserve">teratura </w:t>
            </w:r>
            <w:r w:rsidRPr="00023AD4">
              <w:rPr>
                <w:rFonts w:ascii="Verdana" w:hAnsi="Verdana"/>
                <w:sz w:val="20"/>
                <w:szCs w:val="20"/>
              </w:rPr>
              <w:t>zalecana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3F20C3" w:rsidRDefault="003F20C3" w:rsidP="00023AD4">
            <w:pPr>
              <w:suppressAutoHyphens/>
              <w:spacing w:after="0" w:line="276" w:lineRule="auto"/>
              <w:ind w:left="1"/>
              <w:rPr>
                <w:rFonts w:ascii="Verdana" w:hAnsi="Verdana"/>
                <w:sz w:val="20"/>
                <w:szCs w:val="20"/>
              </w:rPr>
            </w:pPr>
          </w:p>
          <w:p w:rsidR="00023AD4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Apanowicz J.,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Metodologia nauk,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Toruń 2003.</w:t>
            </w:r>
          </w:p>
          <w:p w:rsidR="00023AD4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Weiner J.,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Technika pisania i prezentowania przyrodniczych prac naukowych. Przewodnik praktyczny,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Warszawa 2000, 2003.</w:t>
            </w:r>
          </w:p>
          <w:p w:rsidR="00023AD4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Krajewski M.,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Vademecum autora i wydawcy prac naukowych,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Włocławek 2001.</w:t>
            </w:r>
          </w:p>
          <w:p w:rsidR="009E391F" w:rsidRPr="00023AD4" w:rsidRDefault="00023AD4" w:rsidP="00023AD4">
            <w:pPr>
              <w:pStyle w:val="Akapitzlist"/>
              <w:numPr>
                <w:ilvl w:val="0"/>
                <w:numId w:val="19"/>
              </w:numPr>
              <w:suppressAutoHyphens/>
              <w:spacing w:after="0" w:line="276" w:lineRule="auto"/>
              <w:ind w:left="426" w:hanging="425"/>
              <w:rPr>
                <w:rFonts w:ascii="Verdana" w:eastAsia="Times New Roman" w:hAnsi="Verdana" w:cs="Arial"/>
                <w:sz w:val="20"/>
                <w:szCs w:val="20"/>
                <w:lang w:eastAsia="ar-SA"/>
              </w:rPr>
            </w:pP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Zaczyński W., </w:t>
            </w:r>
            <w:r w:rsidRPr="00023AD4">
              <w:rPr>
                <w:rFonts w:ascii="Verdana" w:eastAsia="Times New Roman" w:hAnsi="Verdana" w:cs="Verdana"/>
                <w:i/>
                <w:iCs/>
                <w:sz w:val="20"/>
                <w:szCs w:val="20"/>
                <w:lang w:eastAsia="ar-SA"/>
              </w:rPr>
              <w:t xml:space="preserve">Poradnik autora prac seminaryjnych, </w:t>
            </w:r>
            <w:r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Warszawa 1995.</w:t>
            </w:r>
          </w:p>
        </w:tc>
      </w:tr>
      <w:tr w:rsidR="009E391F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2A220A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16722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9E391F" w:rsidRPr="005E1DDD" w:rsidRDefault="002A220A" w:rsidP="00F62575">
            <w:pPr>
              <w:tabs>
                <w:tab w:val="left" w:pos="3024"/>
              </w:tabs>
              <w:suppressAutoHyphens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opracowanie/przedstawienie prezentacji (multimedialnej, Power Point) oraz udział w dyskusji  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(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K_W02, W_W04, </w:t>
            </w:r>
            <w:r w:rsidR="00F62575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K_W05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K_W06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,</w:t>
            </w:r>
            <w:r w:rsidR="00F62575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K_ W07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, K_W10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,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K_W12</w:t>
            </w:r>
            <w:r w:rsid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K_U01, K_U03,  K_U05, K_U06</w:t>
            </w:r>
            <w:r w:rsidR="00F62575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, </w:t>
            </w:r>
            <w:r w:rsidR="00023AD4" w:rsidRPr="00023AD4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K_K01, K_K02, K_K05, K_K06</w:t>
            </w:r>
            <w:r w:rsidR="009E391F" w:rsidRPr="007830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)</w:t>
            </w:r>
          </w:p>
        </w:tc>
      </w:tr>
      <w:tr w:rsidR="009E391F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E391F" w:rsidRDefault="002A220A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 xml:space="preserve">-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warunkiem uzyskania oceny </w:t>
            </w:r>
            <w:r w:rsidR="00023AD4">
              <w:rPr>
                <w:rFonts w:ascii="Verdana" w:hAnsi="Verdana" w:cs="Verdana"/>
                <w:sz w:val="20"/>
                <w:szCs w:val="20"/>
              </w:rPr>
              <w:t xml:space="preserve">minimum </w:t>
            </w:r>
            <w:r w:rsidRPr="002A220A">
              <w:rPr>
                <w:rFonts w:ascii="Verdana" w:hAnsi="Verdana" w:cs="Verdana"/>
                <w:sz w:val="20"/>
                <w:szCs w:val="20"/>
              </w:rPr>
              <w:t xml:space="preserve">dostatecznej (3.0) </w:t>
            </w:r>
            <w:r w:rsidR="00023AD4">
              <w:rPr>
                <w:rFonts w:ascii="Verdana" w:hAnsi="Verdana" w:cs="Verdana"/>
                <w:sz w:val="20"/>
                <w:szCs w:val="20"/>
              </w:rPr>
              <w:t>są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wystąpieni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a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(indywidualne) ustne w formie prezentacji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na wybrany temat analityczny (dane urządzenie/problem analityczny)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oraz udział w dyskusji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F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inalna ocena jest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>średnią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oceną z </w:t>
            </w:r>
            <w:r w:rsidR="00023AD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2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ocen prowadzących seminarium.</w:t>
            </w:r>
          </w:p>
          <w:p w:rsidR="002A220A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obecność na seminariach jest obowiązkowa</w:t>
            </w:r>
          </w:p>
          <w:p w:rsidR="007C066E" w:rsidRPr="00864E2D" w:rsidRDefault="007C066E" w:rsidP="009E39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E391F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9E391F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E391F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A220A">
              <w:rPr>
                <w:rFonts w:ascii="Verdana" w:hAnsi="Verdana"/>
                <w:sz w:val="20"/>
                <w:szCs w:val="20"/>
              </w:rPr>
              <w:t>seminarium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A220A">
              <w:rPr>
                <w:rFonts w:ascii="Verdana" w:hAnsi="Verdana"/>
                <w:sz w:val="20"/>
                <w:szCs w:val="20"/>
              </w:rPr>
              <w:t>30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2A220A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E391F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Default="009E391F" w:rsidP="009E39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7E2C2E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2A220A" w:rsidRPr="002A220A" w:rsidRDefault="002A220A" w:rsidP="002A220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do zajęć: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2</w:t>
            </w:r>
          </w:p>
          <w:p w:rsidR="002A220A" w:rsidRPr="002A220A" w:rsidRDefault="002A220A" w:rsidP="002A220A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czytanie wskazanej literatury: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8</w:t>
            </w:r>
          </w:p>
          <w:p w:rsidR="009E391F" w:rsidRPr="00864E2D" w:rsidRDefault="002A220A" w:rsidP="002A220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przygotowanie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prezentacji/</w:t>
            </w:r>
            <w:r w:rsidRPr="002A220A">
              <w:rPr>
                <w:rFonts w:ascii="Verdana" w:eastAsia="Times New Roman" w:hAnsi="Verdana"/>
                <w:sz w:val="20"/>
                <w:szCs w:val="20"/>
                <w:lang w:eastAsia="pl-PL"/>
              </w:rPr>
              <w:t>wystąpienia: 1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2A220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A220A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9E391F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E391F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1F" w:rsidRPr="00864E2D" w:rsidRDefault="009E391F" w:rsidP="009E39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1F" w:rsidRPr="00864E2D" w:rsidRDefault="009E391F" w:rsidP="009E39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A51E80"/>
    <w:sectPr w:rsidR="007D2D65" w:rsidSect="00D20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29E0568"/>
    <w:multiLevelType w:val="hybridMultilevel"/>
    <w:tmpl w:val="17DA72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90612"/>
    <w:multiLevelType w:val="hybridMultilevel"/>
    <w:tmpl w:val="072A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60F70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A25CD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C90F6F"/>
    <w:multiLevelType w:val="hybridMultilevel"/>
    <w:tmpl w:val="ABF0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5A11"/>
    <w:multiLevelType w:val="hybridMultilevel"/>
    <w:tmpl w:val="0A606A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864FF3"/>
    <w:multiLevelType w:val="hybridMultilevel"/>
    <w:tmpl w:val="9A28582E"/>
    <w:lvl w:ilvl="0" w:tplc="3AAEB7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3ACF"/>
    <w:multiLevelType w:val="hybridMultilevel"/>
    <w:tmpl w:val="B3A66922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 w15:restartNumberingAfterBreak="0">
    <w:nsid w:val="57662A41"/>
    <w:multiLevelType w:val="hybridMultilevel"/>
    <w:tmpl w:val="7F1E36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E6BA2"/>
    <w:multiLevelType w:val="hybridMultilevel"/>
    <w:tmpl w:val="7F1E36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E96C70"/>
    <w:multiLevelType w:val="hybridMultilevel"/>
    <w:tmpl w:val="BCDCC432"/>
    <w:lvl w:ilvl="0" w:tplc="3AAEB736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967D0D"/>
    <w:multiLevelType w:val="hybridMultilevel"/>
    <w:tmpl w:val="25DE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766E28"/>
    <w:multiLevelType w:val="hybridMultilevel"/>
    <w:tmpl w:val="62DA9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56834"/>
    <w:multiLevelType w:val="hybridMultilevel"/>
    <w:tmpl w:val="FF621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D4292"/>
    <w:multiLevelType w:val="hybridMultilevel"/>
    <w:tmpl w:val="AE14B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F717D"/>
    <w:multiLevelType w:val="hybridMultilevel"/>
    <w:tmpl w:val="00482250"/>
    <w:lvl w:ilvl="0" w:tplc="193C6DB4">
      <w:start w:val="7"/>
      <w:numFmt w:val="bullet"/>
      <w:lvlText w:val="-"/>
      <w:lvlJc w:val="left"/>
      <w:pPr>
        <w:ind w:left="1080" w:hanging="360"/>
      </w:pPr>
      <w:rPr>
        <w:rFonts w:ascii="Verdana" w:eastAsia="Calibr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2"/>
  </w:num>
  <w:num w:numId="5">
    <w:abstractNumId w:val="6"/>
  </w:num>
  <w:num w:numId="6">
    <w:abstractNumId w:val="4"/>
  </w:num>
  <w:num w:numId="7">
    <w:abstractNumId w:val="2"/>
  </w:num>
  <w:num w:numId="8">
    <w:abstractNumId w:val="13"/>
  </w:num>
  <w:num w:numId="9">
    <w:abstractNumId w:val="1"/>
  </w:num>
  <w:num w:numId="10">
    <w:abstractNumId w:val="16"/>
  </w:num>
  <w:num w:numId="11">
    <w:abstractNumId w:val="9"/>
  </w:num>
  <w:num w:numId="12">
    <w:abstractNumId w:val="14"/>
  </w:num>
  <w:num w:numId="13">
    <w:abstractNumId w:val="3"/>
  </w:num>
  <w:num w:numId="14">
    <w:abstractNumId w:val="17"/>
  </w:num>
  <w:num w:numId="15">
    <w:abstractNumId w:val="7"/>
  </w:num>
  <w:num w:numId="16">
    <w:abstractNumId w:val="15"/>
  </w:num>
  <w:num w:numId="17">
    <w:abstractNumId w:val="0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tLQwMjC0NDcyMzW2sDRW0lEKTi0uzszPAykwrgUAuLBDoCwAAAA="/>
  </w:docVars>
  <w:rsids>
    <w:rsidRoot w:val="008E7503"/>
    <w:rsid w:val="00023AD4"/>
    <w:rsid w:val="00027475"/>
    <w:rsid w:val="00064827"/>
    <w:rsid w:val="000E715D"/>
    <w:rsid w:val="00205B45"/>
    <w:rsid w:val="00217322"/>
    <w:rsid w:val="002345D9"/>
    <w:rsid w:val="002A220A"/>
    <w:rsid w:val="00353C6D"/>
    <w:rsid w:val="003D439C"/>
    <w:rsid w:val="003F20C3"/>
    <w:rsid w:val="004053B5"/>
    <w:rsid w:val="004556E6"/>
    <w:rsid w:val="004978E2"/>
    <w:rsid w:val="004A6AAD"/>
    <w:rsid w:val="005810B2"/>
    <w:rsid w:val="005B78DB"/>
    <w:rsid w:val="005E1DDD"/>
    <w:rsid w:val="006556AA"/>
    <w:rsid w:val="00667391"/>
    <w:rsid w:val="00670931"/>
    <w:rsid w:val="00670E9A"/>
    <w:rsid w:val="006A06B2"/>
    <w:rsid w:val="006D256B"/>
    <w:rsid w:val="006E7440"/>
    <w:rsid w:val="00740C62"/>
    <w:rsid w:val="0078309B"/>
    <w:rsid w:val="007A2DE9"/>
    <w:rsid w:val="007C066E"/>
    <w:rsid w:val="007C2E3E"/>
    <w:rsid w:val="007E2C2E"/>
    <w:rsid w:val="007F132A"/>
    <w:rsid w:val="008A35A8"/>
    <w:rsid w:val="008E7503"/>
    <w:rsid w:val="00915C4B"/>
    <w:rsid w:val="0099524F"/>
    <w:rsid w:val="0099602E"/>
    <w:rsid w:val="009E391F"/>
    <w:rsid w:val="00A03E4C"/>
    <w:rsid w:val="00A51E80"/>
    <w:rsid w:val="00A66E97"/>
    <w:rsid w:val="00AA660D"/>
    <w:rsid w:val="00B13006"/>
    <w:rsid w:val="00B614BC"/>
    <w:rsid w:val="00BB1CBF"/>
    <w:rsid w:val="00C04E3A"/>
    <w:rsid w:val="00C22864"/>
    <w:rsid w:val="00C37471"/>
    <w:rsid w:val="00C45F7A"/>
    <w:rsid w:val="00C6323D"/>
    <w:rsid w:val="00C650FA"/>
    <w:rsid w:val="00C8307B"/>
    <w:rsid w:val="00D137F9"/>
    <w:rsid w:val="00D204D4"/>
    <w:rsid w:val="00D35607"/>
    <w:rsid w:val="00D36567"/>
    <w:rsid w:val="00D36AC4"/>
    <w:rsid w:val="00D64DC7"/>
    <w:rsid w:val="00D84924"/>
    <w:rsid w:val="00DE661B"/>
    <w:rsid w:val="00E453C8"/>
    <w:rsid w:val="00E46930"/>
    <w:rsid w:val="00F420C0"/>
    <w:rsid w:val="00F62575"/>
    <w:rsid w:val="00FA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32206-2294-4A2C-86B9-46E42F0EC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3C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47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74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5</cp:revision>
  <dcterms:created xsi:type="dcterms:W3CDTF">2019-04-16T10:01:00Z</dcterms:created>
  <dcterms:modified xsi:type="dcterms:W3CDTF">2019-05-16T10:08:00Z</dcterms:modified>
</cp:coreProperties>
</file>